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42DB7" w14:textId="77777777" w:rsidR="00000000" w:rsidRPr="005C1CFA" w:rsidRDefault="00000000" w:rsidP="00AC5631">
      <w:pPr>
        <w:spacing w:line="360" w:lineRule="auto"/>
        <w:rPr>
          <w:rFonts w:ascii="Calibri" w:hAnsiTheme="majorHAnsi" w:cs="Arial"/>
          <w:szCs w:val="28"/>
          <w:u w:val="single"/>
        </w:rPr>
      </w:pPr>
    </w:p>
    <w:p w14:paraId="211A907C" w14:textId="77777777" w:rsidR="00000000" w:rsidRPr="00A5704A" w:rsidRDefault="00000000" w:rsidP="00A5704A">
      <w:pPr>
        <w:spacing w:after="200" w:line="276" w:lineRule="auto"/>
        <w:rPr>
          <w:rFonts w:ascii="Calibri" w:eastAsia="Calibri" w:hAnsi="Calibri"/>
          <w:sz w:val="22"/>
          <w:szCs w:val="22"/>
        </w:rPr>
      </w:pPr>
    </w:p>
    <w:p w14:paraId="1325B812" w14:textId="77777777" w:rsidR="00000000" w:rsidRPr="00A5704A" w:rsidRDefault="00000000" w:rsidP="00300624">
      <w:pPr>
        <w:spacing w:line="276" w:lineRule="auto"/>
        <w:jc w:val="center"/>
        <w:rPr>
          <w:rFonts w:ascii="Calibri" w:eastAsia="Calibri" w:hAnsi="Calibri"/>
          <w:sz w:val="22"/>
          <w:szCs w:val="22"/>
        </w:rPr>
      </w:pPr>
    </w:p>
    <w:p w14:paraId="291347E8" w14:textId="77777777" w:rsidR="00000000" w:rsidRPr="00A5704A" w:rsidRDefault="00000000" w:rsidP="00D35CE6">
      <w:pPr>
        <w:spacing w:line="276" w:lineRule="auto"/>
        <w:rPr>
          <w:rFonts w:ascii="Calibri" w:eastAsia="Calibri" w:hAnsi="Calibri"/>
          <w:b/>
          <w:sz w:val="36"/>
          <w:szCs w:val="36"/>
        </w:rPr>
      </w:pPr>
    </w:p>
    <w:p w14:paraId="63BA600D" w14:textId="77777777" w:rsidR="00000000" w:rsidRPr="00A5704A" w:rsidRDefault="00000000" w:rsidP="00300624">
      <w:pPr>
        <w:rPr>
          <w:rFonts w:ascii="Calibri" w:eastAsia="Calibri" w:hAnsi="Calibri" w:cs="Calibri"/>
          <w:b/>
          <w:sz w:val="36"/>
          <w:szCs w:val="36"/>
        </w:rPr>
      </w:pPr>
    </w:p>
    <w:p w14:paraId="0003CB96" w14:textId="77777777" w:rsidR="00000000" w:rsidRPr="00FF5AC8" w:rsidRDefault="00000000"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2CA5EC72" w14:textId="77777777" w:rsidR="00000000" w:rsidRPr="00FF5AC8" w:rsidRDefault="00000000"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46C98AB" w14:textId="77777777" w:rsidR="00000000" w:rsidRDefault="00000000" w:rsidP="00D35CE6">
      <w:pPr>
        <w:jc w:val="center"/>
        <w:rPr>
          <w:rFonts w:ascii="Calibri" w:eastAsia="Calibri" w:hAnsi="Calibri"/>
          <w:b/>
          <w:sz w:val="56"/>
          <w:szCs w:val="56"/>
        </w:rPr>
      </w:pPr>
    </w:p>
    <w:p w14:paraId="0529DC30" w14:textId="77777777" w:rsidR="00000000" w:rsidRPr="00B81E1D" w:rsidRDefault="00000000" w:rsidP="00273149">
      <w:pPr>
        <w:pStyle w:val="BodyText"/>
        <w:rPr>
          <w:rFonts w:ascii="Calibri" w:hAnsiTheme="majorHAnsi" w:cs="Arial"/>
          <w:b/>
          <w:bCs/>
          <w:szCs w:val="22"/>
          <w:u w:val="single"/>
          <w:lang w:val="en-US"/>
        </w:rPr>
      </w:pPr>
      <w:r w:rsidRPr="00B81E1D">
        <w:rPr>
          <w:rFonts w:ascii="Calibri" w:hAnsiTheme="majorHAnsi" w:cs="Arial"/>
          <w:b/>
          <w:bCs/>
          <w:szCs w:val="22"/>
          <w:u w:val="single"/>
          <w:lang w:val="en-US"/>
        </w:rPr>
        <w:t>IMPORTANT NOTE:</w:t>
      </w:r>
    </w:p>
    <w:p w14:paraId="31F0C347" w14:textId="77777777" w:rsidR="00000000" w:rsidRDefault="00000000" w:rsidP="00273149">
      <w:pPr>
        <w:pStyle w:val="BodyText"/>
        <w:rPr>
          <w:rFonts w:ascii="Calibri" w:hAnsiTheme="majorHAnsi" w:cs="Arial"/>
          <w:bCs/>
          <w:sz w:val="22"/>
          <w:szCs w:val="22"/>
          <w:lang w:val="en-US"/>
        </w:rPr>
      </w:pPr>
    </w:p>
    <w:p w14:paraId="7C804A37" w14:textId="77777777" w:rsidR="00000000" w:rsidRDefault="00000000" w:rsidP="00273149">
      <w:pPr>
        <w:pStyle w:val="BodyText"/>
        <w:ind w:left="426" w:hanging="426"/>
        <w:jc w:val="both"/>
        <w:rPr>
          <w:rFonts w:ascii="Calibri" w:hAnsiTheme="majorHAnsi" w:cs="Arial"/>
          <w:bCs/>
          <w:sz w:val="22"/>
          <w:szCs w:val="22"/>
          <w:lang w:val="en-US"/>
        </w:rPr>
      </w:pPr>
      <w:r>
        <w:rPr>
          <w:rFonts w:ascii="Calibri" w:hAnsiTheme="majorHAnsi" w:cs="Arial"/>
          <w:bCs/>
          <w:sz w:val="22"/>
          <w:szCs w:val="22"/>
          <w:lang w:val="en-US"/>
        </w:rPr>
        <w:t>1.</w:t>
      </w:r>
      <w:r>
        <w:rPr>
          <w:rFonts w:ascii="Calibri" w:hAnsiTheme="majorHAnsi" w:cs="Arial"/>
          <w:sz w:val="22"/>
          <w:szCs w:val="22"/>
        </w:rPr>
        <w:tab/>
        <w:t>Your point of reference to complete this workbook may be obtained from the following</w:t>
      </w:r>
    </w:p>
    <w:p w14:paraId="60AC0E7F" w14:textId="77777777" w:rsidR="00000000" w:rsidRDefault="00000000" w:rsidP="00A059CB">
      <w:pPr>
        <w:pStyle w:val="BodyText"/>
        <w:numPr>
          <w:ilvl w:val="0"/>
          <w:numId w:val="6"/>
        </w:numPr>
        <w:jc w:val="both"/>
        <w:rPr>
          <w:rFonts w:ascii="Calibri" w:hAnsiTheme="majorHAnsi" w:cs="Arial"/>
          <w:bCs/>
          <w:sz w:val="22"/>
          <w:szCs w:val="22"/>
          <w:lang w:val="en-US"/>
        </w:rPr>
      </w:pPr>
      <w:r>
        <w:rPr>
          <w:rFonts w:ascii="Calibri" w:hAnsiTheme="majorHAnsi" w:cs="Arial"/>
          <w:bCs/>
          <w:sz w:val="22"/>
          <w:szCs w:val="22"/>
          <w:lang w:val="en-US"/>
        </w:rPr>
        <w:t>Training Manual and any other training materials provided together with this workbook</w:t>
      </w:r>
    </w:p>
    <w:p w14:paraId="43B51B58" w14:textId="77777777" w:rsidR="00000000" w:rsidRDefault="00000000" w:rsidP="00A059CB">
      <w:pPr>
        <w:pStyle w:val="BodyText"/>
        <w:numPr>
          <w:ilvl w:val="0"/>
          <w:numId w:val="6"/>
        </w:numPr>
        <w:jc w:val="both"/>
        <w:rPr>
          <w:rFonts w:ascii="Calibri" w:hAnsiTheme="majorHAnsi" w:cs="Arial"/>
          <w:bCs/>
          <w:sz w:val="22"/>
          <w:szCs w:val="22"/>
          <w:lang w:val="en-US"/>
        </w:rPr>
      </w:pPr>
      <w:r>
        <w:rPr>
          <w:rFonts w:ascii="Calibri" w:hAnsiTheme="majorHAnsi" w:cs="Arial"/>
          <w:bCs/>
          <w:sz w:val="22"/>
          <w:szCs w:val="22"/>
          <w:lang w:val="en-US"/>
        </w:rPr>
        <w:t xml:space="preserve">Your </w:t>
      </w:r>
      <w:r>
        <w:rPr>
          <w:rFonts w:ascii="Calibri" w:hAnsiTheme="majorHAnsi" w:cs="Arial"/>
          <w:bCs/>
          <w:sz w:val="22"/>
          <w:szCs w:val="22"/>
          <w:lang w:val="en-US"/>
        </w:rPr>
        <w:t>Trainer, Assessor (Slickline Operator), Verifier (FSM) or senior colleagues</w:t>
      </w:r>
    </w:p>
    <w:p w14:paraId="15E6C674" w14:textId="77777777" w:rsidR="00000000" w:rsidRDefault="00000000" w:rsidP="00A059CB">
      <w:pPr>
        <w:pStyle w:val="BodyText"/>
        <w:numPr>
          <w:ilvl w:val="0"/>
          <w:numId w:val="6"/>
        </w:numPr>
        <w:jc w:val="both"/>
        <w:rPr>
          <w:rFonts w:ascii="Calibri" w:hAnsiTheme="majorHAnsi" w:cs="Arial"/>
          <w:bCs/>
          <w:sz w:val="22"/>
          <w:szCs w:val="22"/>
          <w:lang w:val="en-US"/>
        </w:rPr>
      </w:pPr>
      <w:r>
        <w:rPr>
          <w:rFonts w:ascii="Calibri" w:hAnsiTheme="majorHAnsi" w:cs="Arial"/>
          <w:bCs/>
          <w:sz w:val="22"/>
          <w:szCs w:val="22"/>
          <w:lang w:val="en-US"/>
        </w:rPr>
        <w:t>SOP / Quality Procedures &amp; Processors</w:t>
      </w:r>
    </w:p>
    <w:p w14:paraId="51580E8E" w14:textId="77777777" w:rsidR="00000000" w:rsidRDefault="00000000" w:rsidP="00273149">
      <w:pPr>
        <w:pStyle w:val="BodyText"/>
        <w:ind w:left="426" w:hanging="426"/>
        <w:jc w:val="both"/>
        <w:rPr>
          <w:rFonts w:ascii="Calibri" w:hAnsiTheme="majorHAnsi" w:cs="Arial"/>
          <w:bCs/>
          <w:sz w:val="22"/>
          <w:szCs w:val="22"/>
          <w:lang w:val="en-US"/>
        </w:rPr>
      </w:pPr>
      <w:r>
        <w:rPr>
          <w:rFonts w:ascii="Calibri" w:hAnsiTheme="majorHAnsi" w:cs="Arial"/>
          <w:bCs/>
          <w:sz w:val="22"/>
          <w:szCs w:val="22"/>
          <w:lang w:val="en-US"/>
        </w:rPr>
        <w:t>2.</w:t>
      </w:r>
      <w:r>
        <w:rPr>
          <w:rFonts w:ascii="Calibri" w:hAnsiTheme="majorHAnsi" w:cs="Arial"/>
          <w:sz w:val="22"/>
          <w:szCs w:val="22"/>
        </w:rPr>
        <w:tab/>
        <w:t xml:space="preserve">The completion of this Workbook is a joint effort and responsibility between you and your assessor therefore you have the obligation to request from your assessor to be assessed upon your completion of each topic  </w:t>
      </w:r>
    </w:p>
    <w:p w14:paraId="3A334330" w14:textId="77777777" w:rsidR="00000000" w:rsidRDefault="00000000" w:rsidP="00273149">
      <w:pPr>
        <w:pStyle w:val="BodyText"/>
        <w:ind w:left="426" w:hanging="426"/>
        <w:jc w:val="both"/>
        <w:rPr>
          <w:rFonts w:ascii="Calibri" w:hAnsiTheme="majorHAnsi" w:cs="Arial"/>
          <w:bCs/>
          <w:sz w:val="22"/>
          <w:szCs w:val="22"/>
          <w:lang w:val="en-US"/>
        </w:rPr>
      </w:pPr>
      <w:r>
        <w:rPr>
          <w:rFonts w:ascii="Calibri" w:hAnsiTheme="majorHAnsi" w:cs="Arial"/>
          <w:bCs/>
          <w:sz w:val="22"/>
          <w:szCs w:val="22"/>
          <w:lang w:val="en-US"/>
        </w:rPr>
        <w:t xml:space="preserve">3. </w:t>
      </w:r>
      <w:r>
        <w:rPr>
          <w:rFonts w:ascii="Calibri" w:hAnsiTheme="majorHAnsi" w:cs="Arial"/>
          <w:sz w:val="22"/>
          <w:szCs w:val="22"/>
        </w:rPr>
        <w:tab/>
        <w:t>The completion of this Workbook is part of the MANDATORY requirements which you must fulfill to qualify for a promotion</w:t>
      </w:r>
    </w:p>
    <w:p w14:paraId="5BA56DF7" w14:textId="77777777" w:rsidR="00000000" w:rsidRDefault="00000000" w:rsidP="00273149">
      <w:pPr>
        <w:pStyle w:val="BodyText"/>
        <w:ind w:left="426" w:hanging="426"/>
        <w:jc w:val="both"/>
        <w:rPr>
          <w:rFonts w:ascii="Calibri" w:hAnsiTheme="majorHAnsi" w:cs="Arial"/>
          <w:bCs/>
          <w:sz w:val="22"/>
          <w:szCs w:val="22"/>
          <w:lang w:val="en-US"/>
        </w:rPr>
      </w:pPr>
      <w:r>
        <w:rPr>
          <w:rFonts w:ascii="Calibri" w:hAnsiTheme="majorHAnsi" w:cs="Arial"/>
          <w:bCs/>
          <w:sz w:val="22"/>
          <w:szCs w:val="22"/>
          <w:lang w:val="en-US"/>
        </w:rPr>
        <w:t>4.</w:t>
      </w:r>
      <w:r>
        <w:rPr>
          <w:rFonts w:ascii="Calibri" w:hAnsiTheme="majorHAnsi" w:cs="Arial"/>
          <w:sz w:val="22"/>
          <w:szCs w:val="22"/>
        </w:rPr>
        <w:tab/>
        <w:t>Your training program is mostly self-driven, including this Workbook.  It requires individual initiatives, dedication and commitment to complete the process.</w:t>
      </w:r>
    </w:p>
    <w:p w14:paraId="74787B49" w14:textId="77777777" w:rsidR="00000000" w:rsidRDefault="00000000" w:rsidP="00D35CE6">
      <w:pPr>
        <w:jc w:val="center"/>
        <w:rPr>
          <w:rFonts w:ascii="Calibri" w:eastAsia="Calibri" w:hAnsi="Calibri"/>
          <w:b/>
          <w:sz w:val="56"/>
          <w:szCs w:val="56"/>
        </w:rPr>
      </w:pPr>
    </w:p>
    <w:p w14:paraId="4D1EA890" w14:textId="77777777" w:rsidR="00000000" w:rsidRDefault="00000000"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097D4409" w14:textId="77777777" w:rsidTr="004E1EAA">
        <w:trPr>
          <w:trHeight w:val="510"/>
        </w:trPr>
        <w:tc>
          <w:tcPr>
            <w:tcW w:w="2263" w:type="dxa"/>
            <w:vAlign w:val="center"/>
          </w:tcPr>
          <w:p w14:paraId="2C357EB2" w14:textId="77777777" w:rsidR="00000000" w:rsidRPr="008E73A5" w:rsidRDefault="00000000"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1B4A3919" w14:textId="4841CD54" w:rsidR="00000000" w:rsidRPr="008E73A5" w:rsidRDefault="00995056" w:rsidP="004E1EAA">
            <w:pPr>
              <w:tabs>
                <w:tab w:val="left" w:pos="3420"/>
              </w:tabs>
              <w:rPr>
                <w:rFonts w:ascii="Calibri" w:eastAsia="Calibri" w:hAnsi="Calibri"/>
                <w:b/>
              </w:rPr>
            </w:pPr>
            <w:r>
              <w:rPr>
                <w:rFonts w:ascii="Calibri" w:eastAsia="Calibri" w:hAnsi="Calibri"/>
                <w:b/>
              </w:rPr>
              <w:t>LEANARD JANGGU ANAK BRIAN</w:t>
            </w:r>
          </w:p>
        </w:tc>
      </w:tr>
      <w:tr w:rsidR="009336C6" w14:paraId="00AAC673" w14:textId="77777777" w:rsidTr="004E1EAA">
        <w:trPr>
          <w:trHeight w:val="510"/>
        </w:trPr>
        <w:tc>
          <w:tcPr>
            <w:tcW w:w="2263" w:type="dxa"/>
            <w:vAlign w:val="center"/>
          </w:tcPr>
          <w:p w14:paraId="25A7B97B" w14:textId="77777777" w:rsidR="00000000" w:rsidRPr="008E73A5" w:rsidRDefault="00000000"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E835D9B" w14:textId="77777777" w:rsidR="00000000" w:rsidRPr="008E73A5" w:rsidRDefault="00000000" w:rsidP="004E1EAA">
            <w:pPr>
              <w:tabs>
                <w:tab w:val="left" w:pos="3420"/>
              </w:tabs>
              <w:rPr>
                <w:rFonts w:ascii="Calibri" w:eastAsia="Calibri" w:hAnsi="Calibri"/>
                <w:b/>
              </w:rPr>
            </w:pPr>
          </w:p>
        </w:tc>
      </w:tr>
      <w:tr w:rsidR="009336C6" w14:paraId="7D485B67" w14:textId="77777777" w:rsidTr="004E1EAA">
        <w:trPr>
          <w:trHeight w:val="510"/>
        </w:trPr>
        <w:tc>
          <w:tcPr>
            <w:tcW w:w="2263" w:type="dxa"/>
            <w:vAlign w:val="center"/>
          </w:tcPr>
          <w:p w14:paraId="328BD3AA" w14:textId="77777777" w:rsidR="00000000" w:rsidRPr="008E73A5" w:rsidRDefault="00000000"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3943E8D7" w14:textId="77777777" w:rsidR="00000000" w:rsidRPr="008E73A5" w:rsidRDefault="00000000" w:rsidP="004E1EAA">
            <w:pPr>
              <w:tabs>
                <w:tab w:val="left" w:pos="3420"/>
              </w:tabs>
              <w:rPr>
                <w:rFonts w:ascii="Calibri" w:eastAsia="Calibri" w:hAnsi="Calibri"/>
                <w:b/>
              </w:rPr>
            </w:pPr>
          </w:p>
        </w:tc>
      </w:tr>
      <w:tr w:rsidR="009336C6" w14:paraId="00C55E3B" w14:textId="77777777" w:rsidTr="004E1EAA">
        <w:trPr>
          <w:trHeight w:val="510"/>
        </w:trPr>
        <w:tc>
          <w:tcPr>
            <w:tcW w:w="2263" w:type="dxa"/>
            <w:vAlign w:val="center"/>
          </w:tcPr>
          <w:p w14:paraId="5BE7781A" w14:textId="77777777" w:rsidR="00000000" w:rsidRPr="008E73A5" w:rsidRDefault="00000000"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59F756AF" w14:textId="77777777" w:rsidR="00000000" w:rsidRPr="008E73A5" w:rsidRDefault="00000000" w:rsidP="004E1EAA">
            <w:pPr>
              <w:tabs>
                <w:tab w:val="left" w:pos="3420"/>
              </w:tabs>
              <w:rPr>
                <w:rFonts w:ascii="Calibri" w:eastAsia="Calibri" w:hAnsi="Calibri"/>
                <w:b/>
              </w:rPr>
            </w:pPr>
          </w:p>
        </w:tc>
      </w:tr>
      <w:tr w:rsidR="009336C6" w14:paraId="47FA40D8" w14:textId="77777777" w:rsidTr="004E1EAA">
        <w:trPr>
          <w:trHeight w:val="510"/>
        </w:trPr>
        <w:tc>
          <w:tcPr>
            <w:tcW w:w="2263" w:type="dxa"/>
            <w:vAlign w:val="center"/>
          </w:tcPr>
          <w:p w14:paraId="2EBCAB11" w14:textId="77777777" w:rsidR="00000000" w:rsidRPr="008E73A5" w:rsidRDefault="00000000"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16FB7668" w14:textId="48877D8E" w:rsidR="00000000" w:rsidRPr="008E73A5" w:rsidRDefault="00995056" w:rsidP="004E1EAA">
            <w:pPr>
              <w:tabs>
                <w:tab w:val="left" w:pos="3420"/>
              </w:tabs>
              <w:rPr>
                <w:rFonts w:ascii="Calibri" w:eastAsia="Calibri" w:hAnsi="Calibri"/>
                <w:b/>
              </w:rPr>
            </w:pPr>
            <w:r>
              <w:rPr>
                <w:rFonts w:ascii="Calibri" w:eastAsia="Calibri" w:hAnsi="Calibri"/>
                <w:b/>
              </w:rPr>
              <w:t>12/06/2024</w:t>
            </w:r>
          </w:p>
        </w:tc>
      </w:tr>
    </w:tbl>
    <w:p w14:paraId="6696847B" w14:textId="77777777" w:rsidR="00000000" w:rsidRPr="006060AB" w:rsidRDefault="00000000" w:rsidP="006060AB">
      <w:pPr>
        <w:jc w:val="center"/>
        <w:rPr>
          <w:rFonts w:ascii="Calibri" w:hAnsiTheme="majorHAnsi" w:cstheme="minorHAnsi"/>
          <w:b/>
          <w:sz w:val="20"/>
          <w:szCs w:val="18"/>
        </w:rPr>
      </w:pPr>
    </w:p>
    <w:p w14:paraId="37655B52" w14:textId="77777777" w:rsidR="00000000" w:rsidRDefault="00000000" w:rsidP="006060AB">
      <w:pPr>
        <w:jc w:val="center"/>
        <w:rPr>
          <w:rFonts w:cstheme="minorHAnsi"/>
          <w:b/>
          <w:sz w:val="20"/>
          <w:szCs w:val="18"/>
        </w:rPr>
      </w:pPr>
    </w:p>
    <w:p w14:paraId="466D1D33" w14:textId="77777777" w:rsidR="00000000" w:rsidRDefault="00000000" w:rsidP="006060AB">
      <w:pPr>
        <w:jc w:val="center"/>
        <w:rPr>
          <w:rFonts w:cstheme="minorHAnsi"/>
          <w:b/>
          <w:sz w:val="20"/>
          <w:szCs w:val="18"/>
        </w:rPr>
      </w:pPr>
    </w:p>
    <w:p w14:paraId="63060125" w14:textId="77777777" w:rsidR="00000000" w:rsidRDefault="00000000" w:rsidP="006060AB">
      <w:pPr>
        <w:jc w:val="center"/>
        <w:rPr>
          <w:rFonts w:cstheme="minorHAnsi"/>
          <w:b/>
          <w:sz w:val="20"/>
          <w:szCs w:val="18"/>
        </w:rPr>
      </w:pPr>
    </w:p>
    <w:p w14:paraId="7866DD8D" w14:textId="77777777" w:rsidR="00000000" w:rsidRDefault="00000000" w:rsidP="006060AB">
      <w:pPr>
        <w:jc w:val="center"/>
        <w:rPr>
          <w:rFonts w:cstheme="minorHAnsi"/>
          <w:b/>
          <w:sz w:val="20"/>
          <w:szCs w:val="18"/>
        </w:rPr>
        <w:sectPr w:rsidR="00B176B1" w:rsidSect="00AD3742">
          <w:headerReference w:type="default" r:id="rId8"/>
          <w:footerReference w:type="default" r:id="rId9"/>
          <w:headerReference w:type="first" r:id="rId10"/>
          <w:footerReference w:type="first" r:id="rId11"/>
          <w:pgSz w:w="11909" w:h="16834"/>
          <w:pgMar w:top="777" w:right="1355" w:bottom="1168" w:left="1797" w:header="720" w:footer="238" w:gutter="0"/>
          <w:cols w:space="708"/>
          <w:docGrid w:linePitch="360"/>
        </w:sectPr>
      </w:pPr>
    </w:p>
    <w:p w14:paraId="1D4E66C2" w14:textId="77777777" w:rsidR="00000000" w:rsidRPr="00322FD2" w:rsidRDefault="00000000" w:rsidP="000D0DF3">
      <w:pPr>
        <w:tabs>
          <w:tab w:val="left" w:pos="10632"/>
        </w:tabs>
        <w:spacing w:before="120"/>
        <w:ind w:left="284" w:hanging="568"/>
        <w:rPr>
          <w:rFonts w:ascii="Calibri" w:hAnsiTheme="majorHAnsi" w:cstheme="majorHAnsi"/>
          <w:b/>
        </w:rPr>
      </w:pPr>
      <w:r w:rsidRPr="00322FD2">
        <w:rPr>
          <w:rFonts w:ascii="Calibri" w:hAnsiTheme="majorHAnsi" w:cstheme="majorHAnsi"/>
          <w:b/>
        </w:rPr>
        <w:lastRenderedPageBreak/>
        <w:t xml:space="preserve">B.1 </w:t>
      </w:r>
      <w:r>
        <w:rPr>
          <w:rFonts w:ascii="Calibri" w:hAnsiTheme="majorHAnsi" w:cstheme="majorHAnsi"/>
          <w:b/>
        </w:rPr>
        <w:tab/>
      </w:r>
      <w:r w:rsidRPr="00322FD2">
        <w:rPr>
          <w:rFonts w:ascii="Calibri" w:hAnsiTheme="majorHAnsi" w:cstheme="majorHAnsi"/>
          <w:b/>
        </w:rPr>
        <w:t>OPERATIONS</w:t>
      </w:r>
      <w:r>
        <w:rPr>
          <w:rFonts w:ascii="Calibri" w:hAnsiTheme="majorHAnsi" w:cstheme="majorHAnsi"/>
          <w:b/>
        </w:rPr>
        <w:tab/>
      </w:r>
      <w:r w:rsidRPr="004624D1">
        <w:rPr>
          <w:rFonts w:ascii="Calibri" w:hAnsiTheme="majorHAnsi" w:cstheme="majorHAnsi"/>
          <w:b/>
          <w:sz w:val="20"/>
        </w:rPr>
        <w:t>Legend</w:t>
      </w:r>
      <w:r>
        <w:rPr>
          <w:rFonts w:ascii="Calibri" w:hAnsiTheme="majorHAnsi" w:cstheme="majorHAnsi"/>
          <w:b/>
          <w:sz w:val="20"/>
        </w:rPr>
        <w:t>:  C</w:t>
      </w:r>
      <w:r w:rsidRPr="004624D1">
        <w:rPr>
          <w:rFonts w:ascii="Calibri" w:hAnsiTheme="majorHAnsi" w:cstheme="majorHAnsi"/>
          <w:sz w:val="20"/>
        </w:rPr>
        <w:t>-Competent</w:t>
      </w:r>
      <w:r>
        <w:rPr>
          <w:rFonts w:ascii="Calibri" w:hAnsiTheme="majorHAnsi" w:cstheme="majorHAnsi"/>
          <w:b/>
          <w:sz w:val="20"/>
        </w:rPr>
        <w:t>, NME</w:t>
      </w:r>
      <w:r w:rsidRPr="004624D1">
        <w:rPr>
          <w:rFonts w:ascii="Calibri" w:hAnsiTheme="majorHAnsi" w:cstheme="majorHAnsi"/>
          <w:sz w:val="20"/>
        </w:rPr>
        <w:t>-Need More Exposure</w:t>
      </w:r>
    </w:p>
    <w:tbl>
      <w:tblPr>
        <w:tblW w:w="15218" w:type="dxa"/>
        <w:tblInd w:w="-342" w:type="dxa"/>
        <w:tblLayout w:type="fixed"/>
        <w:tblLook w:val="0000" w:firstRow="0" w:lastRow="0" w:firstColumn="0" w:lastColumn="0" w:noHBand="0" w:noVBand="0"/>
      </w:tblPr>
      <w:tblGrid>
        <w:gridCol w:w="1260"/>
        <w:gridCol w:w="7578"/>
        <w:gridCol w:w="3686"/>
        <w:gridCol w:w="142"/>
        <w:gridCol w:w="567"/>
        <w:gridCol w:w="141"/>
        <w:gridCol w:w="568"/>
        <w:gridCol w:w="1276"/>
      </w:tblGrid>
      <w:tr w:rsidR="006D2DEE" w:rsidRPr="009D0299" w14:paraId="37DFF26D" w14:textId="77777777" w:rsidTr="002C5E8C">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63C8CFC1" w14:textId="77777777" w:rsidR="00000000" w:rsidRPr="009D0299" w:rsidRDefault="00000000" w:rsidP="002C5E8C">
            <w:pPr>
              <w:jc w:val="center"/>
              <w:rPr>
                <w:rFonts w:ascii="Calibri" w:hAnsiTheme="majorHAnsi" w:cstheme="majorHAnsi"/>
                <w:b/>
                <w:color w:val="FFFFFF"/>
                <w:sz w:val="22"/>
              </w:rPr>
            </w:pPr>
            <w:r w:rsidRPr="009D0299">
              <w:rPr>
                <w:rFonts w:ascii="Calibri" w:hAnsiTheme="majorHAnsi" w:cstheme="majorHAnsi"/>
                <w:b/>
                <w:color w:val="FFFFFF"/>
                <w:sz w:val="22"/>
              </w:rPr>
              <w:t>Document No.</w:t>
            </w:r>
          </w:p>
        </w:tc>
        <w:tc>
          <w:tcPr>
            <w:tcW w:w="7578" w:type="dxa"/>
            <w:vMerge w:val="restart"/>
            <w:tcBorders>
              <w:top w:val="single" w:sz="6" w:space="0" w:color="auto"/>
              <w:left w:val="single" w:sz="6" w:space="0" w:color="auto"/>
              <w:right w:val="single" w:sz="6" w:space="0" w:color="auto"/>
            </w:tcBorders>
            <w:shd w:val="clear" w:color="auto" w:fill="009900"/>
            <w:vAlign w:val="center"/>
          </w:tcPr>
          <w:p w14:paraId="29D7108E" w14:textId="77777777" w:rsidR="00000000" w:rsidRPr="009D0299" w:rsidRDefault="00000000" w:rsidP="002C5E8C">
            <w:pPr>
              <w:jc w:val="center"/>
              <w:rPr>
                <w:rFonts w:ascii="Calibri" w:hAnsiTheme="majorHAnsi" w:cstheme="majorHAnsi"/>
                <w:b/>
                <w:color w:val="FFFFFF"/>
                <w:sz w:val="22"/>
              </w:rPr>
            </w:pPr>
            <w:r>
              <w:rPr>
                <w:rFonts w:ascii="Calibri" w:hAnsiTheme="majorHAnsi" w:cstheme="majorHAnsi"/>
                <w:b/>
                <w:color w:val="FFFFFF"/>
                <w:sz w:val="22"/>
              </w:rPr>
              <w:t>PLAN FOR WELL SERVICES OPERATIONS</w:t>
            </w:r>
          </w:p>
        </w:tc>
        <w:tc>
          <w:tcPr>
            <w:tcW w:w="3686" w:type="dxa"/>
            <w:vMerge w:val="restart"/>
            <w:tcBorders>
              <w:top w:val="single" w:sz="6" w:space="0" w:color="auto"/>
              <w:left w:val="single" w:sz="6" w:space="0" w:color="auto"/>
              <w:right w:val="single" w:sz="6" w:space="0" w:color="auto"/>
            </w:tcBorders>
            <w:shd w:val="clear" w:color="auto" w:fill="009900"/>
            <w:vAlign w:val="center"/>
          </w:tcPr>
          <w:p w14:paraId="3AA2F193" w14:textId="77777777" w:rsidR="00000000" w:rsidRPr="009D0299" w:rsidRDefault="00000000" w:rsidP="002C5E8C">
            <w:pPr>
              <w:jc w:val="center"/>
              <w:rPr>
                <w:rFonts w:ascii="Calibri" w:hAnsiTheme="majorHAnsi" w:cstheme="majorHAnsi"/>
                <w:b/>
                <w:color w:val="FFFFFF"/>
                <w:sz w:val="22"/>
              </w:rPr>
            </w:pPr>
            <w:r w:rsidRPr="009D0299">
              <w:rPr>
                <w:rFonts w:ascii="Calibri" w:hAnsiTheme="majorHAnsi" w:cstheme="majorHAnsi"/>
                <w:b/>
                <w:color w:val="FFFFFF"/>
                <w:sz w:val="22"/>
              </w:rPr>
              <w:t>Assessment / Verification</w:t>
            </w:r>
          </w:p>
        </w:tc>
        <w:tc>
          <w:tcPr>
            <w:tcW w:w="1418" w:type="dxa"/>
            <w:gridSpan w:val="4"/>
            <w:tcBorders>
              <w:top w:val="single" w:sz="6" w:space="0" w:color="auto"/>
              <w:left w:val="single" w:sz="6" w:space="0" w:color="auto"/>
              <w:bottom w:val="single" w:sz="6" w:space="0" w:color="auto"/>
              <w:right w:val="single" w:sz="6" w:space="0" w:color="auto"/>
            </w:tcBorders>
            <w:shd w:val="clear" w:color="auto" w:fill="009900"/>
            <w:vAlign w:val="center"/>
          </w:tcPr>
          <w:p w14:paraId="181A7403" w14:textId="77777777" w:rsidR="00000000" w:rsidRPr="009D0299" w:rsidRDefault="00000000" w:rsidP="002C5E8C">
            <w:pPr>
              <w:ind w:left="-101" w:right="-108"/>
              <w:jc w:val="center"/>
              <w:rPr>
                <w:rFonts w:ascii="Calibri" w:hAnsiTheme="majorHAnsi" w:cstheme="majorHAnsi"/>
                <w:b/>
                <w:color w:val="FFFFFF"/>
                <w:sz w:val="22"/>
              </w:rPr>
            </w:pPr>
            <w:r w:rsidRPr="009D0299">
              <w:rPr>
                <w:rFonts w:ascii="Calibri" w:hAnsiTheme="majorHAnsi" w:cstheme="majorHAnsi"/>
                <w:b/>
                <w:color w:val="FFFFFF"/>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49E1683D" w14:textId="77777777" w:rsidR="00000000" w:rsidRPr="009D0299" w:rsidRDefault="00000000" w:rsidP="002C5E8C">
            <w:pPr>
              <w:ind w:left="-101"/>
              <w:jc w:val="center"/>
              <w:rPr>
                <w:rFonts w:ascii="Calibri" w:hAnsiTheme="majorHAnsi" w:cstheme="majorHAnsi"/>
                <w:b/>
                <w:color w:val="FFFFFF"/>
                <w:sz w:val="22"/>
              </w:rPr>
            </w:pPr>
            <w:r w:rsidRPr="009D0299">
              <w:rPr>
                <w:rFonts w:ascii="Calibri" w:hAnsiTheme="majorHAnsi" w:cstheme="majorHAnsi"/>
                <w:b/>
                <w:color w:val="FFFFFF"/>
                <w:sz w:val="22"/>
              </w:rPr>
              <w:t>Assessment</w:t>
            </w:r>
          </w:p>
          <w:p w14:paraId="6768BB22" w14:textId="77777777" w:rsidR="00000000" w:rsidRPr="009D0299" w:rsidRDefault="00000000" w:rsidP="002C5E8C">
            <w:pPr>
              <w:ind w:right="-108"/>
              <w:jc w:val="center"/>
              <w:rPr>
                <w:rFonts w:ascii="Calibri" w:hAnsiTheme="majorHAnsi" w:cstheme="majorHAnsi"/>
                <w:b/>
                <w:color w:val="FFFFFF"/>
                <w:sz w:val="22"/>
              </w:rPr>
            </w:pPr>
            <w:r w:rsidRPr="009D0299">
              <w:rPr>
                <w:rFonts w:ascii="Calibri" w:hAnsiTheme="majorHAnsi" w:cstheme="majorHAnsi"/>
                <w:b/>
                <w:color w:val="FFFFFF"/>
                <w:sz w:val="22"/>
              </w:rPr>
              <w:t>Date</w:t>
            </w:r>
          </w:p>
        </w:tc>
      </w:tr>
      <w:tr w:rsidR="006D2DEE" w:rsidRPr="009D0299" w14:paraId="676121BD" w14:textId="77777777" w:rsidTr="002C5E8C">
        <w:trPr>
          <w:cantSplit/>
        </w:trPr>
        <w:tc>
          <w:tcPr>
            <w:tcW w:w="1260" w:type="dxa"/>
            <w:vMerge/>
            <w:tcBorders>
              <w:top w:val="single" w:sz="6" w:space="0" w:color="auto"/>
              <w:left w:val="single" w:sz="6" w:space="0" w:color="auto"/>
              <w:right w:val="single" w:sz="6" w:space="0" w:color="auto"/>
            </w:tcBorders>
          </w:tcPr>
          <w:p w14:paraId="256408BB" w14:textId="77777777" w:rsidR="00AE1EBC" w:rsidRDefault="00AE1EBC"/>
        </w:tc>
        <w:tc>
          <w:tcPr>
            <w:tcW w:w="7578" w:type="dxa"/>
            <w:vMerge/>
            <w:tcBorders>
              <w:top w:val="single" w:sz="6" w:space="0" w:color="auto"/>
              <w:left w:val="single" w:sz="6" w:space="0" w:color="auto"/>
              <w:right w:val="single" w:sz="6" w:space="0" w:color="auto"/>
            </w:tcBorders>
          </w:tcPr>
          <w:p w14:paraId="09AFAC34" w14:textId="77777777" w:rsidR="00AE1EBC" w:rsidRDefault="00AE1EBC"/>
        </w:tc>
        <w:tc>
          <w:tcPr>
            <w:tcW w:w="3686" w:type="dxa"/>
            <w:vMerge/>
            <w:tcBorders>
              <w:top w:val="single" w:sz="6" w:space="0" w:color="auto"/>
              <w:left w:val="single" w:sz="6" w:space="0" w:color="auto"/>
              <w:right w:val="single" w:sz="6" w:space="0" w:color="auto"/>
            </w:tcBorders>
          </w:tcPr>
          <w:p w14:paraId="336DF832" w14:textId="77777777" w:rsidR="00AE1EBC" w:rsidRDefault="00AE1EBC"/>
        </w:tc>
        <w:tc>
          <w:tcPr>
            <w:tcW w:w="709"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1CD75D93" w14:textId="77777777" w:rsidR="00000000" w:rsidRPr="009D0299" w:rsidRDefault="00000000" w:rsidP="002C5E8C">
            <w:pPr>
              <w:ind w:left="-101" w:right="-108"/>
              <w:jc w:val="center"/>
              <w:rPr>
                <w:rFonts w:ascii="Calibri" w:hAnsiTheme="majorHAnsi" w:cstheme="majorHAnsi"/>
                <w:b/>
                <w:color w:val="FFFFFF"/>
                <w:sz w:val="22"/>
              </w:rPr>
            </w:pPr>
            <w:r>
              <w:rPr>
                <w:rFonts w:ascii="Calibri" w:hAnsiTheme="majorHAnsi" w:cstheme="majorHAnsi"/>
                <w:b/>
                <w:color w:val="FFFFFF"/>
                <w:sz w:val="22"/>
              </w:rPr>
              <w:t>C</w:t>
            </w:r>
          </w:p>
        </w:tc>
        <w:tc>
          <w:tcPr>
            <w:tcW w:w="709"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0D2D87DA" w14:textId="77777777" w:rsidR="00000000" w:rsidRPr="009D0299" w:rsidRDefault="00000000" w:rsidP="002C5E8C">
            <w:pPr>
              <w:ind w:left="-101" w:right="-108"/>
              <w:jc w:val="center"/>
              <w:rPr>
                <w:rFonts w:ascii="Calibri" w:hAnsiTheme="majorHAnsi" w:cstheme="majorHAnsi"/>
                <w:b/>
                <w:color w:val="FFFFFF"/>
                <w:sz w:val="22"/>
              </w:rPr>
            </w:pPr>
            <w:r>
              <w:rPr>
                <w:rFonts w:ascii="Calibri" w:hAnsiTheme="majorHAnsi" w:cstheme="majorHAnsi"/>
                <w:b/>
                <w:color w:val="FFFFFF"/>
                <w:sz w:val="22"/>
              </w:rPr>
              <w:t>NME</w:t>
            </w:r>
          </w:p>
        </w:tc>
        <w:tc>
          <w:tcPr>
            <w:tcW w:w="1276" w:type="dxa"/>
            <w:vMerge/>
            <w:tcBorders>
              <w:top w:val="single" w:sz="6" w:space="0" w:color="auto"/>
              <w:left w:val="single" w:sz="6" w:space="0" w:color="auto"/>
              <w:right w:val="single" w:sz="6" w:space="0" w:color="auto"/>
            </w:tcBorders>
          </w:tcPr>
          <w:p w14:paraId="26C1798F" w14:textId="77777777" w:rsidR="00AE1EBC" w:rsidRDefault="00AE1EBC"/>
        </w:tc>
      </w:tr>
      <w:tr w:rsidR="004624D1" w:rsidRPr="00322FD2" w14:paraId="3C91A6BD" w14:textId="77777777" w:rsidTr="006D2DEE">
        <w:trPr>
          <w:cantSplit/>
        </w:trPr>
        <w:tc>
          <w:tcPr>
            <w:tcW w:w="1260" w:type="dxa"/>
          </w:tcPr>
          <w:p w14:paraId="145831BF" w14:textId="77777777" w:rsidR="00000000" w:rsidRPr="00322FD2" w:rsidRDefault="00000000" w:rsidP="00F33EB0">
            <w:pPr>
              <w:spacing w:before="60" w:after="60"/>
              <w:rPr>
                <w:rFonts w:ascii="Calibri" w:hAnsiTheme="majorHAnsi" w:cstheme="majorHAnsi"/>
                <w:b/>
                <w:sz w:val="20"/>
              </w:rPr>
            </w:pPr>
          </w:p>
        </w:tc>
        <w:tc>
          <w:tcPr>
            <w:tcW w:w="7578" w:type="dxa"/>
          </w:tcPr>
          <w:p w14:paraId="167916F3" w14:textId="77777777" w:rsidR="00000000" w:rsidRPr="00322FD2" w:rsidRDefault="00000000" w:rsidP="00F33EB0">
            <w:pPr>
              <w:spacing w:before="60" w:after="60"/>
              <w:rPr>
                <w:rFonts w:ascii="Calibri" w:hAnsiTheme="majorHAnsi" w:cstheme="majorHAnsi"/>
                <w:b/>
                <w:sz w:val="20"/>
              </w:rPr>
            </w:pPr>
          </w:p>
        </w:tc>
        <w:tc>
          <w:tcPr>
            <w:tcW w:w="3828" w:type="dxa"/>
            <w:gridSpan w:val="2"/>
          </w:tcPr>
          <w:p w14:paraId="3E722259" w14:textId="77777777" w:rsidR="00000000" w:rsidRPr="00322FD2" w:rsidRDefault="00000000" w:rsidP="00F33EB0">
            <w:pPr>
              <w:spacing w:before="60" w:after="60"/>
              <w:rPr>
                <w:rFonts w:ascii="Calibri" w:hAnsiTheme="majorHAnsi" w:cstheme="majorHAnsi"/>
                <w:b/>
                <w:sz w:val="20"/>
              </w:rPr>
            </w:pPr>
          </w:p>
        </w:tc>
        <w:tc>
          <w:tcPr>
            <w:tcW w:w="708" w:type="dxa"/>
            <w:gridSpan w:val="2"/>
          </w:tcPr>
          <w:p w14:paraId="3B9C8168" w14:textId="77777777" w:rsidR="00000000" w:rsidRPr="00322FD2" w:rsidRDefault="00000000" w:rsidP="00F33EB0">
            <w:pPr>
              <w:spacing w:before="60" w:after="60"/>
              <w:jc w:val="center"/>
              <w:rPr>
                <w:rFonts w:ascii="Calibri" w:hAnsiTheme="majorHAnsi" w:cstheme="majorHAnsi"/>
                <w:b/>
                <w:sz w:val="20"/>
              </w:rPr>
            </w:pPr>
          </w:p>
        </w:tc>
        <w:tc>
          <w:tcPr>
            <w:tcW w:w="568" w:type="dxa"/>
          </w:tcPr>
          <w:p w14:paraId="7E1D3AC9" w14:textId="77777777" w:rsidR="00000000" w:rsidRPr="00322FD2" w:rsidRDefault="00000000" w:rsidP="004624D1">
            <w:pPr>
              <w:spacing w:before="60" w:after="60"/>
              <w:ind w:right="-110"/>
              <w:rPr>
                <w:rFonts w:ascii="Calibri" w:hAnsiTheme="majorHAnsi" w:cstheme="majorHAnsi"/>
                <w:b/>
                <w:sz w:val="20"/>
              </w:rPr>
            </w:pPr>
          </w:p>
        </w:tc>
        <w:tc>
          <w:tcPr>
            <w:tcW w:w="1276" w:type="dxa"/>
          </w:tcPr>
          <w:p w14:paraId="42652037" w14:textId="77777777" w:rsidR="00000000" w:rsidRDefault="00000000" w:rsidP="00F33EB0">
            <w:pPr>
              <w:spacing w:before="60" w:after="60"/>
              <w:jc w:val="center"/>
              <w:rPr>
                <w:rFonts w:ascii="Calibri" w:hAnsiTheme="majorHAnsi" w:cstheme="majorHAnsi"/>
                <w:b/>
                <w:sz w:val="20"/>
              </w:rPr>
            </w:pPr>
          </w:p>
        </w:tc>
      </w:tr>
      <w:tr w:rsidR="00756B6C" w:rsidRPr="006D2DEE" w14:paraId="46C07479" w14:textId="77777777" w:rsidTr="005D13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3AB66273" w14:textId="77777777" w:rsidR="00000000" w:rsidRPr="00A21291" w:rsidRDefault="00000000" w:rsidP="00170844">
            <w:pPr>
              <w:rPr>
                <w:rFonts w:ascii="Calibri" w:hAnsiTheme="majorHAnsi" w:cstheme="majorHAnsi"/>
                <w:b/>
                <w:sz w:val="20"/>
                <w:szCs w:val="20"/>
              </w:rPr>
            </w:pPr>
            <w:r w:rsidRPr="00A21291">
              <w:rPr>
                <w:rFonts w:ascii="Calibri" w:hAnsiTheme="majorHAnsi" w:cstheme="majorHAnsi"/>
                <w:b/>
                <w:sz w:val="20"/>
                <w:szCs w:val="20"/>
              </w:rPr>
              <w:t>FORM B 1.1</w:t>
            </w:r>
          </w:p>
        </w:tc>
        <w:tc>
          <w:tcPr>
            <w:tcW w:w="13958" w:type="dxa"/>
            <w:gridSpan w:val="7"/>
            <w:shd w:val="clear" w:color="auto" w:fill="D9D9D9" w:themeFill="background1" w:themeFillShade="D9"/>
          </w:tcPr>
          <w:p w14:paraId="01EB9BB1" w14:textId="77777777" w:rsidR="00000000" w:rsidRPr="00756B6C" w:rsidRDefault="00000000" w:rsidP="00170844">
            <w:pPr>
              <w:rPr>
                <w:rFonts w:ascii="Calibri" w:hAnsiTheme="majorHAnsi" w:cstheme="majorHAnsi"/>
                <w:b/>
                <w:bCs/>
                <w:sz w:val="20"/>
                <w:szCs w:val="20"/>
              </w:rPr>
            </w:pPr>
            <w:r w:rsidRPr="00756B6C">
              <w:rPr>
                <w:rFonts w:ascii="Calibri" w:hAnsiTheme="majorHAnsi" w:cstheme="majorHAnsi"/>
                <w:b/>
                <w:bCs/>
                <w:sz w:val="20"/>
                <w:szCs w:val="20"/>
              </w:rPr>
              <w:t>PLAN OPERATIONAL REQUIREMENTS</w:t>
            </w:r>
          </w:p>
        </w:tc>
      </w:tr>
      <w:tr w:rsidR="00756B6C" w:rsidRPr="00C92F27" w14:paraId="075052BF"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60410F03" w14:textId="77777777" w:rsidR="00AE1EBC" w:rsidRDefault="00AE1EBC"/>
        </w:tc>
        <w:tc>
          <w:tcPr>
            <w:tcW w:w="7578" w:type="dxa"/>
          </w:tcPr>
          <w:p w14:paraId="3AE9DAC1" w14:textId="77777777" w:rsidR="00000000" w:rsidRPr="00756B6C" w:rsidRDefault="00000000" w:rsidP="00170844">
            <w:pPr>
              <w:pStyle w:val="Heading1"/>
              <w:spacing w:before="0" w:after="0"/>
              <w:rPr>
                <w:rFonts w:ascii="Calibri" w:hAnsiTheme="majorHAnsi" w:cstheme="majorHAnsi"/>
                <w:bCs w:val="0"/>
                <w:sz w:val="20"/>
                <w:szCs w:val="20"/>
                <w:u w:val="single"/>
              </w:rPr>
            </w:pPr>
            <w:r w:rsidRPr="00756B6C">
              <w:rPr>
                <w:rFonts w:ascii="Calibri" w:hAnsiTheme="majorHAnsi" w:cstheme="majorHAnsi"/>
                <w:bCs w:val="0"/>
                <w:sz w:val="20"/>
                <w:szCs w:val="20"/>
                <w:u w:val="single"/>
              </w:rPr>
              <w:t>CALCULATION &amp; CONVERSION</w:t>
            </w:r>
          </w:p>
          <w:p w14:paraId="3879F0D6" w14:textId="77777777" w:rsidR="00000000" w:rsidRPr="004F2673" w:rsidRDefault="00000000" w:rsidP="00170844">
            <w:pPr>
              <w:rPr>
                <w:sz w:val="20"/>
                <w:szCs w:val="20"/>
              </w:rPr>
            </w:pPr>
          </w:p>
          <w:p w14:paraId="39190999" w14:textId="77777777" w:rsidR="00000000" w:rsidRPr="00721581" w:rsidRDefault="00000000" w:rsidP="00170844">
            <w:pPr>
              <w:ind w:left="384" w:hanging="384"/>
              <w:rPr>
                <w:rFonts w:ascii="Calibri" w:hAnsiTheme="majorHAnsi" w:cstheme="minorHAnsi"/>
                <w:b/>
                <w:sz w:val="20"/>
                <w:szCs w:val="20"/>
              </w:rPr>
            </w:pPr>
            <w:r w:rsidRPr="00721581">
              <w:rPr>
                <w:rFonts w:ascii="Calibri" w:hAnsiTheme="majorHAnsi" w:cstheme="minorHAnsi"/>
                <w:b/>
                <w:sz w:val="20"/>
                <w:szCs w:val="20"/>
              </w:rPr>
              <w:t>1.</w:t>
            </w:r>
            <w:r>
              <w:rPr>
                <w:rFonts w:ascii="Calibri" w:hAnsiTheme="majorHAnsi" w:cstheme="minorHAnsi"/>
                <w:b/>
                <w:sz w:val="20"/>
                <w:szCs w:val="20"/>
              </w:rPr>
              <w:tab/>
              <w:t>Convert to Decimal number</w:t>
            </w:r>
          </w:p>
          <w:p w14:paraId="109213D8" w14:textId="77777777" w:rsidR="00000000" w:rsidRPr="004F2673" w:rsidRDefault="00000000" w:rsidP="00170844">
            <w:pPr>
              <w:rPr>
                <w:rFonts w:ascii="Calibri" w:hAnsiTheme="majorHAnsi" w:cstheme="minorHAnsi"/>
                <w:sz w:val="20"/>
                <w:szCs w:val="20"/>
              </w:rPr>
            </w:pPr>
          </w:p>
          <w:p w14:paraId="4F0FF01A" w14:textId="77777777" w:rsidR="00000000" w:rsidRPr="004F2673" w:rsidRDefault="00000000" w:rsidP="00A059CB">
            <w:pPr>
              <w:pStyle w:val="ListParagraph"/>
              <w:numPr>
                <w:ilvl w:val="0"/>
                <w:numId w:val="8"/>
              </w:numPr>
              <w:ind w:left="951"/>
              <w:contextualSpacing w:val="0"/>
              <w:rPr>
                <w:rFonts w:ascii="Calibri" w:hAnsiTheme="majorHAnsi" w:cstheme="minorHAnsi"/>
                <w:sz w:val="20"/>
                <w:szCs w:val="20"/>
              </w:rPr>
            </w:pPr>
            <w:r w:rsidRPr="004F2673">
              <w:rPr>
                <w:rFonts w:ascii="Calibri" w:hAnsiTheme="majorHAnsi" w:cstheme="minorHAnsi"/>
                <w:sz w:val="20"/>
                <w:szCs w:val="20"/>
              </w:rPr>
              <w:t>15/16</w:t>
            </w:r>
            <w:r w:rsidRPr="004F2673">
              <w:rPr>
                <w:rFonts w:ascii="Calibri" w:hAnsiTheme="majorHAnsi" w:cstheme="minorHAnsi"/>
                <w:sz w:val="20"/>
                <w:szCs w:val="20"/>
              </w:rPr>
              <w:t>”</w:t>
            </w:r>
            <w:r>
              <w:rPr>
                <w:rFonts w:ascii="Calibri" w:hAnsiTheme="majorHAnsi" w:cstheme="minorHAnsi"/>
                <w:sz w:val="20"/>
                <w:szCs w:val="20"/>
              </w:rPr>
              <w:t xml:space="preserve">   =</w:t>
            </w:r>
            <w:r w:rsidRPr="00BF6C58">
              <w:rPr>
                <w:rFonts w:ascii="Arial" w:hAnsi="Arial" w:cs="Arial"/>
                <w:color w:val="202124"/>
                <w:sz w:val="45"/>
                <w:szCs w:val="45"/>
                <w:shd w:val="clear" w:color="auto" w:fill="FFFFFF"/>
              </w:rPr>
              <w:t xml:space="preserve"> </w:t>
            </w:r>
            <w:r w:rsidRPr="00BF6C58">
              <w:rPr>
                <w:rFonts w:ascii="Calibri" w:hAnsiTheme="majorHAnsi" w:cstheme="minorHAnsi"/>
                <w:sz w:val="20"/>
                <w:szCs w:val="20"/>
              </w:rPr>
              <w:t>0.9375</w:t>
            </w:r>
          </w:p>
          <w:p w14:paraId="317AFCD9" w14:textId="77777777" w:rsidR="00000000" w:rsidRPr="004F2673" w:rsidRDefault="00000000" w:rsidP="006D2DEE">
            <w:pPr>
              <w:pStyle w:val="ListParagraph"/>
              <w:ind w:left="951" w:hanging="336"/>
              <w:contextualSpacing w:val="0"/>
              <w:rPr>
                <w:rFonts w:ascii="Calibri" w:hAnsiTheme="majorHAnsi" w:cstheme="minorHAnsi"/>
                <w:sz w:val="20"/>
                <w:szCs w:val="20"/>
              </w:rPr>
            </w:pPr>
          </w:p>
          <w:p w14:paraId="5642DDC8" w14:textId="77777777" w:rsidR="00000000" w:rsidRPr="004F2673" w:rsidRDefault="00000000" w:rsidP="00A059CB">
            <w:pPr>
              <w:pStyle w:val="ListParagraph"/>
              <w:numPr>
                <w:ilvl w:val="0"/>
                <w:numId w:val="8"/>
              </w:numPr>
              <w:ind w:left="951"/>
              <w:contextualSpacing w:val="0"/>
              <w:rPr>
                <w:rFonts w:ascii="Calibri" w:hAnsiTheme="majorHAnsi" w:cstheme="minorHAnsi"/>
                <w:sz w:val="20"/>
                <w:szCs w:val="20"/>
              </w:rPr>
            </w:pPr>
            <w:r w:rsidRPr="004F2673">
              <w:rPr>
                <w:rFonts w:ascii="Calibri" w:hAnsiTheme="majorHAnsi" w:cstheme="minorHAnsi"/>
                <w:sz w:val="20"/>
                <w:szCs w:val="20"/>
              </w:rPr>
              <w:t>1  1/16</w:t>
            </w:r>
            <w:r w:rsidRPr="004F2673">
              <w:rPr>
                <w:rFonts w:ascii="Calibri" w:hAnsiTheme="majorHAnsi" w:cstheme="minorHAnsi"/>
                <w:sz w:val="20"/>
                <w:szCs w:val="20"/>
              </w:rPr>
              <w:t>”</w:t>
            </w:r>
            <w:r>
              <w:rPr>
                <w:rFonts w:ascii="Calibri" w:hAnsiTheme="majorHAnsi" w:cstheme="minorHAnsi"/>
                <w:sz w:val="20"/>
                <w:szCs w:val="20"/>
              </w:rPr>
              <w:t xml:space="preserve"> =   1.0625</w:t>
            </w:r>
          </w:p>
          <w:p w14:paraId="5E433066" w14:textId="77777777" w:rsidR="00000000" w:rsidRPr="004F2673" w:rsidRDefault="00000000" w:rsidP="00170844">
            <w:pPr>
              <w:pStyle w:val="ListParagraph"/>
              <w:rPr>
                <w:rFonts w:ascii="Calibri" w:hAnsiTheme="majorHAnsi" w:cstheme="minorHAnsi"/>
                <w:sz w:val="20"/>
                <w:szCs w:val="20"/>
              </w:rPr>
            </w:pPr>
          </w:p>
          <w:p w14:paraId="52A4A4BA" w14:textId="77777777" w:rsidR="00000000" w:rsidRPr="004F2673" w:rsidRDefault="00000000" w:rsidP="006D2DEE">
            <w:pPr>
              <w:ind w:left="384" w:hanging="384"/>
            </w:pPr>
          </w:p>
        </w:tc>
        <w:tc>
          <w:tcPr>
            <w:tcW w:w="3828" w:type="dxa"/>
            <w:gridSpan w:val="2"/>
          </w:tcPr>
          <w:p w14:paraId="11504E16" w14:textId="77777777" w:rsidR="00000000" w:rsidRPr="00C92F27" w:rsidRDefault="00000000" w:rsidP="00170844">
            <w:pPr>
              <w:rPr>
                <w:rFonts w:ascii="Calibri" w:hAnsiTheme="majorHAnsi" w:cstheme="majorHAnsi"/>
                <w:sz w:val="20"/>
                <w:szCs w:val="20"/>
              </w:rPr>
            </w:pPr>
          </w:p>
        </w:tc>
        <w:tc>
          <w:tcPr>
            <w:tcW w:w="708" w:type="dxa"/>
            <w:gridSpan w:val="2"/>
          </w:tcPr>
          <w:p w14:paraId="50D065A7" w14:textId="77777777" w:rsidR="00000000" w:rsidRPr="00C92F27" w:rsidRDefault="00000000" w:rsidP="00170844">
            <w:pPr>
              <w:rPr>
                <w:rFonts w:ascii="Calibri" w:hAnsiTheme="majorHAnsi" w:cstheme="majorHAnsi"/>
                <w:sz w:val="20"/>
                <w:szCs w:val="20"/>
              </w:rPr>
            </w:pPr>
          </w:p>
        </w:tc>
        <w:tc>
          <w:tcPr>
            <w:tcW w:w="568" w:type="dxa"/>
          </w:tcPr>
          <w:p w14:paraId="65D89254" w14:textId="77777777" w:rsidR="00000000" w:rsidRPr="00C92F27" w:rsidRDefault="00000000" w:rsidP="00170844">
            <w:pPr>
              <w:rPr>
                <w:rFonts w:ascii="Calibri" w:hAnsiTheme="majorHAnsi" w:cstheme="majorHAnsi"/>
                <w:sz w:val="20"/>
                <w:szCs w:val="20"/>
              </w:rPr>
            </w:pPr>
          </w:p>
        </w:tc>
        <w:tc>
          <w:tcPr>
            <w:tcW w:w="1276" w:type="dxa"/>
          </w:tcPr>
          <w:p w14:paraId="4072987A" w14:textId="77777777" w:rsidR="00000000" w:rsidRPr="00C92F27" w:rsidRDefault="00000000" w:rsidP="00170844">
            <w:pPr>
              <w:rPr>
                <w:rFonts w:ascii="Calibri" w:hAnsiTheme="majorHAnsi" w:cstheme="majorHAnsi"/>
                <w:sz w:val="20"/>
                <w:szCs w:val="20"/>
              </w:rPr>
            </w:pPr>
          </w:p>
        </w:tc>
      </w:tr>
      <w:tr w:rsidR="00756B6C" w:rsidRPr="00C92F27" w14:paraId="124EF2DF"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2F83155F" w14:textId="77777777" w:rsidR="00AE1EBC" w:rsidRDefault="00AE1EBC"/>
        </w:tc>
        <w:tc>
          <w:tcPr>
            <w:tcW w:w="7578" w:type="dxa"/>
          </w:tcPr>
          <w:p w14:paraId="52D7A8E4" w14:textId="77777777" w:rsidR="00000000" w:rsidRPr="00721581" w:rsidRDefault="00000000" w:rsidP="006D2DEE">
            <w:pPr>
              <w:ind w:left="384" w:hanging="384"/>
              <w:rPr>
                <w:rFonts w:ascii="Calibri" w:hAnsiTheme="majorHAnsi" w:cstheme="minorHAnsi"/>
                <w:b/>
                <w:sz w:val="20"/>
                <w:szCs w:val="20"/>
              </w:rPr>
            </w:pPr>
            <w:r w:rsidRPr="00721581">
              <w:rPr>
                <w:rFonts w:ascii="Calibri" w:hAnsiTheme="majorHAnsi" w:cstheme="minorHAnsi"/>
                <w:b/>
                <w:sz w:val="20"/>
                <w:szCs w:val="20"/>
              </w:rPr>
              <w:t>2.</w:t>
            </w:r>
            <w:r>
              <w:rPr>
                <w:rFonts w:ascii="Calibri" w:hAnsiTheme="majorHAnsi" w:cstheme="minorHAnsi"/>
                <w:b/>
                <w:sz w:val="20"/>
                <w:szCs w:val="20"/>
              </w:rPr>
              <w:tab/>
              <w:t>a)  What is the conversion factor for the following</w:t>
            </w:r>
          </w:p>
          <w:p w14:paraId="36770254" w14:textId="77777777" w:rsidR="00000000" w:rsidRPr="004F2673" w:rsidRDefault="00000000" w:rsidP="006D2DEE">
            <w:pPr>
              <w:pStyle w:val="ListParagraph"/>
              <w:ind w:left="342" w:hanging="270"/>
              <w:contextualSpacing w:val="0"/>
              <w:rPr>
                <w:rFonts w:ascii="Calibri" w:hAnsiTheme="majorHAnsi" w:cstheme="minorHAnsi"/>
                <w:sz w:val="20"/>
                <w:szCs w:val="20"/>
              </w:rPr>
            </w:pPr>
          </w:p>
          <w:p w14:paraId="0EA11FA5" w14:textId="77777777" w:rsidR="00000000" w:rsidRPr="004F2673" w:rsidRDefault="00000000" w:rsidP="00A059CB">
            <w:pPr>
              <w:pStyle w:val="ListParagraph"/>
              <w:numPr>
                <w:ilvl w:val="0"/>
                <w:numId w:val="7"/>
              </w:numPr>
              <w:ind w:left="951"/>
              <w:contextualSpacing w:val="0"/>
              <w:rPr>
                <w:rFonts w:ascii="Calibri" w:hAnsiTheme="majorHAnsi" w:cstheme="minorHAnsi"/>
                <w:sz w:val="20"/>
                <w:szCs w:val="20"/>
              </w:rPr>
            </w:pPr>
            <w:r w:rsidRPr="004F2673">
              <w:rPr>
                <w:rFonts w:ascii="Calibri" w:hAnsiTheme="majorHAnsi" w:cstheme="minorHAnsi"/>
                <w:sz w:val="20"/>
                <w:szCs w:val="20"/>
              </w:rPr>
              <w:t xml:space="preserve">1 Meter      </w:t>
            </w:r>
            <w:r>
              <w:rPr>
                <w:rFonts w:ascii="Calibri" w:hAnsiTheme="majorHAnsi" w:cstheme="minorHAnsi"/>
                <w:sz w:val="20"/>
                <w:szCs w:val="20"/>
              </w:rPr>
              <w:t xml:space="preserve">                    =   3 </w:t>
            </w:r>
            <w:r w:rsidRPr="004F2673">
              <w:rPr>
                <w:rFonts w:ascii="Calibri" w:hAnsiTheme="majorHAnsi" w:cstheme="minorHAnsi"/>
                <w:sz w:val="20"/>
                <w:szCs w:val="20"/>
              </w:rPr>
              <w:t>feet 3.37inch</w:t>
            </w:r>
          </w:p>
          <w:p w14:paraId="5647A939" w14:textId="77777777" w:rsidR="00000000" w:rsidRPr="004F2673" w:rsidRDefault="00000000" w:rsidP="006D2DEE">
            <w:pPr>
              <w:pStyle w:val="ListParagraph"/>
              <w:ind w:left="951" w:hanging="270"/>
              <w:contextualSpacing w:val="0"/>
              <w:rPr>
                <w:rFonts w:ascii="Calibri" w:hAnsiTheme="majorHAnsi" w:cstheme="minorHAnsi"/>
                <w:sz w:val="20"/>
                <w:szCs w:val="20"/>
              </w:rPr>
            </w:pPr>
          </w:p>
          <w:p w14:paraId="1633D6F6" w14:textId="77777777" w:rsidR="00000000" w:rsidRPr="004F2673" w:rsidRDefault="00000000" w:rsidP="00A059CB">
            <w:pPr>
              <w:pStyle w:val="ListParagraph"/>
              <w:numPr>
                <w:ilvl w:val="0"/>
                <w:numId w:val="7"/>
              </w:numPr>
              <w:ind w:left="951"/>
              <w:contextualSpacing w:val="0"/>
              <w:rPr>
                <w:rFonts w:ascii="Calibri" w:hAnsiTheme="majorHAnsi" w:cstheme="minorHAnsi"/>
                <w:sz w:val="20"/>
                <w:szCs w:val="20"/>
              </w:rPr>
            </w:pPr>
            <w:r w:rsidRPr="004F2673">
              <w:rPr>
                <w:rFonts w:ascii="Calibri" w:hAnsiTheme="majorHAnsi" w:cstheme="minorHAnsi"/>
                <w:sz w:val="20"/>
                <w:szCs w:val="20"/>
              </w:rPr>
              <w:t xml:space="preserve">1 PSI                 </w:t>
            </w:r>
            <w:r>
              <w:rPr>
                <w:rFonts w:ascii="Calibri" w:hAnsiTheme="majorHAnsi" w:cstheme="minorHAnsi"/>
                <w:sz w:val="20"/>
                <w:szCs w:val="20"/>
              </w:rPr>
              <w:t xml:space="preserve">               =  6.89</w:t>
            </w:r>
            <w:r w:rsidRPr="004F2673">
              <w:rPr>
                <w:rFonts w:ascii="Calibri" w:hAnsiTheme="majorHAnsi" w:cstheme="minorHAnsi"/>
                <w:sz w:val="20"/>
                <w:szCs w:val="20"/>
              </w:rPr>
              <w:t xml:space="preserve"> </w:t>
            </w:r>
            <w:proofErr w:type="spellStart"/>
            <w:r w:rsidRPr="004F2673">
              <w:rPr>
                <w:rFonts w:ascii="Calibri" w:hAnsiTheme="majorHAnsi" w:cstheme="minorHAnsi"/>
                <w:sz w:val="20"/>
                <w:szCs w:val="20"/>
              </w:rPr>
              <w:t>kpa</w:t>
            </w:r>
            <w:proofErr w:type="spellEnd"/>
            <w:r>
              <w:rPr>
                <w:rFonts w:ascii="Calibri" w:hAnsiTheme="majorHAnsi" w:cstheme="minorHAnsi"/>
                <w:sz w:val="20"/>
                <w:szCs w:val="20"/>
              </w:rPr>
              <w:t xml:space="preserve"> </w:t>
            </w:r>
          </w:p>
          <w:p w14:paraId="5DCA5A61" w14:textId="77777777" w:rsidR="00000000" w:rsidRDefault="00000000" w:rsidP="006D2DEE">
            <w:pPr>
              <w:pStyle w:val="ListParagraph"/>
              <w:ind w:left="951"/>
              <w:rPr>
                <w:rFonts w:ascii="Calibri" w:hAnsiTheme="majorHAnsi" w:cstheme="minorHAnsi"/>
                <w:sz w:val="20"/>
                <w:szCs w:val="20"/>
              </w:rPr>
            </w:pPr>
          </w:p>
          <w:p w14:paraId="36FA323A" w14:textId="77777777" w:rsidR="00000000" w:rsidRPr="004F2673" w:rsidRDefault="00000000" w:rsidP="00A059CB">
            <w:pPr>
              <w:pStyle w:val="ListParagraph"/>
              <w:numPr>
                <w:ilvl w:val="0"/>
                <w:numId w:val="7"/>
              </w:numPr>
              <w:ind w:left="951"/>
              <w:contextualSpacing w:val="0"/>
              <w:rPr>
                <w:rFonts w:ascii="Calibri" w:hAnsiTheme="majorHAnsi" w:cstheme="minorHAnsi"/>
                <w:sz w:val="20"/>
                <w:szCs w:val="20"/>
              </w:rPr>
            </w:pPr>
            <w:r w:rsidRPr="004F2673">
              <w:rPr>
                <w:rFonts w:ascii="Calibri" w:hAnsiTheme="majorHAnsi" w:cstheme="minorHAnsi"/>
                <w:sz w:val="20"/>
                <w:szCs w:val="20"/>
              </w:rPr>
              <w:t xml:space="preserve">1 Degree Centigrade = </w:t>
            </w:r>
            <w:r w:rsidRPr="00EB2428">
              <w:rPr>
                <w:rFonts w:ascii="Calibri" w:hAnsiTheme="majorHAnsi" w:cstheme="minorHAnsi"/>
                <w:sz w:val="20"/>
                <w:szCs w:val="20"/>
              </w:rPr>
              <w:t>33.8 degrees Fahrenheit</w:t>
            </w:r>
          </w:p>
          <w:p w14:paraId="37659FA1" w14:textId="77777777" w:rsidR="00AE1EBC" w:rsidRDefault="00AE1EBC">
            <w:pPr>
              <w:pStyle w:val="ListParagraph"/>
            </w:pPr>
          </w:p>
          <w:p w14:paraId="50A9C50B" w14:textId="77777777" w:rsidR="00000000" w:rsidRDefault="00000000" w:rsidP="006D2DEE">
            <w:pPr>
              <w:pStyle w:val="ListParagraph"/>
              <w:rPr>
                <w:rFonts w:ascii="Calibri" w:hAnsiTheme="majorHAnsi" w:cstheme="minorHAnsi"/>
                <w:sz w:val="20"/>
                <w:szCs w:val="20"/>
              </w:rPr>
            </w:pPr>
          </w:p>
          <w:p w14:paraId="1BF923DF" w14:textId="77777777" w:rsidR="00000000" w:rsidRPr="00721581" w:rsidRDefault="00000000" w:rsidP="006D2DEE">
            <w:pPr>
              <w:ind w:left="384"/>
              <w:rPr>
                <w:rFonts w:ascii="Calibri" w:hAnsiTheme="majorHAnsi" w:cstheme="minorHAnsi"/>
                <w:b/>
                <w:sz w:val="20"/>
                <w:szCs w:val="20"/>
              </w:rPr>
            </w:pPr>
            <w:r w:rsidRPr="00721581">
              <w:rPr>
                <w:rFonts w:ascii="Calibri" w:hAnsiTheme="majorHAnsi" w:cstheme="minorHAnsi"/>
                <w:b/>
                <w:sz w:val="20"/>
                <w:szCs w:val="20"/>
              </w:rPr>
              <w:t xml:space="preserve">b)  </w:t>
            </w:r>
            <w:r w:rsidRPr="00721581">
              <w:rPr>
                <w:rFonts w:ascii="Calibri" w:hAnsiTheme="majorHAnsi" w:cstheme="minorHAnsi"/>
                <w:b/>
                <w:sz w:val="20"/>
                <w:szCs w:val="20"/>
              </w:rPr>
              <w:t>Base on your answer above (No 2), fill in the blank:</w:t>
            </w:r>
          </w:p>
          <w:p w14:paraId="3FE1D291" w14:textId="77777777" w:rsidR="00000000" w:rsidRPr="004F2673" w:rsidRDefault="00000000" w:rsidP="006D2DEE">
            <w:pPr>
              <w:pStyle w:val="ListParagraph"/>
              <w:ind w:left="342" w:hanging="270"/>
              <w:contextualSpacing w:val="0"/>
              <w:rPr>
                <w:rFonts w:ascii="Calibri" w:hAnsiTheme="majorHAnsi" w:cstheme="minorHAnsi"/>
                <w:sz w:val="20"/>
                <w:szCs w:val="20"/>
              </w:rPr>
            </w:pPr>
          </w:p>
          <w:p w14:paraId="5557D320" w14:textId="77777777" w:rsidR="00000000" w:rsidRPr="004F2673" w:rsidRDefault="00000000" w:rsidP="00A059CB">
            <w:pPr>
              <w:pStyle w:val="ListParagraph"/>
              <w:numPr>
                <w:ilvl w:val="0"/>
                <w:numId w:val="9"/>
              </w:numPr>
              <w:ind w:left="951"/>
              <w:contextualSpacing w:val="0"/>
              <w:rPr>
                <w:rFonts w:ascii="Calibri" w:hAnsiTheme="majorHAnsi" w:cstheme="minorHAnsi"/>
                <w:sz w:val="20"/>
                <w:szCs w:val="20"/>
              </w:rPr>
            </w:pPr>
            <w:r w:rsidRPr="004F2673">
              <w:rPr>
                <w:rFonts w:ascii="Calibri" w:hAnsiTheme="majorHAnsi" w:cstheme="minorHAnsi"/>
                <w:sz w:val="20"/>
                <w:szCs w:val="20"/>
              </w:rPr>
              <w:t xml:space="preserve">14 </w:t>
            </w:r>
            <w:r w:rsidRPr="004F2673">
              <w:rPr>
                <w:rFonts w:ascii="Calibri" w:hAnsiTheme="majorHAnsi" w:cstheme="minorHAnsi"/>
                <w:sz w:val="20"/>
                <w:szCs w:val="20"/>
              </w:rPr>
              <w:t>–</w:t>
            </w:r>
            <w:r w:rsidRPr="004F2673">
              <w:rPr>
                <w:rFonts w:ascii="Calibri" w:hAnsiTheme="majorHAnsi" w:cstheme="minorHAnsi"/>
                <w:sz w:val="20"/>
                <w:szCs w:val="20"/>
              </w:rPr>
              <w:t xml:space="preserve"> </w:t>
            </w:r>
            <w:r w:rsidRPr="004F2673">
              <w:rPr>
                <w:rFonts w:ascii="Calibri" w:hAnsiTheme="majorHAnsi" w:cstheme="minorHAnsi"/>
                <w:sz w:val="20"/>
                <w:szCs w:val="20"/>
              </w:rPr>
              <w:t>¾”</w:t>
            </w:r>
            <w:r w:rsidRPr="004F2673">
              <w:rPr>
                <w:rFonts w:ascii="Calibri" w:hAnsiTheme="majorHAnsi" w:cstheme="minorHAnsi"/>
                <w:sz w:val="20"/>
                <w:szCs w:val="20"/>
              </w:rPr>
              <w:t xml:space="preserve">                 </w:t>
            </w:r>
            <w:r>
              <w:rPr>
                <w:rFonts w:ascii="Calibri" w:hAnsiTheme="majorHAnsi" w:cstheme="minorHAnsi"/>
                <w:sz w:val="20"/>
                <w:szCs w:val="20"/>
              </w:rPr>
              <w:t xml:space="preserve">       = 4.2747</w:t>
            </w:r>
            <w:r w:rsidRPr="004F2673">
              <w:rPr>
                <w:rFonts w:ascii="Calibri" w:hAnsiTheme="majorHAnsi" w:cstheme="minorHAnsi"/>
                <w:sz w:val="20"/>
                <w:szCs w:val="20"/>
              </w:rPr>
              <w:t xml:space="preserve"> meter</w:t>
            </w:r>
          </w:p>
          <w:p w14:paraId="254B5349" w14:textId="77777777" w:rsidR="00000000" w:rsidRPr="004F2673" w:rsidRDefault="00000000" w:rsidP="006D2DEE">
            <w:pPr>
              <w:pStyle w:val="ListParagraph"/>
              <w:ind w:left="951" w:hanging="270"/>
              <w:contextualSpacing w:val="0"/>
              <w:rPr>
                <w:rFonts w:ascii="Calibri" w:hAnsiTheme="majorHAnsi" w:cstheme="minorHAnsi"/>
                <w:sz w:val="20"/>
                <w:szCs w:val="20"/>
              </w:rPr>
            </w:pPr>
          </w:p>
          <w:p w14:paraId="55C6D722" w14:textId="77777777" w:rsidR="00000000" w:rsidRPr="004F2673" w:rsidRDefault="00000000" w:rsidP="00A059CB">
            <w:pPr>
              <w:pStyle w:val="ListParagraph"/>
              <w:numPr>
                <w:ilvl w:val="0"/>
                <w:numId w:val="9"/>
              </w:numPr>
              <w:ind w:left="951"/>
              <w:contextualSpacing w:val="0"/>
              <w:rPr>
                <w:rFonts w:ascii="Calibri" w:hAnsiTheme="majorHAnsi" w:cstheme="minorHAnsi"/>
                <w:sz w:val="20"/>
                <w:szCs w:val="20"/>
              </w:rPr>
            </w:pPr>
            <w:r w:rsidRPr="004F2673">
              <w:rPr>
                <w:rFonts w:ascii="Calibri" w:hAnsiTheme="majorHAnsi" w:cstheme="minorHAnsi"/>
                <w:sz w:val="20"/>
                <w:szCs w:val="20"/>
              </w:rPr>
              <w:t xml:space="preserve">560 Bar                       = </w:t>
            </w:r>
            <w:r>
              <w:rPr>
                <w:rFonts w:ascii="Calibri" w:hAnsiTheme="majorHAnsi" w:cstheme="minorHAnsi"/>
                <w:sz w:val="20"/>
                <w:szCs w:val="20"/>
              </w:rPr>
              <w:t>56000</w:t>
            </w:r>
            <w:r w:rsidRPr="004F2673">
              <w:rPr>
                <w:rFonts w:ascii="Calibri" w:hAnsiTheme="majorHAnsi" w:cstheme="minorHAnsi"/>
                <w:sz w:val="20"/>
                <w:szCs w:val="20"/>
              </w:rPr>
              <w:t xml:space="preserve"> </w:t>
            </w:r>
            <w:proofErr w:type="spellStart"/>
            <w:r w:rsidRPr="004F2673">
              <w:rPr>
                <w:rFonts w:ascii="Calibri" w:hAnsiTheme="majorHAnsi" w:cstheme="minorHAnsi"/>
                <w:sz w:val="20"/>
                <w:szCs w:val="20"/>
              </w:rPr>
              <w:t>kpa</w:t>
            </w:r>
            <w:proofErr w:type="spellEnd"/>
          </w:p>
          <w:p w14:paraId="4838155C" w14:textId="77777777" w:rsidR="00000000" w:rsidRPr="004F2673" w:rsidRDefault="00000000" w:rsidP="006D2DEE">
            <w:pPr>
              <w:ind w:left="951" w:hanging="225"/>
              <w:rPr>
                <w:rFonts w:ascii="Calibri" w:hAnsiTheme="majorHAnsi" w:cstheme="minorHAnsi"/>
                <w:sz w:val="20"/>
                <w:szCs w:val="20"/>
              </w:rPr>
            </w:pPr>
          </w:p>
          <w:p w14:paraId="2A983461" w14:textId="77777777" w:rsidR="00000000" w:rsidRPr="004F2673" w:rsidRDefault="00000000" w:rsidP="00A059CB">
            <w:pPr>
              <w:pStyle w:val="ListParagraph"/>
              <w:numPr>
                <w:ilvl w:val="0"/>
                <w:numId w:val="9"/>
              </w:numPr>
              <w:ind w:left="951"/>
              <w:contextualSpacing w:val="0"/>
              <w:rPr>
                <w:rFonts w:ascii="Calibri" w:hAnsiTheme="majorHAnsi" w:cstheme="majorHAnsi"/>
                <w:b/>
                <w:sz w:val="20"/>
                <w:szCs w:val="20"/>
                <w:u w:val="single"/>
              </w:rPr>
            </w:pPr>
            <w:r w:rsidRPr="004F2673">
              <w:rPr>
                <w:rFonts w:ascii="Calibri" w:hAnsiTheme="majorHAnsi" w:cstheme="minorHAnsi"/>
                <w:sz w:val="20"/>
                <w:szCs w:val="20"/>
              </w:rPr>
              <w:t xml:space="preserve">450 F                            = </w:t>
            </w:r>
            <w:r>
              <w:rPr>
                <w:rFonts w:ascii="Calibri" w:hAnsiTheme="majorHAnsi" w:cstheme="minorHAnsi"/>
                <w:sz w:val="20"/>
                <w:szCs w:val="20"/>
              </w:rPr>
              <w:t>237.</w:t>
            </w:r>
            <w:r w:rsidRPr="002B4A07">
              <w:rPr>
                <w:rFonts w:ascii="Calibri" w:hAnsiTheme="majorHAnsi" w:cstheme="minorHAnsi"/>
                <w:sz w:val="20"/>
                <w:szCs w:val="20"/>
              </w:rPr>
              <w:t>8</w:t>
            </w:r>
            <w:r>
              <w:rPr>
                <w:rFonts w:ascii="Calibri" w:hAnsiTheme="majorHAnsi" w:cstheme="minorHAnsi"/>
                <w:sz w:val="20"/>
                <w:szCs w:val="20"/>
              </w:rPr>
              <w:t>c</w:t>
            </w:r>
          </w:p>
        </w:tc>
        <w:tc>
          <w:tcPr>
            <w:tcW w:w="3828" w:type="dxa"/>
            <w:gridSpan w:val="2"/>
          </w:tcPr>
          <w:p w14:paraId="2C1E2B6E" w14:textId="77777777" w:rsidR="00000000" w:rsidRPr="00C92F27" w:rsidRDefault="00000000" w:rsidP="00170844">
            <w:pPr>
              <w:rPr>
                <w:rFonts w:ascii="Calibri" w:hAnsiTheme="majorHAnsi" w:cstheme="majorHAnsi"/>
                <w:sz w:val="20"/>
                <w:szCs w:val="20"/>
              </w:rPr>
            </w:pPr>
          </w:p>
        </w:tc>
        <w:tc>
          <w:tcPr>
            <w:tcW w:w="708" w:type="dxa"/>
            <w:gridSpan w:val="2"/>
          </w:tcPr>
          <w:p w14:paraId="1C74EBA9" w14:textId="77777777" w:rsidR="00000000" w:rsidRPr="00C92F27" w:rsidRDefault="00000000" w:rsidP="00170844">
            <w:pPr>
              <w:rPr>
                <w:rFonts w:ascii="Calibri" w:hAnsiTheme="majorHAnsi" w:cstheme="majorHAnsi"/>
                <w:sz w:val="20"/>
                <w:szCs w:val="20"/>
              </w:rPr>
            </w:pPr>
          </w:p>
        </w:tc>
        <w:tc>
          <w:tcPr>
            <w:tcW w:w="568" w:type="dxa"/>
          </w:tcPr>
          <w:p w14:paraId="4C817DEC" w14:textId="77777777" w:rsidR="00000000" w:rsidRPr="00C92F27" w:rsidRDefault="00000000" w:rsidP="00170844">
            <w:pPr>
              <w:rPr>
                <w:rFonts w:ascii="Calibri" w:hAnsiTheme="majorHAnsi" w:cstheme="majorHAnsi"/>
                <w:sz w:val="20"/>
                <w:szCs w:val="20"/>
              </w:rPr>
            </w:pPr>
          </w:p>
        </w:tc>
        <w:tc>
          <w:tcPr>
            <w:tcW w:w="1276" w:type="dxa"/>
          </w:tcPr>
          <w:p w14:paraId="1EC8A42C" w14:textId="77777777" w:rsidR="00000000" w:rsidRPr="00C92F27" w:rsidRDefault="00000000" w:rsidP="00170844">
            <w:pPr>
              <w:rPr>
                <w:rFonts w:ascii="Calibri" w:hAnsiTheme="majorHAnsi" w:cstheme="majorHAnsi"/>
                <w:sz w:val="20"/>
                <w:szCs w:val="20"/>
              </w:rPr>
            </w:pPr>
          </w:p>
        </w:tc>
      </w:tr>
      <w:tr w:rsidR="00756B6C" w:rsidRPr="004F2673" w14:paraId="4339DF2B" w14:textId="77777777" w:rsidTr="0072158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748"/>
        </w:trPr>
        <w:tc>
          <w:tcPr>
            <w:tcW w:w="1260" w:type="dxa"/>
            <w:vMerge/>
          </w:tcPr>
          <w:p w14:paraId="79C8020A" w14:textId="77777777" w:rsidR="00AE1EBC" w:rsidRDefault="00AE1EBC"/>
        </w:tc>
        <w:tc>
          <w:tcPr>
            <w:tcW w:w="7578" w:type="dxa"/>
          </w:tcPr>
          <w:p w14:paraId="72D859F8" w14:textId="77777777" w:rsidR="00000000" w:rsidRDefault="00000000" w:rsidP="004F2673">
            <w:pPr>
              <w:ind w:left="384" w:hanging="384"/>
              <w:rPr>
                <w:rFonts w:ascii="Calibri" w:hAnsiTheme="majorHAnsi" w:cstheme="majorHAnsi"/>
                <w:b/>
                <w:sz w:val="20"/>
                <w:szCs w:val="20"/>
              </w:rPr>
            </w:pPr>
            <w:r w:rsidRPr="00721581">
              <w:rPr>
                <w:rFonts w:ascii="Calibri" w:hAnsiTheme="majorHAnsi" w:cstheme="majorHAnsi"/>
                <w:b/>
                <w:sz w:val="20"/>
                <w:szCs w:val="20"/>
              </w:rPr>
              <w:t>3.</w:t>
            </w:r>
            <w:r>
              <w:rPr>
                <w:rFonts w:ascii="Calibri" w:hAnsiTheme="majorHAnsi" w:cstheme="majorHAnsi"/>
                <w:b/>
                <w:sz w:val="20"/>
                <w:szCs w:val="20"/>
              </w:rPr>
              <w:tab/>
              <w:t xml:space="preserve">Show how you utilize Gauge Vernier Caliper to measure OD or </w:t>
            </w:r>
            <w:r>
              <w:rPr>
                <w:rFonts w:ascii="Calibri" w:hAnsiTheme="majorHAnsi" w:cstheme="majorHAnsi"/>
                <w:b/>
                <w:sz w:val="20"/>
                <w:szCs w:val="20"/>
              </w:rPr>
              <w:t>ID</w:t>
            </w:r>
          </w:p>
          <w:p w14:paraId="324BE1D7" w14:textId="77777777" w:rsidR="00C12966" w:rsidRDefault="00C12966" w:rsidP="004F2673">
            <w:pPr>
              <w:ind w:left="384" w:hanging="384"/>
              <w:rPr>
                <w:rFonts w:ascii="Calibri" w:hAnsiTheme="majorHAnsi" w:cstheme="majorHAnsi"/>
                <w:b/>
                <w:sz w:val="20"/>
                <w:szCs w:val="20"/>
              </w:rPr>
            </w:pPr>
          </w:p>
          <w:p w14:paraId="3D5AB7B9" w14:textId="77777777" w:rsidR="00C12966" w:rsidRDefault="00C12966" w:rsidP="00C12966">
            <w:pPr>
              <w:rPr>
                <w:rFonts w:asciiTheme="majorHAnsi" w:hAnsiTheme="majorHAnsi" w:cstheme="majorHAnsi"/>
                <w:b/>
                <w:bCs/>
                <w:i/>
                <w:iCs/>
                <w:sz w:val="20"/>
                <w:szCs w:val="20"/>
              </w:rPr>
            </w:pPr>
            <w:r>
              <w:rPr>
                <w:rFonts w:asciiTheme="majorHAnsi" w:hAnsiTheme="majorHAnsi" w:cstheme="majorHAnsi"/>
                <w:b/>
                <w:bCs/>
                <w:i/>
                <w:iCs/>
                <w:sz w:val="20"/>
                <w:szCs w:val="20"/>
              </w:rPr>
              <w:t>Measuring outer diameter (OD)</w:t>
            </w:r>
          </w:p>
          <w:p w14:paraId="5C46FE3C" w14:textId="77777777" w:rsidR="00C12966" w:rsidRDefault="00C12966" w:rsidP="005C09D1">
            <w:pPr>
              <w:numPr>
                <w:ilvl w:val="0"/>
                <w:numId w:val="16"/>
              </w:numPr>
              <w:rPr>
                <w:rFonts w:asciiTheme="majorHAnsi" w:hAnsiTheme="majorHAnsi" w:cstheme="majorHAnsi"/>
                <w:sz w:val="20"/>
                <w:szCs w:val="20"/>
              </w:rPr>
            </w:pPr>
            <w:r>
              <w:rPr>
                <w:rFonts w:asciiTheme="majorHAnsi" w:hAnsiTheme="majorHAnsi" w:cstheme="majorHAnsi"/>
                <w:sz w:val="20"/>
                <w:szCs w:val="20"/>
              </w:rPr>
              <w:t>Zero the caliper</w:t>
            </w:r>
          </w:p>
          <w:p w14:paraId="2A942F52" w14:textId="77777777" w:rsidR="00C12966" w:rsidRDefault="00C12966" w:rsidP="005C09D1">
            <w:pPr>
              <w:numPr>
                <w:ilvl w:val="0"/>
                <w:numId w:val="16"/>
              </w:numPr>
              <w:rPr>
                <w:rFonts w:asciiTheme="majorHAnsi" w:hAnsiTheme="majorHAnsi" w:cstheme="majorHAnsi"/>
                <w:sz w:val="20"/>
                <w:szCs w:val="20"/>
              </w:rPr>
            </w:pPr>
            <w:r>
              <w:rPr>
                <w:rFonts w:asciiTheme="majorHAnsi" w:hAnsiTheme="majorHAnsi" w:cstheme="majorHAnsi"/>
                <w:sz w:val="20"/>
                <w:szCs w:val="20"/>
              </w:rPr>
              <w:t>Open the caliper</w:t>
            </w:r>
          </w:p>
          <w:p w14:paraId="11E8295E" w14:textId="77777777" w:rsidR="00C12966" w:rsidRDefault="00C12966" w:rsidP="005C09D1">
            <w:pPr>
              <w:numPr>
                <w:ilvl w:val="0"/>
                <w:numId w:val="16"/>
              </w:numPr>
              <w:rPr>
                <w:rFonts w:asciiTheme="majorHAnsi" w:hAnsiTheme="majorHAnsi" w:cstheme="majorHAnsi"/>
                <w:sz w:val="20"/>
                <w:szCs w:val="20"/>
              </w:rPr>
            </w:pPr>
            <w:r>
              <w:rPr>
                <w:rFonts w:asciiTheme="majorHAnsi" w:hAnsiTheme="majorHAnsi" w:cstheme="majorHAnsi"/>
                <w:sz w:val="20"/>
                <w:szCs w:val="20"/>
              </w:rPr>
              <w:t>Place the object</w:t>
            </w:r>
          </w:p>
          <w:p w14:paraId="1287C70E" w14:textId="77777777" w:rsidR="00C12966" w:rsidRDefault="00C12966" w:rsidP="005C09D1">
            <w:pPr>
              <w:numPr>
                <w:ilvl w:val="0"/>
                <w:numId w:val="16"/>
              </w:numPr>
              <w:rPr>
                <w:rFonts w:asciiTheme="majorHAnsi" w:hAnsiTheme="majorHAnsi" w:cstheme="majorHAnsi"/>
                <w:sz w:val="20"/>
                <w:szCs w:val="20"/>
              </w:rPr>
            </w:pPr>
            <w:r>
              <w:rPr>
                <w:rFonts w:asciiTheme="majorHAnsi" w:hAnsiTheme="majorHAnsi" w:cstheme="majorHAnsi"/>
                <w:sz w:val="20"/>
                <w:szCs w:val="20"/>
              </w:rPr>
              <w:t>Close the jaws</w:t>
            </w:r>
          </w:p>
          <w:p w14:paraId="7DEC17A2" w14:textId="77777777" w:rsidR="00C12966" w:rsidRDefault="00C12966" w:rsidP="005C09D1">
            <w:pPr>
              <w:numPr>
                <w:ilvl w:val="0"/>
                <w:numId w:val="16"/>
              </w:numPr>
              <w:rPr>
                <w:rFonts w:asciiTheme="majorHAnsi" w:hAnsiTheme="majorHAnsi" w:cstheme="majorHAnsi"/>
                <w:sz w:val="20"/>
                <w:szCs w:val="20"/>
              </w:rPr>
            </w:pPr>
            <w:r>
              <w:rPr>
                <w:rFonts w:asciiTheme="majorHAnsi" w:hAnsiTheme="majorHAnsi" w:cstheme="majorHAnsi"/>
                <w:sz w:val="20"/>
                <w:szCs w:val="20"/>
              </w:rPr>
              <w:t>Read the measurement</w:t>
            </w:r>
          </w:p>
          <w:p w14:paraId="0D349D93" w14:textId="77777777" w:rsidR="00C12966" w:rsidRDefault="00C12966" w:rsidP="00C12966">
            <w:pPr>
              <w:rPr>
                <w:rFonts w:asciiTheme="majorHAnsi" w:hAnsiTheme="majorHAnsi" w:cstheme="majorHAnsi"/>
                <w:sz w:val="20"/>
                <w:szCs w:val="20"/>
              </w:rPr>
            </w:pPr>
          </w:p>
          <w:p w14:paraId="5DF666DF" w14:textId="77777777" w:rsidR="00C12966" w:rsidRDefault="00C12966" w:rsidP="00C12966">
            <w:pPr>
              <w:rPr>
                <w:rFonts w:asciiTheme="majorHAnsi" w:hAnsiTheme="majorHAnsi" w:cstheme="majorHAnsi"/>
                <w:sz w:val="20"/>
                <w:szCs w:val="20"/>
              </w:rPr>
            </w:pPr>
          </w:p>
          <w:p w14:paraId="21D10189" w14:textId="77777777" w:rsidR="00C12966" w:rsidRDefault="00C12966" w:rsidP="00C12966">
            <w:pPr>
              <w:rPr>
                <w:rFonts w:asciiTheme="majorHAnsi" w:hAnsiTheme="majorHAnsi" w:cstheme="majorHAnsi"/>
                <w:sz w:val="20"/>
                <w:szCs w:val="20"/>
              </w:rPr>
            </w:pPr>
          </w:p>
          <w:p w14:paraId="6553A0DA" w14:textId="77777777" w:rsidR="00C12966" w:rsidRDefault="00C12966" w:rsidP="00C12966">
            <w:pPr>
              <w:rPr>
                <w:rFonts w:asciiTheme="majorHAnsi" w:hAnsiTheme="majorHAnsi" w:cstheme="majorHAnsi"/>
                <w:b/>
                <w:bCs/>
                <w:i/>
                <w:iCs/>
                <w:sz w:val="20"/>
                <w:szCs w:val="20"/>
              </w:rPr>
            </w:pPr>
            <w:r>
              <w:rPr>
                <w:rFonts w:asciiTheme="majorHAnsi" w:hAnsiTheme="majorHAnsi" w:cstheme="majorHAnsi"/>
                <w:b/>
                <w:bCs/>
                <w:i/>
                <w:iCs/>
                <w:sz w:val="20"/>
                <w:szCs w:val="20"/>
              </w:rPr>
              <w:t xml:space="preserve">Measuring inside </w:t>
            </w:r>
            <w:proofErr w:type="spellStart"/>
            <w:r>
              <w:rPr>
                <w:rFonts w:asciiTheme="majorHAnsi" w:hAnsiTheme="majorHAnsi" w:cstheme="majorHAnsi"/>
                <w:b/>
                <w:bCs/>
                <w:i/>
                <w:iCs/>
                <w:sz w:val="20"/>
                <w:szCs w:val="20"/>
              </w:rPr>
              <w:t>diamater</w:t>
            </w:r>
            <w:proofErr w:type="spellEnd"/>
            <w:r>
              <w:rPr>
                <w:rFonts w:asciiTheme="majorHAnsi" w:hAnsiTheme="majorHAnsi" w:cstheme="majorHAnsi"/>
                <w:b/>
                <w:bCs/>
                <w:i/>
                <w:iCs/>
                <w:sz w:val="20"/>
                <w:szCs w:val="20"/>
              </w:rPr>
              <w:t xml:space="preserve"> </w:t>
            </w:r>
            <w:proofErr w:type="gramStart"/>
            <w:r>
              <w:rPr>
                <w:rFonts w:asciiTheme="majorHAnsi" w:hAnsiTheme="majorHAnsi" w:cstheme="majorHAnsi"/>
                <w:b/>
                <w:bCs/>
                <w:i/>
                <w:iCs/>
                <w:sz w:val="20"/>
                <w:szCs w:val="20"/>
              </w:rPr>
              <w:t>( ID</w:t>
            </w:r>
            <w:proofErr w:type="gramEnd"/>
            <w:r>
              <w:rPr>
                <w:rFonts w:asciiTheme="majorHAnsi" w:hAnsiTheme="majorHAnsi" w:cstheme="majorHAnsi"/>
                <w:b/>
                <w:bCs/>
                <w:i/>
                <w:iCs/>
                <w:sz w:val="20"/>
                <w:szCs w:val="20"/>
              </w:rPr>
              <w:t xml:space="preserve"> )</w:t>
            </w:r>
          </w:p>
          <w:p w14:paraId="544EC6E7" w14:textId="77777777" w:rsidR="00C12966" w:rsidRDefault="00C12966" w:rsidP="005C09D1">
            <w:pPr>
              <w:numPr>
                <w:ilvl w:val="0"/>
                <w:numId w:val="17"/>
              </w:numPr>
              <w:ind w:left="720" w:hanging="360"/>
              <w:rPr>
                <w:rFonts w:asciiTheme="majorHAnsi" w:hAnsiTheme="majorHAnsi" w:cstheme="majorHAnsi"/>
                <w:sz w:val="20"/>
                <w:szCs w:val="20"/>
              </w:rPr>
            </w:pPr>
            <w:r>
              <w:rPr>
                <w:rFonts w:asciiTheme="majorHAnsi" w:hAnsiTheme="majorHAnsi" w:cstheme="majorHAnsi"/>
                <w:sz w:val="20"/>
                <w:szCs w:val="20"/>
              </w:rPr>
              <w:t xml:space="preserve">   Adjust the caliper</w:t>
            </w:r>
          </w:p>
          <w:p w14:paraId="6D31617C" w14:textId="77777777" w:rsidR="00C12966" w:rsidRDefault="00C12966" w:rsidP="005C09D1">
            <w:pPr>
              <w:numPr>
                <w:ilvl w:val="0"/>
                <w:numId w:val="17"/>
              </w:numPr>
              <w:ind w:left="720" w:hanging="360"/>
              <w:rPr>
                <w:rFonts w:asciiTheme="majorHAnsi" w:hAnsiTheme="majorHAnsi" w:cstheme="majorHAnsi"/>
                <w:sz w:val="20"/>
                <w:szCs w:val="20"/>
              </w:rPr>
            </w:pPr>
            <w:r>
              <w:rPr>
                <w:rFonts w:asciiTheme="majorHAnsi" w:hAnsiTheme="majorHAnsi" w:cstheme="majorHAnsi"/>
                <w:sz w:val="20"/>
                <w:szCs w:val="20"/>
              </w:rPr>
              <w:t xml:space="preserve">   Zero the caliper</w:t>
            </w:r>
          </w:p>
          <w:p w14:paraId="1A75BC86" w14:textId="77777777" w:rsidR="00C12966" w:rsidRDefault="00C12966" w:rsidP="005C09D1">
            <w:pPr>
              <w:numPr>
                <w:ilvl w:val="0"/>
                <w:numId w:val="17"/>
              </w:numPr>
              <w:ind w:left="720" w:hanging="360"/>
              <w:rPr>
                <w:rFonts w:asciiTheme="majorHAnsi" w:hAnsiTheme="majorHAnsi" w:cstheme="majorHAnsi"/>
                <w:sz w:val="20"/>
                <w:szCs w:val="20"/>
              </w:rPr>
            </w:pPr>
            <w:r>
              <w:rPr>
                <w:rFonts w:asciiTheme="majorHAnsi" w:hAnsiTheme="majorHAnsi" w:cstheme="majorHAnsi"/>
                <w:sz w:val="20"/>
                <w:szCs w:val="20"/>
              </w:rPr>
              <w:t xml:space="preserve">   Insert the caliper </w:t>
            </w:r>
          </w:p>
          <w:p w14:paraId="31CE1881" w14:textId="77777777" w:rsidR="00C12966" w:rsidRDefault="00C12966" w:rsidP="005C09D1">
            <w:pPr>
              <w:numPr>
                <w:ilvl w:val="0"/>
                <w:numId w:val="17"/>
              </w:numPr>
              <w:ind w:left="720" w:hanging="360"/>
              <w:rPr>
                <w:rFonts w:asciiTheme="majorHAnsi" w:hAnsiTheme="majorHAnsi" w:cstheme="majorHAnsi"/>
                <w:sz w:val="20"/>
                <w:szCs w:val="20"/>
              </w:rPr>
            </w:pPr>
            <w:r>
              <w:rPr>
                <w:rFonts w:asciiTheme="majorHAnsi" w:hAnsiTheme="majorHAnsi" w:cstheme="majorHAnsi"/>
                <w:sz w:val="20"/>
                <w:szCs w:val="20"/>
              </w:rPr>
              <w:t xml:space="preserve">   Close the jaws</w:t>
            </w:r>
          </w:p>
          <w:p w14:paraId="09034035" w14:textId="4A8ECCB4" w:rsidR="00C12966" w:rsidRPr="00721581" w:rsidRDefault="00C12966" w:rsidP="00C12966">
            <w:pPr>
              <w:ind w:left="384" w:hanging="384"/>
              <w:rPr>
                <w:rFonts w:ascii="Calibri" w:hAnsiTheme="majorHAnsi" w:cstheme="majorHAnsi"/>
                <w:b/>
                <w:sz w:val="20"/>
                <w:szCs w:val="20"/>
              </w:rPr>
            </w:pPr>
            <w:r>
              <w:rPr>
                <w:rFonts w:asciiTheme="majorHAnsi" w:hAnsiTheme="majorHAnsi" w:cstheme="majorHAnsi"/>
                <w:sz w:val="20"/>
                <w:szCs w:val="20"/>
              </w:rPr>
              <w:t xml:space="preserve">   Read the measurement</w:t>
            </w:r>
          </w:p>
        </w:tc>
        <w:tc>
          <w:tcPr>
            <w:tcW w:w="3828" w:type="dxa"/>
            <w:gridSpan w:val="2"/>
          </w:tcPr>
          <w:p w14:paraId="5CC2ED6B" w14:textId="77777777" w:rsidR="00000000" w:rsidRPr="004F2673" w:rsidRDefault="00000000" w:rsidP="004F2673">
            <w:pPr>
              <w:rPr>
                <w:rFonts w:ascii="Calibri" w:hAnsiTheme="majorHAnsi" w:cstheme="majorHAnsi"/>
                <w:sz w:val="20"/>
                <w:szCs w:val="20"/>
              </w:rPr>
            </w:pPr>
          </w:p>
        </w:tc>
        <w:tc>
          <w:tcPr>
            <w:tcW w:w="708" w:type="dxa"/>
            <w:gridSpan w:val="2"/>
          </w:tcPr>
          <w:p w14:paraId="3D1B1C9B" w14:textId="77777777" w:rsidR="00000000" w:rsidRPr="004F2673" w:rsidRDefault="00000000" w:rsidP="004F2673">
            <w:pPr>
              <w:rPr>
                <w:rFonts w:ascii="Calibri" w:hAnsiTheme="majorHAnsi" w:cstheme="majorHAnsi"/>
                <w:sz w:val="20"/>
                <w:szCs w:val="20"/>
              </w:rPr>
            </w:pPr>
          </w:p>
        </w:tc>
        <w:tc>
          <w:tcPr>
            <w:tcW w:w="568" w:type="dxa"/>
          </w:tcPr>
          <w:p w14:paraId="54252E04" w14:textId="77777777" w:rsidR="00000000" w:rsidRPr="004F2673" w:rsidRDefault="00000000" w:rsidP="004F2673">
            <w:pPr>
              <w:rPr>
                <w:rFonts w:ascii="Calibri" w:hAnsiTheme="majorHAnsi" w:cstheme="majorHAnsi"/>
                <w:sz w:val="20"/>
                <w:szCs w:val="20"/>
              </w:rPr>
            </w:pPr>
          </w:p>
        </w:tc>
        <w:tc>
          <w:tcPr>
            <w:tcW w:w="1276" w:type="dxa"/>
          </w:tcPr>
          <w:p w14:paraId="316322C6" w14:textId="77777777" w:rsidR="00000000" w:rsidRPr="004F2673" w:rsidRDefault="00000000" w:rsidP="004F2673">
            <w:pPr>
              <w:rPr>
                <w:rFonts w:ascii="Calibri" w:hAnsiTheme="majorHAnsi" w:cstheme="majorHAnsi"/>
                <w:sz w:val="20"/>
                <w:szCs w:val="20"/>
              </w:rPr>
            </w:pPr>
          </w:p>
        </w:tc>
      </w:tr>
      <w:tr w:rsidR="00756B6C" w:rsidRPr="004F2673" w14:paraId="579FA426"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1E335B46" w14:textId="77777777" w:rsidR="00AE1EBC" w:rsidRDefault="00AE1EBC"/>
        </w:tc>
        <w:tc>
          <w:tcPr>
            <w:tcW w:w="7578" w:type="dxa"/>
          </w:tcPr>
          <w:p w14:paraId="3341606D" w14:textId="77777777" w:rsidR="00000000" w:rsidRPr="00721581" w:rsidRDefault="00000000" w:rsidP="004F2673">
            <w:pPr>
              <w:pStyle w:val="ListParagraph"/>
              <w:ind w:left="252"/>
              <w:contextualSpacing w:val="0"/>
              <w:rPr>
                <w:rFonts w:ascii="Calibri" w:hAnsiTheme="majorHAnsi" w:cstheme="majorHAnsi"/>
                <w:b/>
                <w:sz w:val="20"/>
                <w:szCs w:val="20"/>
              </w:rPr>
            </w:pPr>
          </w:p>
          <w:p w14:paraId="6E1D00D3" w14:textId="77777777" w:rsidR="00000000" w:rsidRPr="00721581" w:rsidRDefault="00000000" w:rsidP="007F426E">
            <w:pPr>
              <w:tabs>
                <w:tab w:val="left" w:pos="421"/>
              </w:tabs>
              <w:rPr>
                <w:rFonts w:ascii="Calibri" w:hAnsiTheme="majorHAnsi" w:cstheme="majorHAnsi"/>
                <w:b/>
                <w:sz w:val="20"/>
                <w:szCs w:val="20"/>
              </w:rPr>
            </w:pPr>
            <w:r w:rsidRPr="00721581">
              <w:rPr>
                <w:rFonts w:ascii="Calibri" w:hAnsiTheme="majorHAnsi" w:cstheme="majorHAnsi"/>
                <w:b/>
                <w:sz w:val="20"/>
                <w:szCs w:val="20"/>
              </w:rPr>
              <w:t>4.</w:t>
            </w:r>
            <w:r w:rsidRPr="00721581">
              <w:rPr>
                <w:rFonts w:ascii="Calibri" w:hAnsiTheme="majorHAnsi" w:cstheme="majorHAnsi"/>
                <w:b/>
                <w:sz w:val="20"/>
                <w:szCs w:val="20"/>
              </w:rPr>
              <w:tab/>
            </w:r>
            <w:proofErr w:type="gramStart"/>
            <w:r w:rsidRPr="00721581">
              <w:rPr>
                <w:rFonts w:ascii="Calibri" w:hAnsiTheme="majorHAnsi" w:cstheme="majorHAnsi"/>
                <w:b/>
                <w:sz w:val="20"/>
                <w:szCs w:val="20"/>
              </w:rPr>
              <w:t>a)  How</w:t>
            </w:r>
            <w:proofErr w:type="gramEnd"/>
            <w:r w:rsidRPr="00721581">
              <w:rPr>
                <w:rFonts w:ascii="Calibri" w:hAnsiTheme="majorHAnsi" w:cstheme="majorHAnsi"/>
                <w:b/>
                <w:sz w:val="20"/>
                <w:szCs w:val="20"/>
              </w:rPr>
              <w:t xml:space="preserve"> many </w:t>
            </w:r>
            <w:proofErr w:type="spellStart"/>
            <w:r w:rsidRPr="00721581">
              <w:rPr>
                <w:rFonts w:ascii="Calibri" w:hAnsiTheme="majorHAnsi" w:cstheme="majorHAnsi"/>
                <w:b/>
                <w:sz w:val="20"/>
                <w:szCs w:val="20"/>
              </w:rPr>
              <w:t>lbs</w:t>
            </w:r>
            <w:proofErr w:type="spellEnd"/>
            <w:r w:rsidRPr="00721581">
              <w:rPr>
                <w:rFonts w:ascii="Calibri" w:hAnsiTheme="majorHAnsi" w:cstheme="majorHAnsi"/>
                <w:b/>
                <w:sz w:val="20"/>
                <w:szCs w:val="20"/>
              </w:rPr>
              <w:t>/foot weight for the following wireline tools?</w:t>
            </w:r>
          </w:p>
          <w:p w14:paraId="69B58693" w14:textId="77777777" w:rsidR="00000000" w:rsidRPr="00721581" w:rsidRDefault="00000000" w:rsidP="004F2673">
            <w:pPr>
              <w:ind w:left="252"/>
              <w:rPr>
                <w:rFonts w:ascii="Calibri" w:hAnsiTheme="majorHAnsi" w:cstheme="majorHAnsi"/>
                <w:b/>
                <w:sz w:val="20"/>
                <w:szCs w:val="20"/>
              </w:rPr>
            </w:pPr>
          </w:p>
          <w:p w14:paraId="73F8B334" w14:textId="77777777" w:rsidR="00000000" w:rsidRPr="004F2673" w:rsidRDefault="00000000" w:rsidP="005C09D1">
            <w:pPr>
              <w:pStyle w:val="ListParagraph"/>
              <w:numPr>
                <w:ilvl w:val="0"/>
                <w:numId w:val="23"/>
              </w:numPr>
              <w:contextualSpacing w:val="0"/>
              <w:rPr>
                <w:rFonts w:ascii="Calibri" w:hAnsiTheme="majorHAnsi" w:cstheme="majorHAnsi"/>
                <w:sz w:val="20"/>
                <w:szCs w:val="20"/>
              </w:rPr>
            </w:pPr>
            <w:r>
              <w:rPr>
                <w:rFonts w:ascii="Calibri" w:hAnsiTheme="majorHAnsi" w:cstheme="majorHAnsi"/>
                <w:sz w:val="20"/>
                <w:szCs w:val="20"/>
              </w:rPr>
              <w:t xml:space="preserve">1 7/8 </w:t>
            </w:r>
            <w:proofErr w:type="gramStart"/>
            <w:r>
              <w:rPr>
                <w:rFonts w:ascii="Calibri" w:hAnsiTheme="majorHAnsi" w:cstheme="majorHAnsi"/>
                <w:sz w:val="20"/>
                <w:szCs w:val="20"/>
              </w:rPr>
              <w:t>“</w:t>
            </w:r>
            <w:r>
              <w:rPr>
                <w:rFonts w:ascii="Calibri" w:hAnsiTheme="majorHAnsi" w:cstheme="majorHAnsi"/>
                <w:sz w:val="20"/>
                <w:szCs w:val="20"/>
              </w:rPr>
              <w:t xml:space="preserve"> Stem</w:t>
            </w:r>
            <w:proofErr w:type="gramEnd"/>
            <w:r>
              <w:rPr>
                <w:rFonts w:ascii="Calibri" w:hAnsiTheme="majorHAnsi" w:cstheme="majorHAnsi"/>
                <w:sz w:val="20"/>
                <w:szCs w:val="20"/>
              </w:rPr>
              <w:t xml:space="preserve">   = 9.375 </w:t>
            </w:r>
            <w:r w:rsidRPr="004F2673">
              <w:rPr>
                <w:rFonts w:ascii="Calibri" w:hAnsiTheme="majorHAnsi" w:cstheme="majorHAnsi"/>
                <w:sz w:val="20"/>
                <w:szCs w:val="20"/>
              </w:rPr>
              <w:t xml:space="preserve"> </w:t>
            </w:r>
            <w:proofErr w:type="spellStart"/>
            <w:r w:rsidRPr="004F2673">
              <w:rPr>
                <w:rFonts w:ascii="Calibri" w:hAnsiTheme="majorHAnsi" w:cstheme="majorHAnsi"/>
                <w:sz w:val="20"/>
                <w:szCs w:val="20"/>
              </w:rPr>
              <w:t>lbs</w:t>
            </w:r>
            <w:proofErr w:type="spellEnd"/>
            <w:r w:rsidRPr="004F2673">
              <w:rPr>
                <w:rFonts w:ascii="Calibri" w:hAnsiTheme="majorHAnsi" w:cstheme="majorHAnsi"/>
                <w:sz w:val="20"/>
                <w:szCs w:val="20"/>
              </w:rPr>
              <w:t>/foot</w:t>
            </w:r>
          </w:p>
          <w:p w14:paraId="26FFD11F" w14:textId="77777777" w:rsidR="00000000" w:rsidRPr="004F2673" w:rsidRDefault="00000000" w:rsidP="007F426E">
            <w:pPr>
              <w:pStyle w:val="ListParagraph"/>
              <w:ind w:left="951" w:hanging="270"/>
              <w:contextualSpacing w:val="0"/>
              <w:rPr>
                <w:rFonts w:ascii="Calibri" w:hAnsiTheme="majorHAnsi" w:cstheme="majorHAnsi"/>
                <w:sz w:val="20"/>
                <w:szCs w:val="20"/>
              </w:rPr>
            </w:pPr>
          </w:p>
          <w:p w14:paraId="3F065639" w14:textId="77777777" w:rsidR="00000000" w:rsidRPr="004F2673" w:rsidRDefault="00000000" w:rsidP="005C09D1">
            <w:pPr>
              <w:pStyle w:val="ListParagraph"/>
              <w:numPr>
                <w:ilvl w:val="0"/>
                <w:numId w:val="23"/>
              </w:numPr>
              <w:contextualSpacing w:val="0"/>
              <w:rPr>
                <w:rFonts w:ascii="Calibri" w:hAnsiTheme="majorHAnsi" w:cstheme="majorHAnsi"/>
                <w:sz w:val="20"/>
                <w:szCs w:val="20"/>
              </w:rPr>
            </w:pPr>
            <w:r w:rsidRPr="004F2673">
              <w:rPr>
                <w:rFonts w:ascii="Calibri" w:hAnsiTheme="majorHAnsi" w:cstheme="majorHAnsi"/>
                <w:sz w:val="20"/>
                <w:szCs w:val="20"/>
              </w:rPr>
              <w:t>1</w:t>
            </w:r>
            <w:r>
              <w:rPr>
                <w:rFonts w:ascii="Calibri" w:hAnsiTheme="majorHAnsi" w:cstheme="majorHAnsi"/>
                <w:sz w:val="20"/>
                <w:szCs w:val="20"/>
              </w:rPr>
              <w:t xml:space="preserve"> </w:t>
            </w:r>
            <w:r>
              <w:rPr>
                <w:rFonts w:ascii="Calibri" w:hAnsiTheme="majorHAnsi" w:cstheme="majorHAnsi"/>
                <w:sz w:val="20"/>
                <w:szCs w:val="20"/>
              </w:rPr>
              <w:t>½</w:t>
            </w:r>
            <w:r>
              <w:rPr>
                <w:rFonts w:ascii="Calibri" w:hAnsiTheme="majorHAnsi" w:cstheme="majorHAnsi"/>
                <w:sz w:val="20"/>
                <w:szCs w:val="20"/>
              </w:rPr>
              <w:t xml:space="preserve"> </w:t>
            </w:r>
            <w:proofErr w:type="gramStart"/>
            <w:r>
              <w:rPr>
                <w:rFonts w:ascii="Calibri" w:hAnsiTheme="majorHAnsi" w:cstheme="majorHAnsi"/>
                <w:sz w:val="20"/>
                <w:szCs w:val="20"/>
              </w:rPr>
              <w:t>“</w:t>
            </w:r>
            <w:r>
              <w:rPr>
                <w:rFonts w:ascii="Calibri" w:hAnsiTheme="majorHAnsi" w:cstheme="majorHAnsi"/>
                <w:sz w:val="20"/>
                <w:szCs w:val="20"/>
              </w:rPr>
              <w:t xml:space="preserve"> Stem</w:t>
            </w:r>
            <w:proofErr w:type="gramEnd"/>
            <w:r>
              <w:rPr>
                <w:rFonts w:ascii="Calibri" w:hAnsiTheme="majorHAnsi" w:cstheme="majorHAnsi"/>
                <w:sz w:val="20"/>
                <w:szCs w:val="20"/>
              </w:rPr>
              <w:t xml:space="preserve">      = 6  </w:t>
            </w:r>
            <w:proofErr w:type="spellStart"/>
            <w:r w:rsidRPr="004F2673">
              <w:rPr>
                <w:rFonts w:ascii="Calibri" w:hAnsiTheme="majorHAnsi" w:cstheme="majorHAnsi"/>
                <w:sz w:val="20"/>
                <w:szCs w:val="20"/>
              </w:rPr>
              <w:t>lbs</w:t>
            </w:r>
            <w:proofErr w:type="spellEnd"/>
            <w:r w:rsidRPr="004F2673">
              <w:rPr>
                <w:rFonts w:ascii="Calibri" w:hAnsiTheme="majorHAnsi" w:cstheme="majorHAnsi"/>
                <w:sz w:val="20"/>
                <w:szCs w:val="20"/>
              </w:rPr>
              <w:t>/foot</w:t>
            </w:r>
          </w:p>
          <w:p w14:paraId="712698E1" w14:textId="77777777" w:rsidR="00000000" w:rsidRPr="004F2673" w:rsidRDefault="00000000" w:rsidP="007F426E">
            <w:pPr>
              <w:ind w:left="951" w:hanging="270"/>
              <w:rPr>
                <w:rFonts w:ascii="Calibri" w:hAnsiTheme="majorHAnsi" w:cstheme="majorHAnsi"/>
                <w:sz w:val="20"/>
                <w:szCs w:val="20"/>
              </w:rPr>
            </w:pPr>
          </w:p>
          <w:p w14:paraId="70C3D736" w14:textId="77777777" w:rsidR="00000000" w:rsidRPr="004F2673" w:rsidRDefault="00000000" w:rsidP="005C09D1">
            <w:pPr>
              <w:pStyle w:val="ListParagraph"/>
              <w:numPr>
                <w:ilvl w:val="0"/>
                <w:numId w:val="23"/>
              </w:numPr>
              <w:contextualSpacing w:val="0"/>
              <w:rPr>
                <w:rFonts w:ascii="Calibri" w:hAnsiTheme="majorHAnsi" w:cstheme="majorHAnsi"/>
                <w:sz w:val="20"/>
                <w:szCs w:val="20"/>
              </w:rPr>
            </w:pPr>
            <w:r w:rsidRPr="004F2673">
              <w:rPr>
                <w:rFonts w:ascii="Calibri" w:hAnsiTheme="majorHAnsi" w:cstheme="majorHAnsi"/>
                <w:sz w:val="20"/>
                <w:szCs w:val="20"/>
              </w:rPr>
              <w:t xml:space="preserve">1 </w:t>
            </w:r>
            <w:r w:rsidRPr="004F2673">
              <w:rPr>
                <w:rFonts w:ascii="Calibri" w:hAnsiTheme="majorHAnsi" w:cstheme="majorHAnsi"/>
                <w:sz w:val="20"/>
                <w:szCs w:val="20"/>
              </w:rPr>
              <w:t>¼</w:t>
            </w:r>
            <w:r w:rsidRPr="004F2673">
              <w:rPr>
                <w:rFonts w:ascii="Calibri" w:hAnsiTheme="majorHAnsi" w:cstheme="majorHAnsi"/>
                <w:sz w:val="20"/>
                <w:szCs w:val="20"/>
              </w:rPr>
              <w:t xml:space="preserve"> </w:t>
            </w:r>
            <w:proofErr w:type="gramStart"/>
            <w:r w:rsidRPr="004F2673">
              <w:rPr>
                <w:rFonts w:ascii="Calibri" w:hAnsiTheme="majorHAnsi" w:cstheme="majorHAnsi"/>
                <w:sz w:val="20"/>
                <w:szCs w:val="20"/>
              </w:rPr>
              <w:t>“</w:t>
            </w:r>
            <w:r w:rsidRPr="004F2673">
              <w:rPr>
                <w:rFonts w:ascii="Calibri" w:hAnsiTheme="majorHAnsi" w:cstheme="majorHAnsi"/>
                <w:sz w:val="20"/>
                <w:szCs w:val="20"/>
              </w:rPr>
              <w:t xml:space="preserve"> Stem</w:t>
            </w:r>
            <w:proofErr w:type="gramEnd"/>
            <w:r w:rsidRPr="004F2673">
              <w:rPr>
                <w:rFonts w:ascii="Calibri" w:hAnsiTheme="majorHAnsi" w:cstheme="majorHAnsi"/>
                <w:sz w:val="20"/>
                <w:szCs w:val="20"/>
              </w:rPr>
              <w:t xml:space="preserve">    </w:t>
            </w:r>
            <w:r>
              <w:rPr>
                <w:rFonts w:ascii="Calibri" w:hAnsiTheme="majorHAnsi" w:cstheme="majorHAnsi"/>
                <w:sz w:val="20"/>
                <w:szCs w:val="20"/>
              </w:rPr>
              <w:t xml:space="preserve">  = 4.17 </w:t>
            </w:r>
            <w:r w:rsidRPr="004F2673">
              <w:rPr>
                <w:rFonts w:ascii="Calibri" w:hAnsiTheme="majorHAnsi" w:cstheme="majorHAnsi"/>
                <w:sz w:val="20"/>
                <w:szCs w:val="20"/>
              </w:rPr>
              <w:t xml:space="preserve"> </w:t>
            </w:r>
            <w:proofErr w:type="spellStart"/>
            <w:r w:rsidRPr="004F2673">
              <w:rPr>
                <w:rFonts w:ascii="Calibri" w:hAnsiTheme="majorHAnsi" w:cstheme="majorHAnsi"/>
                <w:sz w:val="20"/>
                <w:szCs w:val="20"/>
              </w:rPr>
              <w:t>lbs</w:t>
            </w:r>
            <w:proofErr w:type="spellEnd"/>
            <w:r w:rsidRPr="004F2673">
              <w:rPr>
                <w:rFonts w:ascii="Calibri" w:hAnsiTheme="majorHAnsi" w:cstheme="majorHAnsi"/>
                <w:sz w:val="20"/>
                <w:szCs w:val="20"/>
              </w:rPr>
              <w:t>/foot</w:t>
            </w:r>
          </w:p>
          <w:p w14:paraId="24242CFA" w14:textId="77777777" w:rsidR="00000000" w:rsidRPr="004F2673" w:rsidRDefault="00000000" w:rsidP="004F2673">
            <w:pPr>
              <w:rPr>
                <w:rFonts w:ascii="Calibri" w:hAnsiTheme="majorHAnsi" w:cstheme="majorHAnsi"/>
                <w:sz w:val="20"/>
                <w:szCs w:val="20"/>
              </w:rPr>
            </w:pPr>
          </w:p>
          <w:p w14:paraId="1ADE3E20" w14:textId="77777777" w:rsidR="00000000" w:rsidRPr="00721581" w:rsidRDefault="00000000" w:rsidP="004F2673">
            <w:pPr>
              <w:ind w:left="384"/>
              <w:rPr>
                <w:rFonts w:ascii="Calibri" w:hAnsiTheme="majorHAnsi" w:cstheme="majorHAnsi"/>
                <w:b/>
                <w:sz w:val="20"/>
                <w:szCs w:val="20"/>
              </w:rPr>
            </w:pPr>
            <w:r w:rsidRPr="00721581">
              <w:rPr>
                <w:rFonts w:ascii="Calibri" w:hAnsiTheme="majorHAnsi" w:cstheme="majorHAnsi"/>
                <w:b/>
                <w:sz w:val="20"/>
                <w:szCs w:val="20"/>
              </w:rPr>
              <w:t xml:space="preserve">b) Base on answer above, what is the weight for the following wireline </w:t>
            </w:r>
            <w:r w:rsidRPr="00721581">
              <w:rPr>
                <w:rFonts w:ascii="Calibri" w:hAnsiTheme="majorHAnsi" w:cstheme="majorHAnsi"/>
                <w:b/>
                <w:sz w:val="20"/>
                <w:szCs w:val="20"/>
              </w:rPr>
              <w:t>tools</w:t>
            </w:r>
          </w:p>
          <w:p w14:paraId="5B021A27" w14:textId="77777777" w:rsidR="00000000" w:rsidRPr="004F2673" w:rsidRDefault="00000000" w:rsidP="004F2673">
            <w:pPr>
              <w:ind w:left="252" w:hanging="270"/>
              <w:rPr>
                <w:rFonts w:ascii="Calibri" w:hAnsiTheme="majorHAnsi" w:cstheme="majorHAnsi"/>
                <w:sz w:val="20"/>
                <w:szCs w:val="20"/>
              </w:rPr>
            </w:pPr>
          </w:p>
          <w:p w14:paraId="7AB243C6" w14:textId="77777777" w:rsidR="00000000" w:rsidRPr="004F2673" w:rsidRDefault="00000000" w:rsidP="005C09D1">
            <w:pPr>
              <w:pStyle w:val="ListParagraph"/>
              <w:numPr>
                <w:ilvl w:val="0"/>
                <w:numId w:val="22"/>
              </w:numPr>
              <w:contextualSpacing w:val="0"/>
              <w:rPr>
                <w:rFonts w:ascii="Calibri" w:hAnsiTheme="majorHAnsi" w:cstheme="majorHAnsi"/>
                <w:sz w:val="20"/>
                <w:szCs w:val="20"/>
              </w:rPr>
            </w:pPr>
            <w:r w:rsidRPr="004F2673">
              <w:rPr>
                <w:rFonts w:ascii="Calibri" w:hAnsiTheme="majorHAnsi" w:cstheme="majorHAnsi"/>
                <w:sz w:val="20"/>
                <w:szCs w:val="20"/>
              </w:rPr>
              <w:t>1 -7/8</w:t>
            </w:r>
            <w:r w:rsidRPr="004F2673">
              <w:rPr>
                <w:rFonts w:ascii="Calibri" w:hAnsiTheme="majorHAnsi" w:cstheme="majorHAnsi"/>
                <w:sz w:val="20"/>
                <w:szCs w:val="20"/>
              </w:rPr>
              <w:t>”</w:t>
            </w:r>
            <w:r w:rsidRPr="004F2673">
              <w:rPr>
                <w:rFonts w:ascii="Calibri" w:hAnsiTheme="majorHAnsi" w:cstheme="majorHAnsi"/>
                <w:sz w:val="20"/>
                <w:szCs w:val="20"/>
              </w:rPr>
              <w:t xml:space="preserve"> </w:t>
            </w:r>
            <w:r>
              <w:rPr>
                <w:rFonts w:ascii="Calibri" w:hAnsiTheme="majorHAnsi" w:cstheme="majorHAnsi"/>
                <w:sz w:val="20"/>
                <w:szCs w:val="20"/>
              </w:rPr>
              <w:t>x 5</w:t>
            </w:r>
            <w:r>
              <w:rPr>
                <w:rFonts w:ascii="Calibri" w:hAnsiTheme="majorHAnsi" w:cstheme="majorHAnsi"/>
                <w:sz w:val="20"/>
                <w:szCs w:val="20"/>
              </w:rPr>
              <w:t>’</w:t>
            </w:r>
            <w:r>
              <w:rPr>
                <w:rFonts w:ascii="Calibri" w:hAnsiTheme="majorHAnsi" w:cstheme="majorHAnsi"/>
                <w:sz w:val="20"/>
                <w:szCs w:val="20"/>
              </w:rPr>
              <w:t xml:space="preserve"> Stem = 47</w:t>
            </w:r>
            <w:r w:rsidRPr="004F2673">
              <w:rPr>
                <w:rFonts w:ascii="Calibri" w:hAnsiTheme="majorHAnsi" w:cstheme="majorHAnsi"/>
                <w:sz w:val="20"/>
                <w:szCs w:val="20"/>
              </w:rPr>
              <w:t xml:space="preserve"> </w:t>
            </w:r>
            <w:proofErr w:type="spellStart"/>
            <w:r w:rsidRPr="004F2673">
              <w:rPr>
                <w:rFonts w:ascii="Calibri" w:hAnsiTheme="majorHAnsi" w:cstheme="majorHAnsi"/>
                <w:sz w:val="20"/>
                <w:szCs w:val="20"/>
              </w:rPr>
              <w:t>lbs</w:t>
            </w:r>
            <w:proofErr w:type="spellEnd"/>
          </w:p>
          <w:p w14:paraId="23DEFB91" w14:textId="77777777" w:rsidR="00000000" w:rsidRPr="004F2673" w:rsidRDefault="00000000" w:rsidP="007F426E">
            <w:pPr>
              <w:pStyle w:val="ListParagraph"/>
              <w:ind w:left="951" w:hanging="270"/>
              <w:contextualSpacing w:val="0"/>
              <w:rPr>
                <w:rFonts w:ascii="Calibri" w:hAnsiTheme="majorHAnsi" w:cstheme="majorHAnsi"/>
                <w:sz w:val="20"/>
                <w:szCs w:val="20"/>
              </w:rPr>
            </w:pPr>
          </w:p>
          <w:p w14:paraId="3C65AE3C" w14:textId="77777777" w:rsidR="00000000" w:rsidRPr="004F2673" w:rsidRDefault="00000000" w:rsidP="005C09D1">
            <w:pPr>
              <w:pStyle w:val="ListParagraph"/>
              <w:numPr>
                <w:ilvl w:val="0"/>
                <w:numId w:val="22"/>
              </w:numPr>
              <w:contextualSpacing w:val="0"/>
              <w:rPr>
                <w:rFonts w:ascii="Calibri" w:hAnsiTheme="majorHAnsi" w:cstheme="majorHAnsi"/>
                <w:sz w:val="20"/>
                <w:szCs w:val="20"/>
              </w:rPr>
            </w:pPr>
            <w:r w:rsidRPr="004F2673">
              <w:rPr>
                <w:rFonts w:ascii="Calibri" w:hAnsiTheme="majorHAnsi" w:cstheme="majorHAnsi"/>
                <w:sz w:val="20"/>
                <w:szCs w:val="20"/>
              </w:rPr>
              <w:t xml:space="preserve">1 </w:t>
            </w:r>
            <w:r w:rsidRPr="004F2673">
              <w:rPr>
                <w:rFonts w:ascii="Calibri" w:hAnsiTheme="majorHAnsi" w:cstheme="majorHAnsi"/>
                <w:sz w:val="20"/>
                <w:szCs w:val="20"/>
              </w:rPr>
              <w:t>½</w:t>
            </w:r>
            <w:r w:rsidRPr="004F2673">
              <w:rPr>
                <w:rFonts w:ascii="Calibri" w:hAnsiTheme="majorHAnsi" w:cstheme="majorHAnsi"/>
                <w:sz w:val="20"/>
                <w:szCs w:val="20"/>
              </w:rPr>
              <w:t xml:space="preserve"> </w:t>
            </w:r>
            <w:proofErr w:type="gramStart"/>
            <w:r w:rsidRPr="004F2673">
              <w:rPr>
                <w:rFonts w:ascii="Calibri" w:hAnsiTheme="majorHAnsi" w:cstheme="majorHAnsi"/>
                <w:sz w:val="20"/>
                <w:szCs w:val="20"/>
              </w:rPr>
              <w:t>“</w:t>
            </w:r>
            <w:r w:rsidRPr="004F2673">
              <w:rPr>
                <w:rFonts w:ascii="Calibri" w:hAnsiTheme="majorHAnsi" w:cstheme="majorHAnsi"/>
                <w:sz w:val="20"/>
                <w:szCs w:val="20"/>
              </w:rPr>
              <w:t xml:space="preserve"> x</w:t>
            </w:r>
            <w:proofErr w:type="gramEnd"/>
            <w:r w:rsidRPr="004F2673">
              <w:rPr>
                <w:rFonts w:ascii="Calibri" w:hAnsiTheme="majorHAnsi" w:cstheme="majorHAnsi"/>
                <w:sz w:val="20"/>
                <w:szCs w:val="20"/>
              </w:rPr>
              <w:t xml:space="preserve"> 3</w:t>
            </w:r>
            <w:r>
              <w:rPr>
                <w:rFonts w:ascii="Calibri" w:hAnsiTheme="majorHAnsi" w:cstheme="majorHAnsi"/>
                <w:sz w:val="20"/>
                <w:szCs w:val="20"/>
              </w:rPr>
              <w:t>’</w:t>
            </w:r>
            <w:r>
              <w:rPr>
                <w:rFonts w:ascii="Calibri" w:hAnsiTheme="majorHAnsi" w:cstheme="majorHAnsi"/>
                <w:sz w:val="20"/>
                <w:szCs w:val="20"/>
              </w:rPr>
              <w:t>Stem     = 18</w:t>
            </w:r>
            <w:r w:rsidRPr="004F2673">
              <w:rPr>
                <w:rFonts w:ascii="Calibri" w:hAnsiTheme="majorHAnsi" w:cstheme="majorHAnsi"/>
                <w:sz w:val="20"/>
                <w:szCs w:val="20"/>
              </w:rPr>
              <w:t xml:space="preserve"> </w:t>
            </w:r>
            <w:proofErr w:type="spellStart"/>
            <w:r w:rsidRPr="004F2673">
              <w:rPr>
                <w:rFonts w:ascii="Calibri" w:hAnsiTheme="majorHAnsi" w:cstheme="majorHAnsi"/>
                <w:sz w:val="20"/>
                <w:szCs w:val="20"/>
              </w:rPr>
              <w:t>lbs</w:t>
            </w:r>
            <w:proofErr w:type="spellEnd"/>
          </w:p>
          <w:p w14:paraId="23DA155B" w14:textId="77777777" w:rsidR="00000000" w:rsidRPr="004F2673" w:rsidRDefault="00000000" w:rsidP="007F426E">
            <w:pPr>
              <w:ind w:left="951" w:hanging="270"/>
              <w:rPr>
                <w:rFonts w:ascii="Calibri" w:hAnsiTheme="majorHAnsi" w:cstheme="majorHAnsi"/>
                <w:sz w:val="20"/>
                <w:szCs w:val="20"/>
              </w:rPr>
            </w:pPr>
          </w:p>
          <w:p w14:paraId="00720A92" w14:textId="77777777" w:rsidR="00000000" w:rsidRPr="004F2673" w:rsidRDefault="00000000" w:rsidP="005C09D1">
            <w:pPr>
              <w:pStyle w:val="ListParagraph"/>
              <w:numPr>
                <w:ilvl w:val="0"/>
                <w:numId w:val="22"/>
              </w:numPr>
              <w:contextualSpacing w:val="0"/>
              <w:rPr>
                <w:rFonts w:ascii="Calibri" w:hAnsiTheme="majorHAnsi" w:cstheme="majorHAnsi"/>
                <w:sz w:val="20"/>
                <w:szCs w:val="20"/>
              </w:rPr>
            </w:pPr>
            <w:r>
              <w:rPr>
                <w:rFonts w:ascii="Calibri" w:hAnsiTheme="majorHAnsi" w:cstheme="majorHAnsi"/>
                <w:sz w:val="20"/>
                <w:szCs w:val="20"/>
              </w:rPr>
              <w:t xml:space="preserve">1 </w:t>
            </w:r>
            <w:r>
              <w:rPr>
                <w:rFonts w:ascii="Calibri" w:hAnsiTheme="majorHAnsi" w:cstheme="majorHAnsi"/>
                <w:sz w:val="20"/>
                <w:szCs w:val="20"/>
              </w:rPr>
              <w:t>¼</w:t>
            </w:r>
            <w:r>
              <w:rPr>
                <w:rFonts w:ascii="Calibri" w:hAnsiTheme="majorHAnsi" w:cstheme="majorHAnsi"/>
                <w:sz w:val="20"/>
                <w:szCs w:val="20"/>
              </w:rPr>
              <w:t xml:space="preserve"> </w:t>
            </w:r>
            <w:proofErr w:type="gramStart"/>
            <w:r>
              <w:rPr>
                <w:rFonts w:ascii="Calibri" w:hAnsiTheme="majorHAnsi" w:cstheme="majorHAnsi"/>
                <w:sz w:val="20"/>
                <w:szCs w:val="20"/>
              </w:rPr>
              <w:t>“</w:t>
            </w:r>
            <w:r>
              <w:rPr>
                <w:rFonts w:ascii="Calibri" w:hAnsiTheme="majorHAnsi" w:cstheme="majorHAnsi"/>
                <w:sz w:val="20"/>
                <w:szCs w:val="20"/>
              </w:rPr>
              <w:t xml:space="preserve"> x</w:t>
            </w:r>
            <w:proofErr w:type="gramEnd"/>
            <w:r>
              <w:rPr>
                <w:rFonts w:ascii="Calibri" w:hAnsiTheme="majorHAnsi" w:cstheme="majorHAnsi"/>
                <w:sz w:val="20"/>
                <w:szCs w:val="20"/>
              </w:rPr>
              <w:t xml:space="preserve"> 2</w:t>
            </w:r>
            <w:r>
              <w:rPr>
                <w:rFonts w:ascii="Calibri" w:hAnsiTheme="majorHAnsi" w:cstheme="majorHAnsi"/>
                <w:sz w:val="20"/>
                <w:szCs w:val="20"/>
              </w:rPr>
              <w:t>’</w:t>
            </w:r>
            <w:r>
              <w:rPr>
                <w:rFonts w:ascii="Calibri" w:hAnsiTheme="majorHAnsi" w:cstheme="majorHAnsi"/>
                <w:sz w:val="20"/>
                <w:szCs w:val="20"/>
              </w:rPr>
              <w:t xml:space="preserve"> Stem    = 8.34</w:t>
            </w:r>
            <w:r w:rsidRPr="004F2673">
              <w:rPr>
                <w:rFonts w:ascii="Calibri" w:hAnsiTheme="majorHAnsi" w:cstheme="majorHAnsi"/>
                <w:sz w:val="20"/>
                <w:szCs w:val="20"/>
              </w:rPr>
              <w:t xml:space="preserve"> </w:t>
            </w:r>
            <w:proofErr w:type="spellStart"/>
            <w:r w:rsidRPr="004F2673">
              <w:rPr>
                <w:rFonts w:ascii="Calibri" w:hAnsiTheme="majorHAnsi" w:cstheme="majorHAnsi"/>
                <w:sz w:val="20"/>
                <w:szCs w:val="20"/>
              </w:rPr>
              <w:t>lbs</w:t>
            </w:r>
            <w:proofErr w:type="spellEnd"/>
          </w:p>
          <w:p w14:paraId="320C3398" w14:textId="77777777" w:rsidR="00000000" w:rsidRPr="004F2673" w:rsidRDefault="00000000" w:rsidP="007F426E">
            <w:pPr>
              <w:ind w:left="951" w:hanging="270"/>
              <w:rPr>
                <w:rFonts w:ascii="Calibri" w:hAnsiTheme="majorHAnsi" w:cstheme="majorHAnsi"/>
                <w:sz w:val="20"/>
                <w:szCs w:val="20"/>
              </w:rPr>
            </w:pPr>
          </w:p>
          <w:p w14:paraId="19241CAC" w14:textId="77777777" w:rsidR="00000000" w:rsidRPr="004F2673" w:rsidRDefault="00000000" w:rsidP="005C09D1">
            <w:pPr>
              <w:pStyle w:val="ListParagraph"/>
              <w:numPr>
                <w:ilvl w:val="0"/>
                <w:numId w:val="22"/>
              </w:numPr>
              <w:contextualSpacing w:val="0"/>
              <w:rPr>
                <w:rFonts w:ascii="Calibri" w:hAnsiTheme="majorHAnsi" w:cstheme="majorHAnsi"/>
                <w:sz w:val="20"/>
                <w:szCs w:val="20"/>
              </w:rPr>
            </w:pPr>
            <w:r w:rsidRPr="004F2673">
              <w:rPr>
                <w:rFonts w:ascii="Calibri" w:hAnsiTheme="majorHAnsi" w:cstheme="majorHAnsi"/>
                <w:sz w:val="20"/>
                <w:szCs w:val="20"/>
              </w:rPr>
              <w:t xml:space="preserve">2 </w:t>
            </w:r>
            <w:r w:rsidRPr="004F2673">
              <w:rPr>
                <w:rFonts w:ascii="Calibri" w:hAnsiTheme="majorHAnsi" w:cstheme="majorHAnsi"/>
                <w:sz w:val="20"/>
                <w:szCs w:val="20"/>
              </w:rPr>
              <w:t>½</w:t>
            </w:r>
            <w:r w:rsidRPr="004F2673">
              <w:rPr>
                <w:rFonts w:ascii="Calibri" w:hAnsiTheme="majorHAnsi" w:cstheme="majorHAnsi"/>
                <w:sz w:val="20"/>
                <w:szCs w:val="20"/>
              </w:rPr>
              <w:t xml:space="preserve"> </w:t>
            </w:r>
            <w:proofErr w:type="gramStart"/>
            <w:r w:rsidRPr="004F2673">
              <w:rPr>
                <w:rFonts w:ascii="Calibri" w:hAnsiTheme="majorHAnsi" w:cstheme="majorHAnsi"/>
                <w:sz w:val="20"/>
                <w:szCs w:val="20"/>
              </w:rPr>
              <w:t>“</w:t>
            </w:r>
            <w:r w:rsidRPr="004F2673">
              <w:rPr>
                <w:rFonts w:ascii="Calibri" w:hAnsiTheme="majorHAnsi" w:cstheme="majorHAnsi"/>
                <w:sz w:val="20"/>
                <w:szCs w:val="20"/>
              </w:rPr>
              <w:t xml:space="preserve"> x</w:t>
            </w:r>
            <w:proofErr w:type="gramEnd"/>
            <w:r w:rsidRPr="004F2673">
              <w:rPr>
                <w:rFonts w:ascii="Calibri" w:hAnsiTheme="majorHAnsi" w:cstheme="majorHAnsi"/>
                <w:sz w:val="20"/>
                <w:szCs w:val="20"/>
              </w:rPr>
              <w:t xml:space="preserve"> </w:t>
            </w:r>
            <w:r>
              <w:rPr>
                <w:rFonts w:ascii="Calibri" w:hAnsiTheme="majorHAnsi" w:cstheme="majorHAnsi"/>
                <w:sz w:val="20"/>
                <w:szCs w:val="20"/>
              </w:rPr>
              <w:t>2</w:t>
            </w:r>
            <w:r>
              <w:rPr>
                <w:rFonts w:ascii="Calibri" w:hAnsiTheme="majorHAnsi" w:cstheme="majorHAnsi"/>
                <w:sz w:val="20"/>
                <w:szCs w:val="20"/>
              </w:rPr>
              <w:t>’</w:t>
            </w:r>
            <w:r>
              <w:rPr>
                <w:rFonts w:ascii="Calibri" w:hAnsiTheme="majorHAnsi" w:cstheme="majorHAnsi"/>
                <w:sz w:val="20"/>
                <w:szCs w:val="20"/>
              </w:rPr>
              <w:t xml:space="preserve"> Stem   = </w:t>
            </w:r>
            <w:r>
              <w:rPr>
                <w:rFonts w:ascii="Calibri" w:hAnsiTheme="majorHAnsi" w:cstheme="majorHAnsi"/>
                <w:sz w:val="20"/>
                <w:szCs w:val="20"/>
              </w:rPr>
              <w:t>48</w:t>
            </w:r>
            <w:r w:rsidRPr="004F2673">
              <w:rPr>
                <w:rFonts w:ascii="Calibri" w:hAnsiTheme="majorHAnsi" w:cstheme="majorHAnsi"/>
                <w:sz w:val="20"/>
                <w:szCs w:val="20"/>
              </w:rPr>
              <w:t xml:space="preserve"> </w:t>
            </w:r>
            <w:proofErr w:type="spellStart"/>
            <w:r w:rsidRPr="004F2673">
              <w:rPr>
                <w:rFonts w:ascii="Calibri" w:hAnsiTheme="majorHAnsi" w:cstheme="majorHAnsi"/>
                <w:sz w:val="20"/>
                <w:szCs w:val="20"/>
              </w:rPr>
              <w:t>lbs</w:t>
            </w:r>
            <w:proofErr w:type="spellEnd"/>
          </w:p>
          <w:p w14:paraId="196CB848" w14:textId="77777777" w:rsidR="00000000" w:rsidRDefault="00000000" w:rsidP="004F2673">
            <w:pPr>
              <w:ind w:left="384" w:hanging="384"/>
              <w:rPr>
                <w:rFonts w:ascii="Calibri" w:hAnsiTheme="majorHAnsi" w:cstheme="majorHAnsi"/>
                <w:sz w:val="20"/>
                <w:szCs w:val="20"/>
              </w:rPr>
            </w:pPr>
          </w:p>
          <w:p w14:paraId="7AE6706A" w14:textId="77777777" w:rsidR="00000000" w:rsidRPr="004F2673" w:rsidRDefault="00000000" w:rsidP="004F2673">
            <w:pPr>
              <w:ind w:left="384"/>
              <w:rPr>
                <w:rFonts w:ascii="Calibri" w:hAnsiTheme="majorHAnsi" w:cstheme="minorHAnsi"/>
                <w:sz w:val="20"/>
                <w:szCs w:val="20"/>
              </w:rPr>
            </w:pPr>
          </w:p>
          <w:p w14:paraId="75739B49" w14:textId="77777777" w:rsidR="00000000" w:rsidRPr="00AD3015" w:rsidRDefault="00000000" w:rsidP="004F2673">
            <w:pPr>
              <w:ind w:left="384" w:hanging="384"/>
              <w:rPr>
                <w:rFonts w:ascii="Calibri" w:hAnsiTheme="majorHAnsi" w:cstheme="majorHAnsi"/>
                <w:sz w:val="20"/>
                <w:szCs w:val="20"/>
              </w:rPr>
            </w:pPr>
          </w:p>
          <w:p w14:paraId="6F194304" w14:textId="77777777" w:rsidR="00000000" w:rsidRPr="00AD3015" w:rsidRDefault="00000000" w:rsidP="00AD3015">
            <w:pPr>
              <w:rPr>
                <w:rFonts w:ascii="Calibri" w:hAnsiTheme="majorHAnsi" w:cstheme="minorHAnsi"/>
                <w:sz w:val="20"/>
                <w:szCs w:val="20"/>
              </w:rPr>
            </w:pPr>
          </w:p>
          <w:p w14:paraId="372CE844" w14:textId="77777777" w:rsidR="00000000" w:rsidRPr="00AD3015" w:rsidRDefault="00000000" w:rsidP="00AD3015">
            <w:pPr>
              <w:rPr>
                <w:rFonts w:ascii="Calibri" w:hAnsiTheme="majorHAnsi" w:cstheme="minorHAnsi"/>
                <w:sz w:val="20"/>
                <w:szCs w:val="20"/>
              </w:rPr>
            </w:pPr>
          </w:p>
          <w:p w14:paraId="50D73D43" w14:textId="77777777" w:rsidR="00000000" w:rsidRPr="004F2673" w:rsidRDefault="00000000" w:rsidP="004F2673">
            <w:pPr>
              <w:pStyle w:val="Heading1"/>
              <w:spacing w:before="0" w:after="0"/>
              <w:rPr>
                <w:rFonts w:ascii="Calibri" w:hAnsiTheme="majorHAnsi" w:cstheme="majorHAnsi"/>
                <w:sz w:val="20"/>
                <w:szCs w:val="20"/>
              </w:rPr>
            </w:pPr>
          </w:p>
        </w:tc>
        <w:tc>
          <w:tcPr>
            <w:tcW w:w="3828" w:type="dxa"/>
            <w:gridSpan w:val="2"/>
          </w:tcPr>
          <w:p w14:paraId="6C5614E5" w14:textId="77777777" w:rsidR="00000000" w:rsidRPr="004F2673" w:rsidRDefault="00000000" w:rsidP="004F2673">
            <w:pPr>
              <w:rPr>
                <w:rFonts w:ascii="Calibri" w:hAnsiTheme="majorHAnsi" w:cstheme="majorHAnsi"/>
                <w:sz w:val="20"/>
                <w:szCs w:val="20"/>
              </w:rPr>
            </w:pPr>
          </w:p>
        </w:tc>
        <w:tc>
          <w:tcPr>
            <w:tcW w:w="708" w:type="dxa"/>
            <w:gridSpan w:val="2"/>
          </w:tcPr>
          <w:p w14:paraId="3D6C8210" w14:textId="77777777" w:rsidR="00000000" w:rsidRPr="004F2673" w:rsidRDefault="00000000" w:rsidP="004F2673">
            <w:pPr>
              <w:rPr>
                <w:rFonts w:ascii="Calibri" w:hAnsiTheme="majorHAnsi" w:cstheme="majorHAnsi"/>
                <w:sz w:val="20"/>
                <w:szCs w:val="20"/>
              </w:rPr>
            </w:pPr>
          </w:p>
        </w:tc>
        <w:tc>
          <w:tcPr>
            <w:tcW w:w="568" w:type="dxa"/>
          </w:tcPr>
          <w:p w14:paraId="06C676CF" w14:textId="77777777" w:rsidR="00000000" w:rsidRPr="004F2673" w:rsidRDefault="00000000" w:rsidP="004F2673">
            <w:pPr>
              <w:rPr>
                <w:rFonts w:ascii="Calibri" w:hAnsiTheme="majorHAnsi" w:cstheme="majorHAnsi"/>
                <w:sz w:val="20"/>
                <w:szCs w:val="20"/>
              </w:rPr>
            </w:pPr>
          </w:p>
        </w:tc>
        <w:tc>
          <w:tcPr>
            <w:tcW w:w="1276" w:type="dxa"/>
          </w:tcPr>
          <w:p w14:paraId="06C89242" w14:textId="77777777" w:rsidR="00000000" w:rsidRPr="004F2673" w:rsidRDefault="00000000" w:rsidP="004F2673">
            <w:pPr>
              <w:rPr>
                <w:rFonts w:ascii="Calibri" w:hAnsiTheme="majorHAnsi" w:cstheme="majorHAnsi"/>
                <w:sz w:val="20"/>
                <w:szCs w:val="20"/>
              </w:rPr>
            </w:pPr>
          </w:p>
        </w:tc>
      </w:tr>
      <w:tr w:rsidR="00756B6C" w:rsidRPr="004F2673" w14:paraId="2AA05820" w14:textId="77777777" w:rsidTr="0072158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580"/>
        </w:trPr>
        <w:tc>
          <w:tcPr>
            <w:tcW w:w="1260" w:type="dxa"/>
            <w:vMerge/>
          </w:tcPr>
          <w:p w14:paraId="22692C29" w14:textId="77777777" w:rsidR="00AE1EBC" w:rsidRDefault="00AE1EBC"/>
        </w:tc>
        <w:tc>
          <w:tcPr>
            <w:tcW w:w="7578" w:type="dxa"/>
          </w:tcPr>
          <w:p w14:paraId="37CFD904" w14:textId="77777777" w:rsidR="00000000" w:rsidRPr="00721581" w:rsidRDefault="00000000" w:rsidP="00A059CB">
            <w:pPr>
              <w:pStyle w:val="ListParagraph"/>
              <w:numPr>
                <w:ilvl w:val="0"/>
                <w:numId w:val="10"/>
              </w:numPr>
              <w:ind w:left="384"/>
              <w:rPr>
                <w:rFonts w:ascii="Calibri" w:hAnsiTheme="majorHAnsi" w:cstheme="minorHAnsi"/>
                <w:b/>
                <w:sz w:val="20"/>
                <w:szCs w:val="20"/>
              </w:rPr>
            </w:pPr>
            <w:r w:rsidRPr="00721581">
              <w:rPr>
                <w:rFonts w:ascii="Calibri" w:hAnsiTheme="majorHAnsi" w:cstheme="minorHAnsi"/>
                <w:b/>
                <w:sz w:val="20"/>
                <w:szCs w:val="20"/>
              </w:rPr>
              <w:t>Calculate how</w:t>
            </w:r>
            <w:r w:rsidRPr="00721581">
              <w:rPr>
                <w:rFonts w:ascii="Calibri" w:hAnsiTheme="majorHAnsi" w:cstheme="minorHAnsi"/>
                <w:b/>
                <w:sz w:val="20"/>
                <w:szCs w:val="20"/>
              </w:rPr>
              <w:t xml:space="preserve"> </w:t>
            </w:r>
            <w:r w:rsidRPr="00721581">
              <w:rPr>
                <w:rFonts w:ascii="Calibri" w:hAnsiTheme="majorHAnsi" w:cstheme="minorHAnsi"/>
                <w:b/>
                <w:sz w:val="20"/>
                <w:szCs w:val="20"/>
              </w:rPr>
              <w:t xml:space="preserve"> to g</w:t>
            </w:r>
            <w:r w:rsidRPr="00721581">
              <w:rPr>
                <w:rFonts w:ascii="Calibri" w:hAnsiTheme="majorHAnsi" w:cstheme="minorHAnsi"/>
                <w:b/>
                <w:sz w:val="20"/>
                <w:szCs w:val="20"/>
              </w:rPr>
              <w:t xml:space="preserve">et the answer for the following </w:t>
            </w:r>
            <w:r w:rsidRPr="00721581">
              <w:rPr>
                <w:rFonts w:ascii="Calibri" w:hAnsiTheme="majorHAnsi" w:cstheme="minorHAnsi"/>
                <w:b/>
                <w:sz w:val="20"/>
                <w:szCs w:val="20"/>
              </w:rPr>
              <w:t>question</w:t>
            </w:r>
          </w:p>
          <w:p w14:paraId="3BC54A2A" w14:textId="77777777" w:rsidR="00000000" w:rsidRPr="004F2673" w:rsidRDefault="00000000" w:rsidP="007F426E">
            <w:pPr>
              <w:ind w:left="384"/>
              <w:rPr>
                <w:rFonts w:ascii="Calibri" w:hAnsiTheme="majorHAnsi" w:cstheme="minorHAnsi"/>
                <w:sz w:val="20"/>
                <w:szCs w:val="20"/>
              </w:rPr>
            </w:pPr>
          </w:p>
          <w:p w14:paraId="1ABB13B0" w14:textId="77777777" w:rsidR="00000000" w:rsidRPr="00AD3015" w:rsidRDefault="00000000" w:rsidP="00A059CB">
            <w:pPr>
              <w:pStyle w:val="ListParagraph"/>
              <w:numPr>
                <w:ilvl w:val="0"/>
                <w:numId w:val="11"/>
              </w:numPr>
              <w:ind w:left="809"/>
              <w:rPr>
                <w:rFonts w:ascii="Calibri" w:hAnsiTheme="majorHAnsi" w:cstheme="minorHAnsi"/>
                <w:sz w:val="20"/>
                <w:szCs w:val="20"/>
              </w:rPr>
            </w:pPr>
            <w:r w:rsidRPr="00AD3015">
              <w:rPr>
                <w:rFonts w:ascii="Calibri" w:hAnsiTheme="majorHAnsi" w:cstheme="minorHAnsi"/>
                <w:sz w:val="20"/>
                <w:szCs w:val="20"/>
              </w:rPr>
              <w:t xml:space="preserve">1 </w:t>
            </w:r>
            <w:r w:rsidRPr="00AD3015">
              <w:rPr>
                <w:rFonts w:ascii="Calibri" w:hAnsiTheme="majorHAnsi" w:cstheme="minorHAnsi"/>
                <w:sz w:val="20"/>
                <w:szCs w:val="20"/>
              </w:rPr>
              <w:t>–</w:t>
            </w:r>
            <w:r w:rsidRPr="00AD3015">
              <w:rPr>
                <w:rFonts w:ascii="Calibri" w:hAnsiTheme="majorHAnsi" w:cstheme="minorHAnsi"/>
                <w:sz w:val="20"/>
                <w:szCs w:val="20"/>
              </w:rPr>
              <w:t xml:space="preserve"> 1/6</w:t>
            </w:r>
            <w:r w:rsidRPr="00AD3015">
              <w:rPr>
                <w:rFonts w:ascii="Calibri" w:hAnsiTheme="majorHAnsi" w:cstheme="minorHAnsi"/>
                <w:sz w:val="20"/>
                <w:szCs w:val="20"/>
              </w:rPr>
              <w:t>”</w:t>
            </w:r>
            <w:r>
              <w:rPr>
                <w:rFonts w:ascii="Calibri" w:hAnsiTheme="majorHAnsi" w:cstheme="minorHAnsi"/>
                <w:sz w:val="20"/>
                <w:szCs w:val="20"/>
              </w:rPr>
              <w:t xml:space="preserve"> x 0.125</w:t>
            </w:r>
            <w:r>
              <w:rPr>
                <w:rFonts w:ascii="Calibri" w:hAnsiTheme="majorHAnsi" w:cstheme="minorHAnsi"/>
                <w:sz w:val="20"/>
                <w:szCs w:val="20"/>
              </w:rPr>
              <w:t>”</w:t>
            </w:r>
            <w:r w:rsidRPr="00721581">
              <w:rPr>
                <w:rFonts w:ascii="Calibri" w:hAnsiTheme="majorHAnsi" w:cstheme="minorHAnsi"/>
                <w:b/>
                <w:sz w:val="20"/>
                <w:szCs w:val="20"/>
              </w:rPr>
              <w:t xml:space="preserve"> =</w:t>
            </w:r>
            <w:r>
              <w:rPr>
                <w:rFonts w:ascii="Calibri" w:hAnsiTheme="majorHAnsi" w:cstheme="minorHAnsi"/>
                <w:sz w:val="20"/>
                <w:szCs w:val="20"/>
              </w:rPr>
              <w:t xml:space="preserve"> </w:t>
            </w:r>
            <w:r>
              <w:rPr>
                <w:rFonts w:ascii="Calibri" w:hAnsiTheme="majorHAnsi" w:cstheme="minorHAnsi"/>
                <w:sz w:val="20"/>
                <w:szCs w:val="20"/>
              </w:rPr>
              <w:t xml:space="preserve">0.97916 </w:t>
            </w:r>
            <w:r w:rsidRPr="00AD3015">
              <w:rPr>
                <w:rFonts w:ascii="Calibri" w:hAnsiTheme="majorHAnsi" w:cstheme="minorHAnsi"/>
                <w:sz w:val="20"/>
                <w:szCs w:val="20"/>
              </w:rPr>
              <w:t>(in decimal number)</w:t>
            </w:r>
          </w:p>
          <w:p w14:paraId="15EF0608" w14:textId="77777777" w:rsidR="00000000" w:rsidRDefault="00000000" w:rsidP="007F426E">
            <w:pPr>
              <w:ind w:left="809"/>
              <w:rPr>
                <w:rFonts w:ascii="Calibri" w:hAnsiTheme="majorHAnsi" w:cstheme="minorHAnsi"/>
                <w:sz w:val="20"/>
                <w:szCs w:val="20"/>
              </w:rPr>
            </w:pPr>
          </w:p>
          <w:p w14:paraId="0DC71223" w14:textId="77777777" w:rsidR="00000000" w:rsidRDefault="00000000" w:rsidP="007F426E">
            <w:pPr>
              <w:ind w:left="809"/>
              <w:rPr>
                <w:rFonts w:ascii="Calibri" w:hAnsiTheme="majorHAnsi" w:cstheme="minorHAnsi"/>
                <w:sz w:val="20"/>
                <w:szCs w:val="20"/>
              </w:rPr>
            </w:pPr>
          </w:p>
          <w:p w14:paraId="290F8928" w14:textId="77777777" w:rsidR="00000000" w:rsidRPr="004F2673" w:rsidRDefault="00000000" w:rsidP="007F426E">
            <w:pPr>
              <w:ind w:left="809"/>
              <w:rPr>
                <w:rFonts w:ascii="Calibri" w:hAnsiTheme="majorHAnsi" w:cstheme="minorHAnsi"/>
                <w:sz w:val="20"/>
                <w:szCs w:val="20"/>
              </w:rPr>
            </w:pPr>
          </w:p>
          <w:p w14:paraId="540D7F19" w14:textId="77777777" w:rsidR="00000000" w:rsidRPr="00AD3015" w:rsidRDefault="00000000" w:rsidP="00A059CB">
            <w:pPr>
              <w:pStyle w:val="ListParagraph"/>
              <w:numPr>
                <w:ilvl w:val="0"/>
                <w:numId w:val="11"/>
              </w:numPr>
              <w:ind w:left="809"/>
              <w:rPr>
                <w:rFonts w:ascii="Calibri" w:hAnsiTheme="majorHAnsi" w:cstheme="minorHAnsi"/>
                <w:sz w:val="20"/>
                <w:szCs w:val="20"/>
              </w:rPr>
            </w:pPr>
            <w:r w:rsidRPr="00AD3015">
              <w:rPr>
                <w:rFonts w:ascii="Calibri" w:hAnsiTheme="majorHAnsi" w:cstheme="minorHAnsi"/>
                <w:sz w:val="20"/>
                <w:szCs w:val="20"/>
              </w:rPr>
              <w:t xml:space="preserve">if </w:t>
            </w:r>
            <w:r>
              <w:rPr>
                <w:rFonts w:ascii="Calibri" w:hAnsiTheme="majorHAnsi" w:cstheme="minorHAnsi"/>
                <w:sz w:val="20"/>
                <w:szCs w:val="20"/>
              </w:rPr>
              <w:t xml:space="preserve"> </w:t>
            </w:r>
            <w:r w:rsidRPr="00AD3015">
              <w:rPr>
                <w:rFonts w:ascii="Calibri" w:hAnsiTheme="majorHAnsi" w:cstheme="minorHAnsi"/>
                <w:sz w:val="20"/>
                <w:szCs w:val="20"/>
              </w:rPr>
              <w:t xml:space="preserve">5x = 67, x equal to </w:t>
            </w:r>
            <w:r>
              <w:rPr>
                <w:rFonts w:ascii="Calibri" w:hAnsiTheme="majorHAnsi" w:cstheme="minorHAnsi"/>
                <w:sz w:val="20"/>
                <w:szCs w:val="20"/>
              </w:rPr>
              <w:t>= 13.4</w:t>
            </w:r>
          </w:p>
          <w:p w14:paraId="24D1CB6F" w14:textId="77777777" w:rsidR="00000000" w:rsidRPr="00AD3015" w:rsidRDefault="00000000" w:rsidP="007F426E">
            <w:pPr>
              <w:pStyle w:val="ListParagraph"/>
              <w:ind w:left="360"/>
              <w:rPr>
                <w:rFonts w:ascii="Calibri" w:hAnsiTheme="majorHAnsi" w:cstheme="minorHAnsi"/>
                <w:sz w:val="20"/>
                <w:szCs w:val="20"/>
              </w:rPr>
            </w:pPr>
          </w:p>
        </w:tc>
        <w:tc>
          <w:tcPr>
            <w:tcW w:w="3828" w:type="dxa"/>
            <w:gridSpan w:val="2"/>
          </w:tcPr>
          <w:p w14:paraId="1F7623A3" w14:textId="77777777" w:rsidR="00000000" w:rsidRPr="004F2673" w:rsidRDefault="00000000" w:rsidP="004F2673">
            <w:pPr>
              <w:rPr>
                <w:rFonts w:ascii="Calibri" w:hAnsiTheme="majorHAnsi" w:cstheme="majorHAnsi"/>
                <w:sz w:val="20"/>
                <w:szCs w:val="20"/>
              </w:rPr>
            </w:pPr>
          </w:p>
        </w:tc>
        <w:tc>
          <w:tcPr>
            <w:tcW w:w="708" w:type="dxa"/>
            <w:gridSpan w:val="2"/>
          </w:tcPr>
          <w:p w14:paraId="1241F48B" w14:textId="77777777" w:rsidR="00000000" w:rsidRPr="004F2673" w:rsidRDefault="00000000" w:rsidP="004F2673">
            <w:pPr>
              <w:rPr>
                <w:rFonts w:ascii="Calibri" w:hAnsiTheme="majorHAnsi" w:cstheme="majorHAnsi"/>
                <w:sz w:val="20"/>
                <w:szCs w:val="20"/>
              </w:rPr>
            </w:pPr>
          </w:p>
        </w:tc>
        <w:tc>
          <w:tcPr>
            <w:tcW w:w="568" w:type="dxa"/>
          </w:tcPr>
          <w:p w14:paraId="074F2130" w14:textId="77777777" w:rsidR="00000000" w:rsidRPr="004F2673" w:rsidRDefault="00000000" w:rsidP="004F2673">
            <w:pPr>
              <w:rPr>
                <w:rFonts w:ascii="Calibri" w:hAnsiTheme="majorHAnsi" w:cstheme="majorHAnsi"/>
                <w:sz w:val="20"/>
                <w:szCs w:val="20"/>
              </w:rPr>
            </w:pPr>
          </w:p>
        </w:tc>
        <w:tc>
          <w:tcPr>
            <w:tcW w:w="1276" w:type="dxa"/>
          </w:tcPr>
          <w:p w14:paraId="01B8D3C2" w14:textId="77777777" w:rsidR="00000000" w:rsidRPr="004F2673" w:rsidRDefault="00000000" w:rsidP="004F2673">
            <w:pPr>
              <w:rPr>
                <w:rFonts w:ascii="Calibri" w:hAnsiTheme="majorHAnsi" w:cstheme="majorHAnsi"/>
                <w:sz w:val="20"/>
                <w:szCs w:val="20"/>
              </w:rPr>
            </w:pPr>
          </w:p>
        </w:tc>
      </w:tr>
      <w:tr w:rsidR="00756B6C" w:rsidRPr="004F2673" w14:paraId="2753C427"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64618244" w14:textId="77777777" w:rsidR="00AE1EBC" w:rsidRDefault="00AE1EBC"/>
        </w:tc>
        <w:tc>
          <w:tcPr>
            <w:tcW w:w="7578" w:type="dxa"/>
          </w:tcPr>
          <w:p w14:paraId="0BCF55DB" w14:textId="77777777" w:rsidR="00000000" w:rsidRPr="00AD3015" w:rsidRDefault="00000000" w:rsidP="00A059CB">
            <w:pPr>
              <w:pStyle w:val="ListParagraph"/>
              <w:numPr>
                <w:ilvl w:val="0"/>
                <w:numId w:val="10"/>
              </w:numPr>
              <w:ind w:left="384"/>
              <w:rPr>
                <w:rFonts w:ascii="Calibri" w:hAnsiTheme="majorHAnsi" w:cstheme="minorHAnsi"/>
                <w:sz w:val="20"/>
                <w:szCs w:val="20"/>
              </w:rPr>
            </w:pPr>
            <w:r w:rsidRPr="00AD3015">
              <w:rPr>
                <w:rFonts w:ascii="Calibri" w:hAnsiTheme="majorHAnsi" w:cstheme="minorHAnsi"/>
                <w:sz w:val="20"/>
                <w:szCs w:val="20"/>
              </w:rPr>
              <w:t>Refer to the data below, what is the average hour/week employee at company A working?</w:t>
            </w:r>
          </w:p>
          <w:p w14:paraId="2C1D5C4C" w14:textId="77777777" w:rsidR="00000000" w:rsidRPr="004F2673" w:rsidRDefault="00000000" w:rsidP="007F426E">
            <w:pPr>
              <w:tabs>
                <w:tab w:val="left" w:pos="1518"/>
                <w:tab w:val="left" w:pos="1741"/>
              </w:tabs>
              <w:ind w:left="384"/>
              <w:rPr>
                <w:rFonts w:ascii="Calibri" w:hAnsiTheme="majorHAnsi" w:cstheme="minorHAnsi"/>
                <w:sz w:val="20"/>
                <w:szCs w:val="20"/>
              </w:rPr>
            </w:pPr>
            <w:r w:rsidRPr="004F2673">
              <w:rPr>
                <w:rFonts w:ascii="Calibri" w:hAnsiTheme="majorHAnsi" w:cstheme="minorHAnsi"/>
                <w:sz w:val="20"/>
                <w:szCs w:val="20"/>
              </w:rPr>
              <w:t xml:space="preserve">Sunday        </w:t>
            </w:r>
            <w:r>
              <w:rPr>
                <w:rFonts w:ascii="Calibri" w:hAnsiTheme="majorHAnsi" w:cstheme="minorHAnsi"/>
                <w:sz w:val="20"/>
                <w:szCs w:val="20"/>
              </w:rPr>
              <w:tab/>
            </w:r>
            <w:r w:rsidRPr="004F2673">
              <w:rPr>
                <w:rFonts w:ascii="Calibri" w:hAnsiTheme="majorHAnsi" w:cstheme="minorHAnsi"/>
                <w:sz w:val="20"/>
                <w:szCs w:val="20"/>
              </w:rPr>
              <w:t xml:space="preserve">- </w:t>
            </w:r>
            <w:r>
              <w:rPr>
                <w:rFonts w:ascii="Calibri" w:hAnsiTheme="majorHAnsi" w:cstheme="minorHAnsi"/>
                <w:sz w:val="20"/>
                <w:szCs w:val="20"/>
              </w:rPr>
              <w:tab/>
            </w:r>
            <w:r w:rsidRPr="004F2673">
              <w:rPr>
                <w:rFonts w:ascii="Calibri" w:hAnsiTheme="majorHAnsi" w:cstheme="minorHAnsi"/>
                <w:sz w:val="20"/>
                <w:szCs w:val="20"/>
              </w:rPr>
              <w:t xml:space="preserve">14 hours </w:t>
            </w:r>
          </w:p>
          <w:p w14:paraId="7D6A89C0" w14:textId="77777777" w:rsidR="00000000" w:rsidRPr="004F2673" w:rsidRDefault="00000000" w:rsidP="007F426E">
            <w:pPr>
              <w:tabs>
                <w:tab w:val="left" w:pos="1518"/>
                <w:tab w:val="left" w:pos="1741"/>
              </w:tabs>
              <w:ind w:left="384"/>
              <w:rPr>
                <w:rFonts w:ascii="Calibri" w:hAnsiTheme="majorHAnsi" w:cstheme="minorHAnsi"/>
                <w:sz w:val="20"/>
                <w:szCs w:val="20"/>
              </w:rPr>
            </w:pPr>
            <w:r w:rsidRPr="004F2673">
              <w:rPr>
                <w:rFonts w:ascii="Calibri" w:hAnsiTheme="majorHAnsi" w:cstheme="minorHAnsi"/>
                <w:sz w:val="20"/>
                <w:szCs w:val="20"/>
              </w:rPr>
              <w:t xml:space="preserve">Monday        </w:t>
            </w:r>
            <w:r>
              <w:rPr>
                <w:rFonts w:ascii="Calibri" w:hAnsiTheme="majorHAnsi" w:cstheme="minorHAnsi"/>
                <w:sz w:val="20"/>
                <w:szCs w:val="20"/>
              </w:rPr>
              <w:tab/>
            </w:r>
            <w:r w:rsidRPr="004F2673">
              <w:rPr>
                <w:rFonts w:ascii="Calibri" w:hAnsiTheme="majorHAnsi" w:cstheme="minorHAnsi"/>
                <w:sz w:val="20"/>
                <w:szCs w:val="20"/>
              </w:rPr>
              <w:t xml:space="preserve">- </w:t>
            </w:r>
            <w:r>
              <w:rPr>
                <w:rFonts w:ascii="Calibri" w:hAnsiTheme="majorHAnsi" w:cstheme="minorHAnsi"/>
                <w:sz w:val="20"/>
                <w:szCs w:val="20"/>
              </w:rPr>
              <w:tab/>
            </w:r>
            <w:r w:rsidRPr="004F2673">
              <w:rPr>
                <w:rFonts w:ascii="Calibri" w:hAnsiTheme="majorHAnsi" w:cstheme="minorHAnsi"/>
                <w:sz w:val="20"/>
                <w:szCs w:val="20"/>
              </w:rPr>
              <w:t xml:space="preserve">12 hours </w:t>
            </w:r>
          </w:p>
          <w:p w14:paraId="7B338927" w14:textId="77777777" w:rsidR="00000000" w:rsidRPr="004F2673" w:rsidRDefault="00000000" w:rsidP="007F426E">
            <w:pPr>
              <w:tabs>
                <w:tab w:val="left" w:pos="1518"/>
                <w:tab w:val="left" w:pos="1741"/>
              </w:tabs>
              <w:ind w:left="384"/>
              <w:rPr>
                <w:rFonts w:ascii="Calibri" w:hAnsiTheme="majorHAnsi" w:cstheme="minorHAnsi"/>
                <w:sz w:val="20"/>
                <w:szCs w:val="20"/>
              </w:rPr>
            </w:pPr>
            <w:r w:rsidRPr="004F2673">
              <w:rPr>
                <w:rFonts w:ascii="Calibri" w:hAnsiTheme="majorHAnsi" w:cstheme="minorHAnsi"/>
                <w:sz w:val="20"/>
                <w:szCs w:val="20"/>
              </w:rPr>
              <w:t xml:space="preserve">Tuesday        </w:t>
            </w:r>
            <w:r>
              <w:rPr>
                <w:rFonts w:ascii="Calibri" w:hAnsiTheme="majorHAnsi" w:cstheme="minorHAnsi"/>
                <w:sz w:val="20"/>
                <w:szCs w:val="20"/>
              </w:rPr>
              <w:tab/>
            </w:r>
            <w:r w:rsidRPr="004F2673">
              <w:rPr>
                <w:rFonts w:ascii="Calibri" w:hAnsiTheme="majorHAnsi" w:cstheme="minorHAnsi"/>
                <w:sz w:val="20"/>
                <w:szCs w:val="20"/>
              </w:rPr>
              <w:t xml:space="preserve">- </w:t>
            </w:r>
            <w:r>
              <w:rPr>
                <w:rFonts w:ascii="Calibri" w:hAnsiTheme="majorHAnsi" w:cstheme="minorHAnsi"/>
                <w:sz w:val="20"/>
                <w:szCs w:val="20"/>
              </w:rPr>
              <w:tab/>
            </w:r>
            <w:r w:rsidRPr="004F2673">
              <w:rPr>
                <w:rFonts w:ascii="Calibri" w:hAnsiTheme="majorHAnsi" w:cstheme="minorHAnsi"/>
                <w:sz w:val="20"/>
                <w:szCs w:val="20"/>
              </w:rPr>
              <w:t>10 hours</w:t>
            </w:r>
          </w:p>
          <w:p w14:paraId="0321877F" w14:textId="77777777" w:rsidR="00000000" w:rsidRPr="004F2673" w:rsidRDefault="00000000" w:rsidP="007F426E">
            <w:pPr>
              <w:tabs>
                <w:tab w:val="left" w:pos="1518"/>
                <w:tab w:val="left" w:pos="1741"/>
              </w:tabs>
              <w:ind w:left="384"/>
              <w:rPr>
                <w:rFonts w:ascii="Calibri" w:hAnsiTheme="majorHAnsi" w:cstheme="minorHAnsi"/>
                <w:sz w:val="20"/>
                <w:szCs w:val="20"/>
              </w:rPr>
            </w:pPr>
            <w:r w:rsidRPr="004F2673">
              <w:rPr>
                <w:rFonts w:ascii="Calibri" w:hAnsiTheme="majorHAnsi" w:cstheme="minorHAnsi"/>
                <w:sz w:val="20"/>
                <w:szCs w:val="20"/>
              </w:rPr>
              <w:t xml:space="preserve">Wednesday </w:t>
            </w:r>
            <w:r>
              <w:rPr>
                <w:rFonts w:ascii="Calibri" w:hAnsiTheme="majorHAnsi" w:cstheme="minorHAnsi"/>
                <w:sz w:val="20"/>
                <w:szCs w:val="20"/>
              </w:rPr>
              <w:tab/>
            </w:r>
            <w:r w:rsidRPr="004F2673">
              <w:rPr>
                <w:rFonts w:ascii="Calibri" w:hAnsiTheme="majorHAnsi" w:cstheme="minorHAnsi"/>
                <w:sz w:val="20"/>
                <w:szCs w:val="20"/>
              </w:rPr>
              <w:t xml:space="preserve">-  </w:t>
            </w:r>
            <w:r>
              <w:rPr>
                <w:rFonts w:ascii="Calibri" w:hAnsiTheme="majorHAnsi" w:cstheme="minorHAnsi"/>
                <w:sz w:val="20"/>
                <w:szCs w:val="20"/>
              </w:rPr>
              <w:tab/>
            </w:r>
            <w:r w:rsidRPr="004F2673">
              <w:rPr>
                <w:rFonts w:ascii="Calibri" w:hAnsiTheme="majorHAnsi" w:cstheme="minorHAnsi"/>
                <w:sz w:val="20"/>
                <w:szCs w:val="20"/>
              </w:rPr>
              <w:t xml:space="preserve">16 hours </w:t>
            </w:r>
          </w:p>
          <w:p w14:paraId="3857BD06" w14:textId="77777777" w:rsidR="00000000" w:rsidRPr="004F2673" w:rsidRDefault="00000000" w:rsidP="007F426E">
            <w:pPr>
              <w:tabs>
                <w:tab w:val="left" w:pos="1518"/>
                <w:tab w:val="left" w:pos="1741"/>
              </w:tabs>
              <w:ind w:left="384"/>
              <w:rPr>
                <w:rFonts w:ascii="Calibri" w:hAnsiTheme="majorHAnsi" w:cstheme="minorHAnsi"/>
                <w:sz w:val="20"/>
                <w:szCs w:val="20"/>
              </w:rPr>
            </w:pPr>
            <w:r w:rsidRPr="004F2673">
              <w:rPr>
                <w:rFonts w:ascii="Calibri" w:hAnsiTheme="majorHAnsi" w:cstheme="minorHAnsi"/>
                <w:sz w:val="20"/>
                <w:szCs w:val="20"/>
              </w:rPr>
              <w:t xml:space="preserve">Friday            </w:t>
            </w:r>
            <w:r>
              <w:rPr>
                <w:rFonts w:ascii="Calibri" w:hAnsiTheme="majorHAnsi" w:cstheme="minorHAnsi"/>
                <w:sz w:val="20"/>
                <w:szCs w:val="20"/>
              </w:rPr>
              <w:tab/>
            </w:r>
            <w:r w:rsidRPr="004F2673">
              <w:rPr>
                <w:rFonts w:ascii="Calibri" w:hAnsiTheme="majorHAnsi" w:cstheme="minorHAnsi"/>
                <w:sz w:val="20"/>
                <w:szCs w:val="20"/>
              </w:rPr>
              <w:t xml:space="preserve">- </w:t>
            </w:r>
            <w:r>
              <w:rPr>
                <w:rFonts w:ascii="Calibri" w:hAnsiTheme="majorHAnsi" w:cstheme="minorHAnsi"/>
                <w:sz w:val="20"/>
                <w:szCs w:val="20"/>
              </w:rPr>
              <w:tab/>
            </w:r>
            <w:r w:rsidRPr="004F2673">
              <w:rPr>
                <w:rFonts w:ascii="Calibri" w:hAnsiTheme="majorHAnsi" w:cstheme="minorHAnsi"/>
                <w:sz w:val="20"/>
                <w:szCs w:val="20"/>
              </w:rPr>
              <w:t>0 hour</w:t>
            </w:r>
          </w:p>
          <w:p w14:paraId="18FB5744" w14:textId="77777777" w:rsidR="00000000" w:rsidRDefault="00000000" w:rsidP="007F426E">
            <w:pPr>
              <w:tabs>
                <w:tab w:val="left" w:pos="1518"/>
                <w:tab w:val="left" w:pos="1741"/>
              </w:tabs>
              <w:ind w:left="384"/>
              <w:rPr>
                <w:rFonts w:ascii="Calibri" w:hAnsiTheme="majorHAnsi" w:cstheme="minorHAnsi"/>
                <w:sz w:val="20"/>
                <w:szCs w:val="20"/>
              </w:rPr>
            </w:pPr>
            <w:r w:rsidRPr="004F2673">
              <w:rPr>
                <w:rFonts w:ascii="Calibri" w:hAnsiTheme="majorHAnsi" w:cstheme="minorHAnsi"/>
                <w:sz w:val="20"/>
                <w:szCs w:val="20"/>
              </w:rPr>
              <w:t xml:space="preserve">Saturday      </w:t>
            </w:r>
            <w:r>
              <w:rPr>
                <w:rFonts w:ascii="Calibri" w:hAnsiTheme="majorHAnsi" w:cstheme="minorHAnsi"/>
                <w:sz w:val="20"/>
                <w:szCs w:val="20"/>
              </w:rPr>
              <w:tab/>
            </w:r>
            <w:r w:rsidRPr="004F2673">
              <w:rPr>
                <w:rFonts w:ascii="Calibri" w:hAnsiTheme="majorHAnsi" w:cstheme="minorHAnsi"/>
                <w:sz w:val="20"/>
                <w:szCs w:val="20"/>
              </w:rPr>
              <w:t xml:space="preserve">- </w:t>
            </w:r>
            <w:r>
              <w:rPr>
                <w:rFonts w:ascii="Calibri" w:hAnsiTheme="majorHAnsi" w:cstheme="minorHAnsi"/>
                <w:sz w:val="20"/>
                <w:szCs w:val="20"/>
              </w:rPr>
              <w:tab/>
            </w:r>
            <w:r w:rsidRPr="004F2673">
              <w:rPr>
                <w:rFonts w:ascii="Calibri" w:hAnsiTheme="majorHAnsi" w:cstheme="minorHAnsi"/>
                <w:sz w:val="20"/>
                <w:szCs w:val="20"/>
              </w:rPr>
              <w:t>8 hours</w:t>
            </w:r>
          </w:p>
          <w:p w14:paraId="7D4F8C23" w14:textId="77777777" w:rsidR="00000000" w:rsidRDefault="00000000" w:rsidP="007F426E">
            <w:pPr>
              <w:ind w:left="384"/>
              <w:rPr>
                <w:rFonts w:ascii="Calibri" w:hAnsiTheme="majorHAnsi" w:cstheme="minorHAnsi"/>
                <w:sz w:val="20"/>
                <w:szCs w:val="20"/>
              </w:rPr>
            </w:pPr>
          </w:p>
          <w:p w14:paraId="6FC02302" w14:textId="77777777" w:rsidR="00000000" w:rsidRPr="004F2673" w:rsidRDefault="00000000" w:rsidP="007F426E">
            <w:pPr>
              <w:ind w:left="384"/>
              <w:rPr>
                <w:rFonts w:ascii="Calibri" w:hAnsiTheme="majorHAnsi" w:cstheme="minorHAnsi"/>
                <w:sz w:val="20"/>
                <w:szCs w:val="20"/>
              </w:rPr>
            </w:pPr>
            <w:r>
              <w:rPr>
                <w:rFonts w:ascii="Calibri" w:hAnsiTheme="majorHAnsi" w:cstheme="minorHAnsi"/>
                <w:sz w:val="20"/>
                <w:szCs w:val="20"/>
              </w:rPr>
              <w:t xml:space="preserve">Answer:   60 </w:t>
            </w:r>
            <w:r>
              <w:rPr>
                <w:rFonts w:ascii="Calibri" w:hAnsiTheme="majorHAnsi" w:cstheme="minorHAnsi"/>
                <w:sz w:val="20"/>
                <w:szCs w:val="20"/>
              </w:rPr>
              <w:t xml:space="preserve">hour/week </w:t>
            </w:r>
          </w:p>
          <w:p w14:paraId="390BED27" w14:textId="77777777" w:rsidR="00000000" w:rsidRPr="004F2673" w:rsidRDefault="00000000" w:rsidP="004F2673">
            <w:pPr>
              <w:pStyle w:val="ListParagraph"/>
              <w:ind w:left="252"/>
              <w:contextualSpacing w:val="0"/>
              <w:rPr>
                <w:rFonts w:ascii="Calibri" w:hAnsiTheme="majorHAnsi" w:cstheme="majorHAnsi"/>
                <w:sz w:val="20"/>
                <w:szCs w:val="20"/>
              </w:rPr>
            </w:pPr>
          </w:p>
        </w:tc>
        <w:tc>
          <w:tcPr>
            <w:tcW w:w="3828" w:type="dxa"/>
            <w:gridSpan w:val="2"/>
          </w:tcPr>
          <w:p w14:paraId="1995BA87" w14:textId="77777777" w:rsidR="00000000" w:rsidRPr="004F2673" w:rsidRDefault="00000000" w:rsidP="004F2673">
            <w:pPr>
              <w:rPr>
                <w:rFonts w:ascii="Calibri" w:hAnsiTheme="majorHAnsi" w:cstheme="majorHAnsi"/>
                <w:sz w:val="20"/>
                <w:szCs w:val="20"/>
              </w:rPr>
            </w:pPr>
          </w:p>
        </w:tc>
        <w:tc>
          <w:tcPr>
            <w:tcW w:w="708" w:type="dxa"/>
            <w:gridSpan w:val="2"/>
          </w:tcPr>
          <w:p w14:paraId="202179DA" w14:textId="77777777" w:rsidR="00000000" w:rsidRPr="004F2673" w:rsidRDefault="00000000" w:rsidP="004F2673">
            <w:pPr>
              <w:rPr>
                <w:rFonts w:ascii="Calibri" w:hAnsiTheme="majorHAnsi" w:cstheme="majorHAnsi"/>
                <w:sz w:val="20"/>
                <w:szCs w:val="20"/>
              </w:rPr>
            </w:pPr>
          </w:p>
        </w:tc>
        <w:tc>
          <w:tcPr>
            <w:tcW w:w="568" w:type="dxa"/>
          </w:tcPr>
          <w:p w14:paraId="3F4C6B80" w14:textId="77777777" w:rsidR="00000000" w:rsidRPr="004F2673" w:rsidRDefault="00000000" w:rsidP="004F2673">
            <w:pPr>
              <w:rPr>
                <w:rFonts w:ascii="Calibri" w:hAnsiTheme="majorHAnsi" w:cstheme="majorHAnsi"/>
                <w:sz w:val="20"/>
                <w:szCs w:val="20"/>
              </w:rPr>
            </w:pPr>
          </w:p>
        </w:tc>
        <w:tc>
          <w:tcPr>
            <w:tcW w:w="1276" w:type="dxa"/>
          </w:tcPr>
          <w:p w14:paraId="71C4D607" w14:textId="77777777" w:rsidR="00000000" w:rsidRPr="004F2673" w:rsidRDefault="00000000" w:rsidP="004F2673">
            <w:pPr>
              <w:rPr>
                <w:rFonts w:ascii="Calibri" w:hAnsiTheme="majorHAnsi" w:cstheme="majorHAnsi"/>
                <w:sz w:val="20"/>
                <w:szCs w:val="20"/>
              </w:rPr>
            </w:pPr>
          </w:p>
        </w:tc>
      </w:tr>
      <w:tr w:rsidR="00756B6C" w:rsidRPr="004F2673" w14:paraId="4B777E04"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5398DE83" w14:textId="77777777" w:rsidR="00AE1EBC" w:rsidRDefault="00AE1EBC"/>
        </w:tc>
        <w:tc>
          <w:tcPr>
            <w:tcW w:w="7578" w:type="dxa"/>
          </w:tcPr>
          <w:p w14:paraId="2A9D3955" w14:textId="77777777" w:rsidR="00000000" w:rsidRPr="00AD3015" w:rsidRDefault="00000000" w:rsidP="00A059CB">
            <w:pPr>
              <w:pStyle w:val="ListParagraph"/>
              <w:numPr>
                <w:ilvl w:val="0"/>
                <w:numId w:val="10"/>
              </w:numPr>
              <w:ind w:left="384"/>
              <w:rPr>
                <w:rFonts w:ascii="Calibri" w:hAnsiTheme="majorHAnsi" w:cstheme="minorHAnsi"/>
                <w:sz w:val="20"/>
                <w:szCs w:val="20"/>
              </w:rPr>
            </w:pPr>
            <w:r w:rsidRPr="00AD3015">
              <w:rPr>
                <w:rFonts w:ascii="Calibri" w:hAnsiTheme="majorHAnsi" w:cstheme="minorHAnsi"/>
                <w:sz w:val="20"/>
                <w:szCs w:val="20"/>
              </w:rPr>
              <w:t>Write down the formula how to calculate for following items:</w:t>
            </w:r>
          </w:p>
          <w:p w14:paraId="6CAD4160" w14:textId="77777777" w:rsidR="00000000" w:rsidRPr="00AD3015" w:rsidRDefault="00000000" w:rsidP="007F426E">
            <w:pPr>
              <w:rPr>
                <w:rFonts w:ascii="Calibri" w:hAnsiTheme="majorHAnsi" w:cstheme="minorHAnsi"/>
                <w:sz w:val="20"/>
                <w:szCs w:val="20"/>
              </w:rPr>
            </w:pPr>
          </w:p>
          <w:p w14:paraId="270FC69C" w14:textId="77777777" w:rsidR="00C12966" w:rsidRDefault="00C12966" w:rsidP="005C09D1">
            <w:pPr>
              <w:pStyle w:val="ListParagraph"/>
              <w:numPr>
                <w:ilvl w:val="0"/>
                <w:numId w:val="21"/>
              </w:numPr>
              <w:rPr>
                <w:rFonts w:asciiTheme="majorHAnsi" w:hAnsiTheme="majorHAnsi" w:cstheme="minorHAnsi"/>
                <w:sz w:val="20"/>
                <w:szCs w:val="20"/>
              </w:rPr>
            </w:pPr>
            <w:r>
              <w:rPr>
                <w:rFonts w:asciiTheme="majorHAnsi" w:hAnsiTheme="majorHAnsi" w:cstheme="minorHAnsi"/>
                <w:sz w:val="20"/>
                <w:szCs w:val="20"/>
              </w:rPr>
              <w:t xml:space="preserve">Square </w:t>
            </w:r>
            <w:proofErr w:type="gramStart"/>
            <w:r>
              <w:rPr>
                <w:rFonts w:asciiTheme="majorHAnsi" w:hAnsiTheme="majorHAnsi" w:cstheme="minorHAnsi"/>
                <w:sz w:val="20"/>
                <w:szCs w:val="20"/>
              </w:rPr>
              <w:t>Area :</w:t>
            </w:r>
            <w:proofErr w:type="gramEnd"/>
            <w:r>
              <w:rPr>
                <w:rFonts w:asciiTheme="majorHAnsi" w:hAnsiTheme="majorHAnsi" w:cstheme="minorHAnsi"/>
                <w:sz w:val="20"/>
                <w:szCs w:val="20"/>
              </w:rPr>
              <w:t xml:space="preserve"> A = Side x Side</w:t>
            </w:r>
          </w:p>
          <w:p w14:paraId="234307D8" w14:textId="77777777" w:rsidR="00C12966" w:rsidRDefault="00C12966" w:rsidP="00C12966">
            <w:pPr>
              <w:ind w:left="951"/>
              <w:rPr>
                <w:rFonts w:asciiTheme="majorHAnsi" w:hAnsiTheme="majorHAnsi" w:cstheme="minorHAnsi"/>
                <w:sz w:val="20"/>
                <w:szCs w:val="20"/>
              </w:rPr>
            </w:pPr>
          </w:p>
          <w:p w14:paraId="5D90B3A5" w14:textId="77777777" w:rsidR="00C12966" w:rsidRDefault="00C12966" w:rsidP="005C09D1">
            <w:pPr>
              <w:pStyle w:val="ListParagraph"/>
              <w:numPr>
                <w:ilvl w:val="0"/>
                <w:numId w:val="21"/>
              </w:numPr>
              <w:rPr>
                <w:rFonts w:asciiTheme="majorHAnsi" w:hAnsiTheme="majorHAnsi" w:cstheme="minorHAnsi"/>
                <w:sz w:val="20"/>
                <w:szCs w:val="20"/>
              </w:rPr>
            </w:pPr>
            <w:r>
              <w:rPr>
                <w:rFonts w:asciiTheme="majorHAnsi" w:hAnsiTheme="majorHAnsi" w:cstheme="minorHAnsi"/>
                <w:sz w:val="20"/>
                <w:szCs w:val="20"/>
              </w:rPr>
              <w:t xml:space="preserve">Volume for square box and </w:t>
            </w:r>
            <w:proofErr w:type="gramStart"/>
            <w:r>
              <w:rPr>
                <w:rFonts w:asciiTheme="majorHAnsi" w:hAnsiTheme="majorHAnsi" w:cstheme="minorHAnsi"/>
                <w:sz w:val="20"/>
                <w:szCs w:val="20"/>
              </w:rPr>
              <w:t>cylinder :</w:t>
            </w:r>
            <w:proofErr w:type="gramEnd"/>
            <w:r>
              <w:rPr>
                <w:rFonts w:asciiTheme="majorHAnsi" w:hAnsiTheme="majorHAnsi" w:cstheme="minorHAnsi"/>
                <w:sz w:val="20"/>
                <w:szCs w:val="20"/>
              </w:rPr>
              <w:t xml:space="preserve">  </w:t>
            </w:r>
            <w:r>
              <w:rPr>
                <w:sz w:val="28"/>
                <w:szCs w:val="28"/>
              </w:rPr>
              <w:t>π</w:t>
            </w:r>
            <w:r>
              <w:rPr>
                <w:sz w:val="21"/>
                <w:szCs w:val="21"/>
              </w:rPr>
              <w:t xml:space="preserve"> x radius</w:t>
            </w:r>
            <w:r>
              <w:rPr>
                <w:sz w:val="21"/>
                <w:szCs w:val="21"/>
                <w:lang w:val="en-MY"/>
              </w:rPr>
              <w:t>² x height</w:t>
            </w:r>
          </w:p>
          <w:p w14:paraId="1348BA67" w14:textId="77777777" w:rsidR="00C12966" w:rsidRDefault="00C12966" w:rsidP="00C12966">
            <w:pPr>
              <w:ind w:left="951"/>
              <w:rPr>
                <w:rFonts w:asciiTheme="majorHAnsi" w:hAnsiTheme="majorHAnsi" w:cstheme="minorHAnsi"/>
                <w:sz w:val="20"/>
                <w:szCs w:val="20"/>
              </w:rPr>
            </w:pPr>
          </w:p>
          <w:p w14:paraId="6823C5C0" w14:textId="77777777" w:rsidR="00C12966" w:rsidRDefault="00C12966" w:rsidP="005C09D1">
            <w:pPr>
              <w:pStyle w:val="ListParagraph"/>
              <w:numPr>
                <w:ilvl w:val="0"/>
                <w:numId w:val="21"/>
              </w:numPr>
              <w:rPr>
                <w:rFonts w:asciiTheme="majorHAnsi" w:hAnsiTheme="majorHAnsi" w:cstheme="minorHAnsi"/>
                <w:sz w:val="20"/>
                <w:szCs w:val="20"/>
              </w:rPr>
            </w:pPr>
            <w:proofErr w:type="gramStart"/>
            <w:r>
              <w:rPr>
                <w:rFonts w:asciiTheme="majorHAnsi" w:hAnsiTheme="majorHAnsi" w:cstheme="minorHAnsi"/>
                <w:sz w:val="20"/>
                <w:szCs w:val="20"/>
              </w:rPr>
              <w:t>Pressure :</w:t>
            </w:r>
            <w:proofErr w:type="gramEnd"/>
            <w:r>
              <w:rPr>
                <w:rFonts w:asciiTheme="majorHAnsi" w:hAnsiTheme="majorHAnsi" w:cstheme="minorHAnsi"/>
                <w:sz w:val="20"/>
                <w:szCs w:val="20"/>
              </w:rPr>
              <w:t xml:space="preserve"> </w:t>
            </w:r>
            <w:r>
              <w:rPr>
                <w:rFonts w:asciiTheme="majorHAnsi" w:hAnsiTheme="majorHAnsi" w:cstheme="minorHAnsi"/>
                <w:sz w:val="21"/>
                <w:szCs w:val="21"/>
              </w:rPr>
              <w:t xml:space="preserve"> </w:t>
            </w:r>
            <w:r>
              <w:rPr>
                <w:rFonts w:asciiTheme="majorHAnsi" w:hAnsiTheme="majorHAnsi" w:cstheme="minorHAnsi"/>
                <w:sz w:val="20"/>
                <w:szCs w:val="20"/>
                <w:lang w:val="en-MY"/>
              </w:rPr>
              <w:t>P = F/A</w:t>
            </w:r>
          </w:p>
          <w:p w14:paraId="3F6649C4" w14:textId="77777777" w:rsidR="00C12966" w:rsidRDefault="00C12966" w:rsidP="00C12966">
            <w:pPr>
              <w:ind w:left="951"/>
              <w:rPr>
                <w:rFonts w:asciiTheme="majorHAnsi" w:hAnsiTheme="majorHAnsi" w:cstheme="minorHAnsi"/>
                <w:sz w:val="20"/>
                <w:szCs w:val="20"/>
                <w:lang w:val="en-MY"/>
              </w:rPr>
            </w:pPr>
          </w:p>
          <w:p w14:paraId="5228B713" w14:textId="77777777" w:rsidR="00C12966" w:rsidRDefault="00C12966" w:rsidP="005C09D1">
            <w:pPr>
              <w:pStyle w:val="ListParagraph"/>
              <w:numPr>
                <w:ilvl w:val="0"/>
                <w:numId w:val="21"/>
              </w:numPr>
              <w:rPr>
                <w:rFonts w:asciiTheme="majorHAnsi" w:hAnsiTheme="majorHAnsi" w:cstheme="minorHAnsi"/>
                <w:sz w:val="20"/>
                <w:szCs w:val="20"/>
              </w:rPr>
            </w:pPr>
            <w:proofErr w:type="gramStart"/>
            <w:r>
              <w:rPr>
                <w:rFonts w:asciiTheme="majorHAnsi" w:hAnsiTheme="majorHAnsi" w:cstheme="minorHAnsi"/>
                <w:sz w:val="20"/>
                <w:szCs w:val="20"/>
              </w:rPr>
              <w:t>Force</w:t>
            </w:r>
            <w:r>
              <w:rPr>
                <w:rFonts w:asciiTheme="majorHAnsi" w:hAnsiTheme="majorHAnsi" w:cstheme="minorHAnsi"/>
                <w:sz w:val="20"/>
                <w:szCs w:val="20"/>
                <w:lang w:val="en-MY"/>
              </w:rPr>
              <w:t xml:space="preserve"> :</w:t>
            </w:r>
            <w:proofErr w:type="gramEnd"/>
            <w:r>
              <w:rPr>
                <w:rFonts w:asciiTheme="majorHAnsi" w:hAnsiTheme="majorHAnsi" w:cstheme="minorHAnsi"/>
                <w:sz w:val="20"/>
                <w:szCs w:val="20"/>
                <w:lang w:val="en-MY"/>
              </w:rPr>
              <w:t xml:space="preserve"> F = M x A</w:t>
            </w:r>
          </w:p>
          <w:p w14:paraId="77CEC30A" w14:textId="77777777" w:rsidR="00000000" w:rsidRPr="004F2673" w:rsidRDefault="00000000" w:rsidP="00C12966">
            <w:pPr>
              <w:pStyle w:val="ListParagraph"/>
              <w:ind w:left="951"/>
              <w:rPr>
                <w:rFonts w:ascii="Calibri" w:hAnsiTheme="majorHAnsi" w:cstheme="majorHAnsi"/>
                <w:sz w:val="20"/>
                <w:szCs w:val="20"/>
              </w:rPr>
            </w:pPr>
          </w:p>
        </w:tc>
        <w:tc>
          <w:tcPr>
            <w:tcW w:w="3828" w:type="dxa"/>
            <w:gridSpan w:val="2"/>
          </w:tcPr>
          <w:p w14:paraId="521D53EA" w14:textId="77777777" w:rsidR="00000000" w:rsidRPr="004F2673" w:rsidRDefault="00000000" w:rsidP="004F2673">
            <w:pPr>
              <w:rPr>
                <w:rFonts w:ascii="Calibri" w:hAnsiTheme="majorHAnsi" w:cstheme="majorHAnsi"/>
                <w:sz w:val="20"/>
                <w:szCs w:val="20"/>
              </w:rPr>
            </w:pPr>
          </w:p>
        </w:tc>
        <w:tc>
          <w:tcPr>
            <w:tcW w:w="708" w:type="dxa"/>
            <w:gridSpan w:val="2"/>
          </w:tcPr>
          <w:p w14:paraId="4A290675" w14:textId="77777777" w:rsidR="00000000" w:rsidRPr="004F2673" w:rsidRDefault="00000000" w:rsidP="004F2673">
            <w:pPr>
              <w:rPr>
                <w:rFonts w:ascii="Calibri" w:hAnsiTheme="majorHAnsi" w:cstheme="majorHAnsi"/>
                <w:sz w:val="20"/>
                <w:szCs w:val="20"/>
              </w:rPr>
            </w:pPr>
          </w:p>
        </w:tc>
        <w:tc>
          <w:tcPr>
            <w:tcW w:w="568" w:type="dxa"/>
          </w:tcPr>
          <w:p w14:paraId="22E9972A" w14:textId="77777777" w:rsidR="00000000" w:rsidRPr="004F2673" w:rsidRDefault="00000000" w:rsidP="004F2673">
            <w:pPr>
              <w:rPr>
                <w:rFonts w:ascii="Calibri" w:hAnsiTheme="majorHAnsi" w:cstheme="majorHAnsi"/>
                <w:sz w:val="20"/>
                <w:szCs w:val="20"/>
              </w:rPr>
            </w:pPr>
          </w:p>
        </w:tc>
        <w:tc>
          <w:tcPr>
            <w:tcW w:w="1276" w:type="dxa"/>
          </w:tcPr>
          <w:p w14:paraId="7658E5DE" w14:textId="77777777" w:rsidR="00000000" w:rsidRPr="004F2673" w:rsidRDefault="00000000" w:rsidP="004F2673">
            <w:pPr>
              <w:rPr>
                <w:rFonts w:ascii="Calibri" w:hAnsiTheme="majorHAnsi" w:cstheme="majorHAnsi"/>
                <w:sz w:val="20"/>
                <w:szCs w:val="20"/>
              </w:rPr>
            </w:pPr>
          </w:p>
        </w:tc>
      </w:tr>
      <w:tr w:rsidR="00756B6C" w:rsidRPr="004F2673" w14:paraId="307B9479"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422A4FC5" w14:textId="77777777" w:rsidR="00AE1EBC" w:rsidRDefault="00AE1EBC"/>
        </w:tc>
        <w:tc>
          <w:tcPr>
            <w:tcW w:w="7578" w:type="dxa"/>
          </w:tcPr>
          <w:p w14:paraId="6C431D1E" w14:textId="77777777" w:rsidR="00000000" w:rsidRPr="00AD3015" w:rsidRDefault="00000000" w:rsidP="00A059CB">
            <w:pPr>
              <w:pStyle w:val="ListParagraph"/>
              <w:numPr>
                <w:ilvl w:val="0"/>
                <w:numId w:val="10"/>
              </w:numPr>
              <w:ind w:left="384"/>
              <w:rPr>
                <w:rFonts w:ascii="Calibri" w:hAnsiTheme="majorHAnsi" w:cstheme="minorHAnsi"/>
                <w:sz w:val="20"/>
                <w:szCs w:val="20"/>
              </w:rPr>
            </w:pPr>
            <w:r w:rsidRPr="00AD3015">
              <w:rPr>
                <w:rFonts w:ascii="Calibri" w:hAnsiTheme="majorHAnsi" w:cstheme="minorHAnsi"/>
                <w:sz w:val="20"/>
                <w:szCs w:val="20"/>
              </w:rPr>
              <w:t>Which is equal to 0.75?</w:t>
            </w:r>
          </w:p>
          <w:p w14:paraId="2B5F7210" w14:textId="77777777" w:rsidR="00C12966" w:rsidRDefault="00C12966" w:rsidP="005C09D1">
            <w:pPr>
              <w:pStyle w:val="ListParagraph"/>
              <w:numPr>
                <w:ilvl w:val="0"/>
                <w:numId w:val="20"/>
              </w:numPr>
              <w:contextualSpacing w:val="0"/>
              <w:rPr>
                <w:rFonts w:asciiTheme="majorHAnsi" w:hAnsiTheme="majorHAnsi" w:cstheme="minorHAnsi"/>
                <w:sz w:val="20"/>
                <w:szCs w:val="20"/>
              </w:rPr>
            </w:pPr>
            <w:r>
              <w:rPr>
                <w:rFonts w:asciiTheme="majorHAnsi" w:hAnsiTheme="majorHAnsi" w:cstheme="minorHAnsi"/>
                <w:sz w:val="20"/>
                <w:szCs w:val="20"/>
              </w:rPr>
              <w:t>¾</w:t>
            </w:r>
            <w:r>
              <w:rPr>
                <w:rFonts w:asciiTheme="majorHAnsi" w:hAnsiTheme="majorHAnsi" w:cstheme="minorHAnsi"/>
                <w:sz w:val="20"/>
                <w:szCs w:val="20"/>
                <w:lang w:val="en-MY"/>
              </w:rPr>
              <w:t xml:space="preserve"> = 3/4</w:t>
            </w:r>
          </w:p>
          <w:p w14:paraId="07A794C0" w14:textId="77777777" w:rsidR="00C12966" w:rsidRDefault="00C12966" w:rsidP="005C09D1">
            <w:pPr>
              <w:pStyle w:val="ListParagraph"/>
              <w:numPr>
                <w:ilvl w:val="0"/>
                <w:numId w:val="20"/>
              </w:numPr>
              <w:contextualSpacing w:val="0"/>
              <w:rPr>
                <w:rFonts w:asciiTheme="majorHAnsi" w:hAnsiTheme="majorHAnsi" w:cstheme="minorHAnsi"/>
                <w:sz w:val="20"/>
                <w:szCs w:val="20"/>
              </w:rPr>
            </w:pPr>
            <w:r>
              <w:rPr>
                <w:rFonts w:asciiTheme="majorHAnsi" w:hAnsiTheme="majorHAnsi" w:cstheme="minorHAnsi"/>
                <w:sz w:val="20"/>
                <w:szCs w:val="20"/>
              </w:rPr>
              <w:t>24/32</w:t>
            </w:r>
            <w:r>
              <w:rPr>
                <w:rFonts w:asciiTheme="majorHAnsi" w:hAnsiTheme="majorHAnsi" w:cstheme="minorHAnsi"/>
                <w:sz w:val="20"/>
                <w:szCs w:val="20"/>
                <w:lang w:val="en-MY"/>
              </w:rPr>
              <w:t xml:space="preserve"> = 3/4</w:t>
            </w:r>
          </w:p>
          <w:p w14:paraId="4302416C" w14:textId="77777777" w:rsidR="00C12966" w:rsidRDefault="00C12966" w:rsidP="005C09D1">
            <w:pPr>
              <w:pStyle w:val="ListParagraph"/>
              <w:numPr>
                <w:ilvl w:val="0"/>
                <w:numId w:val="20"/>
              </w:numPr>
              <w:contextualSpacing w:val="0"/>
              <w:rPr>
                <w:rFonts w:asciiTheme="majorHAnsi" w:hAnsiTheme="majorHAnsi" w:cstheme="minorHAnsi"/>
                <w:sz w:val="20"/>
                <w:szCs w:val="20"/>
              </w:rPr>
            </w:pPr>
            <w:r>
              <w:rPr>
                <w:rFonts w:asciiTheme="majorHAnsi" w:hAnsiTheme="majorHAnsi" w:cstheme="minorHAnsi"/>
                <w:sz w:val="20"/>
                <w:szCs w:val="20"/>
              </w:rPr>
              <w:t>5/8</w:t>
            </w:r>
            <w:r>
              <w:rPr>
                <w:rFonts w:asciiTheme="majorHAnsi" w:hAnsiTheme="majorHAnsi" w:cstheme="minorHAnsi"/>
                <w:sz w:val="20"/>
                <w:szCs w:val="20"/>
                <w:lang w:val="en-MY"/>
              </w:rPr>
              <w:t xml:space="preserve"> = 0.625</w:t>
            </w:r>
          </w:p>
          <w:p w14:paraId="4894A480" w14:textId="77777777" w:rsidR="00C12966" w:rsidRDefault="00C12966" w:rsidP="005C09D1">
            <w:pPr>
              <w:pStyle w:val="ListParagraph"/>
              <w:numPr>
                <w:ilvl w:val="0"/>
                <w:numId w:val="20"/>
              </w:numPr>
              <w:contextualSpacing w:val="0"/>
              <w:rPr>
                <w:rFonts w:asciiTheme="majorHAnsi" w:hAnsiTheme="majorHAnsi" w:cstheme="minorHAnsi"/>
                <w:sz w:val="20"/>
                <w:szCs w:val="20"/>
              </w:rPr>
            </w:pPr>
            <w:r>
              <w:rPr>
                <w:rFonts w:asciiTheme="majorHAnsi" w:hAnsiTheme="majorHAnsi" w:cstheme="minorHAnsi"/>
                <w:sz w:val="20"/>
                <w:szCs w:val="20"/>
              </w:rPr>
              <w:t>10/16</w:t>
            </w:r>
            <w:r>
              <w:rPr>
                <w:rFonts w:asciiTheme="majorHAnsi" w:hAnsiTheme="majorHAnsi" w:cstheme="minorHAnsi"/>
                <w:sz w:val="20"/>
                <w:szCs w:val="20"/>
                <w:lang w:val="en-MY"/>
              </w:rPr>
              <w:t xml:space="preserve"> = 0.625</w:t>
            </w:r>
          </w:p>
          <w:p w14:paraId="5C119E46" w14:textId="4951A01D" w:rsidR="00000000" w:rsidRPr="00C12966" w:rsidRDefault="00C12966" w:rsidP="005C09D1">
            <w:pPr>
              <w:pStyle w:val="ListParagraph"/>
              <w:numPr>
                <w:ilvl w:val="0"/>
                <w:numId w:val="20"/>
              </w:numPr>
              <w:contextualSpacing w:val="0"/>
              <w:rPr>
                <w:rFonts w:asciiTheme="majorHAnsi" w:hAnsiTheme="majorHAnsi" w:cstheme="minorHAnsi"/>
                <w:sz w:val="20"/>
                <w:szCs w:val="20"/>
              </w:rPr>
            </w:pPr>
            <w:r>
              <w:rPr>
                <w:rFonts w:asciiTheme="majorHAnsi" w:hAnsiTheme="majorHAnsi" w:cstheme="minorHAnsi"/>
                <w:sz w:val="20"/>
                <w:szCs w:val="20"/>
              </w:rPr>
              <w:t>36/48</w:t>
            </w:r>
            <w:r>
              <w:rPr>
                <w:rFonts w:asciiTheme="majorHAnsi" w:hAnsiTheme="majorHAnsi" w:cstheme="minorHAnsi"/>
                <w:sz w:val="20"/>
                <w:szCs w:val="20"/>
                <w:lang w:val="en-MY"/>
              </w:rPr>
              <w:t xml:space="preserve"> = </w:t>
            </w:r>
            <w:r>
              <w:rPr>
                <w:rFonts w:asciiTheme="majorHAnsi" w:hAnsiTheme="majorHAnsi" w:cstheme="minorHAnsi"/>
                <w:sz w:val="20"/>
                <w:szCs w:val="20"/>
                <w:lang w:val="en-MY"/>
              </w:rPr>
              <w:t>¾</w:t>
            </w:r>
          </w:p>
          <w:p w14:paraId="749481DB" w14:textId="0787FCE6" w:rsidR="00C12966" w:rsidRPr="00C12966" w:rsidRDefault="00C12966" w:rsidP="00C12966">
            <w:pPr>
              <w:pStyle w:val="ListParagraph"/>
              <w:ind w:left="951"/>
              <w:contextualSpacing w:val="0"/>
              <w:rPr>
                <w:rFonts w:asciiTheme="majorHAnsi" w:hAnsiTheme="majorHAnsi" w:cstheme="minorHAnsi"/>
                <w:sz w:val="20"/>
                <w:szCs w:val="20"/>
              </w:rPr>
            </w:pPr>
          </w:p>
        </w:tc>
        <w:tc>
          <w:tcPr>
            <w:tcW w:w="3828" w:type="dxa"/>
            <w:gridSpan w:val="2"/>
          </w:tcPr>
          <w:p w14:paraId="0046A2DA" w14:textId="77777777" w:rsidR="00000000" w:rsidRPr="004F2673" w:rsidRDefault="00000000" w:rsidP="004F2673">
            <w:pPr>
              <w:rPr>
                <w:rFonts w:ascii="Calibri" w:hAnsiTheme="majorHAnsi" w:cstheme="majorHAnsi"/>
                <w:sz w:val="20"/>
                <w:szCs w:val="20"/>
              </w:rPr>
            </w:pPr>
          </w:p>
        </w:tc>
        <w:tc>
          <w:tcPr>
            <w:tcW w:w="708" w:type="dxa"/>
            <w:gridSpan w:val="2"/>
          </w:tcPr>
          <w:p w14:paraId="30E23513" w14:textId="77777777" w:rsidR="00000000" w:rsidRPr="004F2673" w:rsidRDefault="00000000" w:rsidP="004F2673">
            <w:pPr>
              <w:rPr>
                <w:rFonts w:ascii="Calibri" w:hAnsiTheme="majorHAnsi" w:cstheme="majorHAnsi"/>
                <w:sz w:val="20"/>
                <w:szCs w:val="20"/>
              </w:rPr>
            </w:pPr>
          </w:p>
        </w:tc>
        <w:tc>
          <w:tcPr>
            <w:tcW w:w="568" w:type="dxa"/>
          </w:tcPr>
          <w:p w14:paraId="711AF65D" w14:textId="77777777" w:rsidR="00000000" w:rsidRPr="004F2673" w:rsidRDefault="00000000" w:rsidP="004F2673">
            <w:pPr>
              <w:rPr>
                <w:rFonts w:ascii="Calibri" w:hAnsiTheme="majorHAnsi" w:cstheme="majorHAnsi"/>
                <w:sz w:val="20"/>
                <w:szCs w:val="20"/>
              </w:rPr>
            </w:pPr>
          </w:p>
        </w:tc>
        <w:tc>
          <w:tcPr>
            <w:tcW w:w="1276" w:type="dxa"/>
          </w:tcPr>
          <w:p w14:paraId="326A3B8E" w14:textId="77777777" w:rsidR="00000000" w:rsidRPr="004F2673" w:rsidRDefault="00000000" w:rsidP="004F2673">
            <w:pPr>
              <w:rPr>
                <w:rFonts w:ascii="Calibri" w:hAnsiTheme="majorHAnsi" w:cstheme="majorHAnsi"/>
                <w:sz w:val="20"/>
                <w:szCs w:val="20"/>
              </w:rPr>
            </w:pPr>
          </w:p>
        </w:tc>
      </w:tr>
    </w:tbl>
    <w:p w14:paraId="0FFBB04A" w14:textId="77777777" w:rsidR="00000000" w:rsidRDefault="00000000"/>
    <w:p w14:paraId="45A6C18D" w14:textId="77777777" w:rsidR="00000000" w:rsidRDefault="00000000"/>
    <w:p w14:paraId="295C20AE" w14:textId="77777777" w:rsidR="00000000" w:rsidRDefault="00000000"/>
    <w:p w14:paraId="4E5E809C" w14:textId="77777777" w:rsidR="00000000" w:rsidRDefault="00000000"/>
    <w:p w14:paraId="1A78D2DD" w14:textId="77777777" w:rsidR="00000000" w:rsidRDefault="00000000"/>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7578"/>
        <w:gridCol w:w="3828"/>
        <w:gridCol w:w="708"/>
        <w:gridCol w:w="568"/>
        <w:gridCol w:w="1276"/>
      </w:tblGrid>
      <w:tr w:rsidR="001E1451" w:rsidRPr="00C92F27" w14:paraId="3A1A0A0F" w14:textId="77777777" w:rsidTr="001E1451">
        <w:trPr>
          <w:cantSplit/>
          <w:trHeight w:val="510"/>
        </w:trPr>
        <w:tc>
          <w:tcPr>
            <w:tcW w:w="1260" w:type="dxa"/>
            <w:vMerge w:val="restart"/>
            <w:shd w:val="clear" w:color="auto" w:fill="D9D9D9" w:themeFill="background1" w:themeFillShade="D9"/>
          </w:tcPr>
          <w:p w14:paraId="283E3B3C" w14:textId="77777777" w:rsidR="00000000" w:rsidRPr="00C92F27" w:rsidRDefault="00000000" w:rsidP="007A1C6A">
            <w:pPr>
              <w:rPr>
                <w:rFonts w:ascii="Calibri" w:hAnsiTheme="majorHAnsi" w:cstheme="majorHAnsi"/>
                <w:b/>
                <w:sz w:val="20"/>
                <w:szCs w:val="20"/>
              </w:rPr>
            </w:pPr>
            <w:r>
              <w:rPr>
                <w:rFonts w:ascii="Calibri" w:hAnsiTheme="majorHAnsi" w:cstheme="majorHAnsi"/>
                <w:b/>
                <w:sz w:val="20"/>
                <w:szCs w:val="20"/>
              </w:rPr>
              <w:lastRenderedPageBreak/>
              <w:t>FORM B 1.1</w:t>
            </w:r>
          </w:p>
        </w:tc>
        <w:tc>
          <w:tcPr>
            <w:tcW w:w="13958" w:type="dxa"/>
            <w:gridSpan w:val="5"/>
            <w:shd w:val="clear" w:color="auto" w:fill="D9D9D9" w:themeFill="background1" w:themeFillShade="D9"/>
          </w:tcPr>
          <w:p w14:paraId="76732331" w14:textId="77777777" w:rsidR="00000000" w:rsidRPr="001E1451" w:rsidRDefault="00000000" w:rsidP="007A1C6A">
            <w:pPr>
              <w:rPr>
                <w:rFonts w:ascii="Calibri" w:hAnsiTheme="majorHAnsi" w:cstheme="majorHAnsi"/>
                <w:b/>
                <w:bCs/>
                <w:sz w:val="20"/>
                <w:szCs w:val="20"/>
              </w:rPr>
            </w:pPr>
            <w:r w:rsidRPr="001E1451">
              <w:rPr>
                <w:rFonts w:ascii="Calibri" w:hAnsiTheme="majorHAnsi" w:cstheme="majorHAnsi"/>
                <w:b/>
                <w:bCs/>
                <w:sz w:val="20"/>
                <w:szCs w:val="20"/>
              </w:rPr>
              <w:t>PLAN OPERATIONAL REQUIREMENTS</w:t>
            </w:r>
          </w:p>
        </w:tc>
      </w:tr>
      <w:tr w:rsidR="001E1451" w:rsidRPr="00C92F27" w14:paraId="552D51B0" w14:textId="77777777" w:rsidTr="006D2DEE">
        <w:trPr>
          <w:cantSplit/>
          <w:trHeight w:val="840"/>
        </w:trPr>
        <w:tc>
          <w:tcPr>
            <w:tcW w:w="1260" w:type="dxa"/>
            <w:vMerge/>
          </w:tcPr>
          <w:p w14:paraId="1400B3A6" w14:textId="77777777" w:rsidR="00AE1EBC" w:rsidRDefault="00AE1EBC"/>
        </w:tc>
        <w:tc>
          <w:tcPr>
            <w:tcW w:w="7578" w:type="dxa"/>
          </w:tcPr>
          <w:p w14:paraId="79F8A4BE" w14:textId="77777777" w:rsidR="00000000" w:rsidRDefault="00000000" w:rsidP="00A059CB">
            <w:pPr>
              <w:pStyle w:val="Heading1"/>
              <w:numPr>
                <w:ilvl w:val="0"/>
                <w:numId w:val="1"/>
              </w:numPr>
              <w:tabs>
                <w:tab w:val="clear" w:pos="360"/>
              </w:tabs>
              <w:spacing w:before="0" w:after="0"/>
              <w:ind w:left="384" w:hanging="384"/>
              <w:rPr>
                <w:rFonts w:ascii="Calibri" w:hAnsiTheme="majorHAnsi" w:cstheme="majorHAnsi"/>
                <w:b w:val="0"/>
                <w:sz w:val="20"/>
                <w:szCs w:val="20"/>
              </w:rPr>
            </w:pPr>
            <w:r w:rsidRPr="00C92F27">
              <w:rPr>
                <w:rFonts w:ascii="Calibri" w:hAnsiTheme="majorHAnsi" w:cstheme="majorHAnsi"/>
                <w:b w:val="0"/>
                <w:sz w:val="20"/>
                <w:szCs w:val="20"/>
              </w:rPr>
              <w:t xml:space="preserve">What is a </w:t>
            </w:r>
            <w:r w:rsidRPr="00C92F27">
              <w:rPr>
                <w:rFonts w:ascii="Calibri" w:hAnsiTheme="majorHAnsi" w:cstheme="majorHAnsi"/>
                <w:b w:val="0"/>
                <w:sz w:val="20"/>
                <w:szCs w:val="20"/>
              </w:rPr>
              <w:t>‘</w:t>
            </w:r>
            <w:r w:rsidRPr="00C92F27">
              <w:rPr>
                <w:rFonts w:ascii="Calibri" w:hAnsiTheme="majorHAnsi" w:cstheme="majorHAnsi"/>
                <w:b w:val="0"/>
                <w:sz w:val="20"/>
                <w:szCs w:val="20"/>
              </w:rPr>
              <w:t>PTW</w:t>
            </w:r>
            <w:r w:rsidRPr="00C92F27">
              <w:rPr>
                <w:rFonts w:ascii="Calibri" w:hAnsiTheme="majorHAnsi" w:cstheme="majorHAnsi"/>
                <w:b w:val="0"/>
                <w:sz w:val="20"/>
                <w:szCs w:val="20"/>
              </w:rPr>
              <w:t>’</w:t>
            </w:r>
            <w:r w:rsidRPr="00C92F27">
              <w:rPr>
                <w:rFonts w:ascii="Calibri" w:hAnsiTheme="majorHAnsi" w:cstheme="majorHAnsi"/>
                <w:b w:val="0"/>
                <w:sz w:val="20"/>
                <w:szCs w:val="20"/>
              </w:rPr>
              <w:t xml:space="preserve">? Are you aware a procedure on </w:t>
            </w:r>
            <w:r w:rsidRPr="00C92F27">
              <w:rPr>
                <w:rFonts w:ascii="Calibri" w:hAnsiTheme="majorHAnsi" w:cstheme="majorHAnsi"/>
                <w:b w:val="0"/>
                <w:sz w:val="20"/>
                <w:szCs w:val="20"/>
              </w:rPr>
              <w:t>‘</w:t>
            </w:r>
            <w:r w:rsidRPr="00C92F27">
              <w:rPr>
                <w:rFonts w:ascii="Calibri" w:hAnsiTheme="majorHAnsi" w:cstheme="majorHAnsi"/>
                <w:b w:val="0"/>
                <w:sz w:val="20"/>
                <w:szCs w:val="20"/>
              </w:rPr>
              <w:t>PTW</w:t>
            </w:r>
            <w:r w:rsidRPr="00C92F27">
              <w:rPr>
                <w:rFonts w:ascii="Calibri" w:hAnsiTheme="majorHAnsi" w:cstheme="majorHAnsi"/>
                <w:b w:val="0"/>
                <w:sz w:val="20"/>
                <w:szCs w:val="20"/>
              </w:rPr>
              <w:t>’</w:t>
            </w:r>
            <w:r w:rsidRPr="00C92F27">
              <w:rPr>
                <w:rFonts w:ascii="Calibri" w:hAnsiTheme="majorHAnsi" w:cstheme="majorHAnsi"/>
                <w:b w:val="0"/>
                <w:sz w:val="20"/>
                <w:szCs w:val="20"/>
              </w:rPr>
              <w:t xml:space="preserve"> is in place? Name / Procedure Number / Locate Procedure</w:t>
            </w:r>
          </w:p>
          <w:p w14:paraId="33BBBC9D" w14:textId="611A87C8" w:rsidR="00C12966" w:rsidRDefault="00C12966" w:rsidP="00C12966">
            <w:pPr>
              <w:rPr>
                <w:rFonts w:ascii="Calibri" w:hAnsi="Calibri" w:cs="Calibri"/>
                <w:sz w:val="20"/>
                <w:szCs w:val="20"/>
              </w:rPr>
            </w:pPr>
            <w:r>
              <w:rPr>
                <w:rFonts w:ascii="Calibri" w:hAnsi="Calibri" w:cs="Calibri"/>
                <w:sz w:val="20"/>
                <w:szCs w:val="20"/>
              </w:rPr>
              <w:t xml:space="preserve">What is PTW, </w:t>
            </w:r>
            <w:r>
              <w:rPr>
                <w:rFonts w:ascii="Calibri" w:hAnsi="Calibri" w:cs="Calibri"/>
                <w:sz w:val="20"/>
                <w:szCs w:val="20"/>
              </w:rPr>
              <w:t>"PTW" typically stands for "Permit to Work." A Permit to Work is a formal written system used to control certain types of work that are potentially hazardous. This system ensures that proper precautions are taken and that the people involved in the work are aware of the risks and necessary safety measures.</w:t>
            </w:r>
          </w:p>
          <w:p w14:paraId="443FB424" w14:textId="77777777" w:rsidR="00C12966" w:rsidRDefault="00C12966" w:rsidP="00C12966">
            <w:pPr>
              <w:rPr>
                <w:rFonts w:ascii="Calibri" w:hAnsi="Calibri" w:cs="Calibri"/>
                <w:sz w:val="20"/>
                <w:szCs w:val="20"/>
              </w:rPr>
            </w:pPr>
            <w:r>
              <w:rPr>
                <w:rFonts w:ascii="Calibri" w:hAnsi="Calibri" w:cs="Calibri"/>
                <w:sz w:val="20"/>
                <w:szCs w:val="20"/>
              </w:rPr>
              <w:t>The specific name, procedure number, and location of a Permit to Work procedure can vary depending on the organization, industry, or context. Permit to Work procedures are commonly implemented in industries such as construction, manufacturing, and oil and gas, where specific safety measures need to be followed for potentially dangerous tasks.</w:t>
            </w:r>
          </w:p>
          <w:p w14:paraId="3724BE8B" w14:textId="77777777" w:rsidR="00C12966" w:rsidRPr="00C12966" w:rsidRDefault="00C12966" w:rsidP="00C12966"/>
          <w:p w14:paraId="52D50B20" w14:textId="77777777" w:rsidR="00000000" w:rsidRPr="00C92F27" w:rsidRDefault="00000000" w:rsidP="004F2673">
            <w:pPr>
              <w:pStyle w:val="Heading1"/>
              <w:spacing w:before="0" w:after="0"/>
              <w:rPr>
                <w:rFonts w:ascii="Calibri" w:hAnsiTheme="majorHAnsi" w:cstheme="majorHAnsi"/>
                <w:sz w:val="20"/>
                <w:szCs w:val="20"/>
              </w:rPr>
            </w:pPr>
          </w:p>
        </w:tc>
        <w:tc>
          <w:tcPr>
            <w:tcW w:w="3828" w:type="dxa"/>
          </w:tcPr>
          <w:p w14:paraId="5218BF70" w14:textId="77777777" w:rsidR="00000000" w:rsidRPr="00C92F27" w:rsidRDefault="00000000" w:rsidP="007A1C6A">
            <w:pPr>
              <w:rPr>
                <w:rFonts w:ascii="Calibri" w:hAnsiTheme="majorHAnsi" w:cstheme="majorHAnsi"/>
                <w:sz w:val="20"/>
                <w:szCs w:val="20"/>
              </w:rPr>
            </w:pPr>
          </w:p>
        </w:tc>
        <w:tc>
          <w:tcPr>
            <w:tcW w:w="708" w:type="dxa"/>
          </w:tcPr>
          <w:p w14:paraId="1A750C59" w14:textId="77777777" w:rsidR="00000000" w:rsidRPr="00C92F27" w:rsidRDefault="00000000" w:rsidP="007A1C6A">
            <w:pPr>
              <w:rPr>
                <w:rFonts w:ascii="Calibri" w:hAnsiTheme="majorHAnsi" w:cstheme="majorHAnsi"/>
                <w:sz w:val="20"/>
                <w:szCs w:val="20"/>
              </w:rPr>
            </w:pPr>
          </w:p>
        </w:tc>
        <w:tc>
          <w:tcPr>
            <w:tcW w:w="568" w:type="dxa"/>
          </w:tcPr>
          <w:p w14:paraId="176771F3" w14:textId="77777777" w:rsidR="00000000" w:rsidRPr="00C92F27" w:rsidRDefault="00000000" w:rsidP="007A1C6A">
            <w:pPr>
              <w:rPr>
                <w:rFonts w:ascii="Calibri" w:hAnsiTheme="majorHAnsi" w:cstheme="majorHAnsi"/>
                <w:sz w:val="20"/>
                <w:szCs w:val="20"/>
              </w:rPr>
            </w:pPr>
          </w:p>
        </w:tc>
        <w:tc>
          <w:tcPr>
            <w:tcW w:w="1276" w:type="dxa"/>
          </w:tcPr>
          <w:p w14:paraId="768B32EB" w14:textId="77777777" w:rsidR="00000000" w:rsidRPr="00C92F27" w:rsidRDefault="00000000" w:rsidP="007A1C6A">
            <w:pPr>
              <w:rPr>
                <w:rFonts w:ascii="Calibri" w:hAnsiTheme="majorHAnsi" w:cstheme="majorHAnsi"/>
                <w:sz w:val="20"/>
                <w:szCs w:val="20"/>
              </w:rPr>
            </w:pPr>
          </w:p>
        </w:tc>
      </w:tr>
      <w:tr w:rsidR="001E1451" w:rsidRPr="00C92F27" w14:paraId="212589A9" w14:textId="77777777" w:rsidTr="006D2DEE">
        <w:trPr>
          <w:cantSplit/>
          <w:trHeight w:val="840"/>
        </w:trPr>
        <w:tc>
          <w:tcPr>
            <w:tcW w:w="1260" w:type="dxa"/>
            <w:vMerge/>
          </w:tcPr>
          <w:p w14:paraId="46A3B191" w14:textId="77777777" w:rsidR="00AE1EBC" w:rsidRDefault="00AE1EBC"/>
        </w:tc>
        <w:tc>
          <w:tcPr>
            <w:tcW w:w="7578" w:type="dxa"/>
          </w:tcPr>
          <w:p w14:paraId="10DFDF58" w14:textId="77777777" w:rsidR="00000000" w:rsidRDefault="00000000" w:rsidP="00A059CB">
            <w:pPr>
              <w:pStyle w:val="Heading1"/>
              <w:numPr>
                <w:ilvl w:val="0"/>
                <w:numId w:val="1"/>
              </w:numPr>
              <w:spacing w:before="0" w:after="0"/>
              <w:rPr>
                <w:rFonts w:ascii="Calibri" w:hAnsiTheme="majorHAnsi" w:cstheme="majorHAnsi"/>
                <w:b w:val="0"/>
                <w:sz w:val="20"/>
                <w:szCs w:val="20"/>
              </w:rPr>
            </w:pPr>
            <w:r w:rsidRPr="00C92F27">
              <w:rPr>
                <w:rFonts w:ascii="Calibri" w:hAnsiTheme="majorHAnsi" w:cstheme="majorHAnsi"/>
                <w:b w:val="0"/>
                <w:sz w:val="20"/>
                <w:szCs w:val="20"/>
              </w:rPr>
              <w:t xml:space="preserve">Why do we need one for any wireline activity to take place on </w:t>
            </w:r>
            <w:r w:rsidRPr="00C92F27">
              <w:rPr>
                <w:rFonts w:ascii="Calibri" w:hAnsiTheme="majorHAnsi" w:cstheme="majorHAnsi"/>
                <w:b w:val="0"/>
                <w:sz w:val="20"/>
                <w:szCs w:val="20"/>
              </w:rPr>
              <w:t>an offshore installation?</w:t>
            </w:r>
          </w:p>
          <w:p w14:paraId="35780A04" w14:textId="77777777" w:rsidR="00C12966" w:rsidRDefault="00C12966" w:rsidP="00C12966">
            <w:pPr>
              <w:rPr>
                <w:rFonts w:ascii="Calibri" w:hAnsi="Calibri" w:cs="Calibri"/>
                <w:sz w:val="20"/>
                <w:szCs w:val="20"/>
              </w:rPr>
            </w:pPr>
            <w:r>
              <w:rPr>
                <w:rFonts w:ascii="Calibri" w:hAnsi="Calibri" w:cs="Calibri"/>
                <w:color w:val="000000" w:themeColor="text1"/>
                <w:sz w:val="20"/>
                <w:szCs w:val="20"/>
              </w:rPr>
              <w:t>Wireline activities on offshore installations are crucial for various purposes, such as exploration, drilling, completion, and maintenance of oil and gas wells.</w:t>
            </w:r>
            <w:r>
              <w:rPr>
                <w:rFonts w:ascii="Calibri" w:hAnsi="Calibri" w:cs="Calibri"/>
                <w:sz w:val="20"/>
                <w:szCs w:val="20"/>
              </w:rPr>
              <w:t xml:space="preserve"> </w:t>
            </w:r>
          </w:p>
          <w:p w14:paraId="59250CD3" w14:textId="77777777" w:rsidR="00C12966" w:rsidRDefault="00C12966" w:rsidP="00C12966">
            <w:pPr>
              <w:rPr>
                <w:rFonts w:asciiTheme="majorHAnsi" w:hAnsiTheme="majorHAnsi"/>
                <w:sz w:val="20"/>
                <w:szCs w:val="20"/>
              </w:rPr>
            </w:pPr>
          </w:p>
          <w:p w14:paraId="7D69DE87" w14:textId="7CCB48CF" w:rsidR="00C12966" w:rsidRDefault="00C12966" w:rsidP="005C09D1">
            <w:pPr>
              <w:numPr>
                <w:ilvl w:val="0"/>
                <w:numId w:val="18"/>
              </w:numPr>
              <w:rPr>
                <w:rFonts w:asciiTheme="majorHAnsi" w:hAnsiTheme="majorHAnsi"/>
                <w:sz w:val="20"/>
                <w:szCs w:val="20"/>
                <w:lang w:val="en-MY"/>
              </w:rPr>
            </w:pPr>
            <w:r>
              <w:rPr>
                <w:rFonts w:asciiTheme="majorHAnsi" w:hAnsiTheme="majorHAnsi"/>
                <w:sz w:val="20"/>
                <w:szCs w:val="20"/>
                <w:lang w:val="en-MY"/>
              </w:rPr>
              <w:t>Wells Intervention</w:t>
            </w:r>
          </w:p>
          <w:p w14:paraId="618AE61D" w14:textId="77777777" w:rsidR="00C12966" w:rsidRDefault="00C12966" w:rsidP="005C09D1">
            <w:pPr>
              <w:numPr>
                <w:ilvl w:val="0"/>
                <w:numId w:val="18"/>
              </w:numPr>
              <w:rPr>
                <w:rFonts w:asciiTheme="majorHAnsi" w:hAnsiTheme="majorHAnsi"/>
                <w:sz w:val="20"/>
                <w:szCs w:val="20"/>
                <w:lang w:val="en-MY"/>
              </w:rPr>
            </w:pPr>
            <w:r>
              <w:rPr>
                <w:rFonts w:asciiTheme="majorHAnsi" w:hAnsiTheme="majorHAnsi"/>
                <w:sz w:val="20"/>
                <w:szCs w:val="20"/>
                <w:lang w:val="en-MY"/>
              </w:rPr>
              <w:t>Maintenance and Repairs</w:t>
            </w:r>
          </w:p>
          <w:p w14:paraId="28AAD727" w14:textId="77777777" w:rsidR="00C12966" w:rsidRDefault="00C12966" w:rsidP="005C09D1">
            <w:pPr>
              <w:numPr>
                <w:ilvl w:val="0"/>
                <w:numId w:val="18"/>
              </w:numPr>
              <w:rPr>
                <w:rFonts w:asciiTheme="majorHAnsi" w:hAnsiTheme="majorHAnsi"/>
                <w:sz w:val="20"/>
                <w:szCs w:val="20"/>
                <w:lang w:val="en-MY"/>
              </w:rPr>
            </w:pPr>
            <w:r>
              <w:rPr>
                <w:rFonts w:asciiTheme="majorHAnsi" w:hAnsiTheme="majorHAnsi"/>
                <w:sz w:val="20"/>
                <w:szCs w:val="20"/>
                <w:lang w:val="en-MY"/>
              </w:rPr>
              <w:t>Reservoir monitoring</w:t>
            </w:r>
          </w:p>
          <w:p w14:paraId="3D0CCD3B" w14:textId="77777777" w:rsidR="00C12966" w:rsidRDefault="00C12966" w:rsidP="005C09D1">
            <w:pPr>
              <w:numPr>
                <w:ilvl w:val="0"/>
                <w:numId w:val="18"/>
              </w:numPr>
              <w:rPr>
                <w:rFonts w:asciiTheme="majorHAnsi" w:hAnsiTheme="majorHAnsi"/>
                <w:sz w:val="20"/>
                <w:szCs w:val="20"/>
                <w:lang w:val="en-MY"/>
              </w:rPr>
            </w:pPr>
            <w:r>
              <w:rPr>
                <w:rFonts w:asciiTheme="majorHAnsi" w:hAnsiTheme="majorHAnsi"/>
                <w:sz w:val="20"/>
                <w:szCs w:val="20"/>
                <w:lang w:val="en-MY"/>
              </w:rPr>
              <w:t>Sampling and fluid analysis</w:t>
            </w:r>
          </w:p>
          <w:p w14:paraId="2F2A3703" w14:textId="77777777" w:rsidR="00C12966" w:rsidRDefault="00C12966" w:rsidP="005C09D1">
            <w:pPr>
              <w:numPr>
                <w:ilvl w:val="0"/>
                <w:numId w:val="18"/>
              </w:numPr>
              <w:rPr>
                <w:rFonts w:asciiTheme="majorHAnsi" w:hAnsiTheme="majorHAnsi"/>
                <w:sz w:val="20"/>
                <w:szCs w:val="20"/>
                <w:lang w:val="en-MY"/>
              </w:rPr>
            </w:pPr>
            <w:r>
              <w:rPr>
                <w:rFonts w:asciiTheme="majorHAnsi" w:hAnsiTheme="majorHAnsi"/>
                <w:sz w:val="20"/>
                <w:szCs w:val="20"/>
                <w:lang w:val="en-MY"/>
              </w:rPr>
              <w:t>Logging</w:t>
            </w:r>
          </w:p>
          <w:p w14:paraId="6EA5809E" w14:textId="6F85724D" w:rsidR="00C12966" w:rsidRPr="00C12966" w:rsidRDefault="00C12966" w:rsidP="005C09D1">
            <w:pPr>
              <w:numPr>
                <w:ilvl w:val="0"/>
                <w:numId w:val="18"/>
              </w:numPr>
              <w:rPr>
                <w:rFonts w:asciiTheme="majorHAnsi" w:hAnsiTheme="majorHAnsi"/>
                <w:sz w:val="20"/>
                <w:szCs w:val="20"/>
                <w:lang w:val="en-MY"/>
              </w:rPr>
            </w:pPr>
            <w:r>
              <w:rPr>
                <w:rFonts w:asciiTheme="majorHAnsi" w:hAnsiTheme="majorHAnsi"/>
                <w:sz w:val="20"/>
                <w:szCs w:val="20"/>
                <w:lang w:val="en-MY"/>
              </w:rPr>
              <w:t>Data transmission</w:t>
            </w:r>
          </w:p>
          <w:p w14:paraId="7787FA5F" w14:textId="77777777" w:rsidR="00000000" w:rsidRPr="00C92F27" w:rsidRDefault="00000000" w:rsidP="00756B6C">
            <w:pPr>
              <w:pStyle w:val="Heading1"/>
              <w:spacing w:before="0" w:after="0"/>
              <w:ind w:left="360"/>
              <w:rPr>
                <w:rFonts w:ascii="Calibri" w:hAnsiTheme="majorHAnsi" w:cstheme="majorHAnsi"/>
                <w:b w:val="0"/>
                <w:sz w:val="20"/>
                <w:szCs w:val="20"/>
              </w:rPr>
            </w:pPr>
          </w:p>
        </w:tc>
        <w:tc>
          <w:tcPr>
            <w:tcW w:w="3828" w:type="dxa"/>
          </w:tcPr>
          <w:p w14:paraId="369D12B0" w14:textId="77777777" w:rsidR="00000000" w:rsidRPr="00C92F27" w:rsidRDefault="00000000" w:rsidP="007A1C6A">
            <w:pPr>
              <w:rPr>
                <w:rFonts w:ascii="Calibri" w:hAnsiTheme="majorHAnsi" w:cstheme="majorHAnsi"/>
                <w:sz w:val="20"/>
                <w:szCs w:val="20"/>
              </w:rPr>
            </w:pPr>
          </w:p>
        </w:tc>
        <w:tc>
          <w:tcPr>
            <w:tcW w:w="708" w:type="dxa"/>
          </w:tcPr>
          <w:p w14:paraId="42E2AD4C" w14:textId="77777777" w:rsidR="00000000" w:rsidRPr="00C92F27" w:rsidRDefault="00000000" w:rsidP="007A1C6A">
            <w:pPr>
              <w:rPr>
                <w:rFonts w:ascii="Calibri" w:hAnsiTheme="majorHAnsi" w:cstheme="majorHAnsi"/>
                <w:sz w:val="20"/>
                <w:szCs w:val="20"/>
              </w:rPr>
            </w:pPr>
          </w:p>
        </w:tc>
        <w:tc>
          <w:tcPr>
            <w:tcW w:w="568" w:type="dxa"/>
          </w:tcPr>
          <w:p w14:paraId="0D1F21C4" w14:textId="77777777" w:rsidR="00000000" w:rsidRPr="00C92F27" w:rsidRDefault="00000000" w:rsidP="007A1C6A">
            <w:pPr>
              <w:rPr>
                <w:rFonts w:ascii="Calibri" w:hAnsiTheme="majorHAnsi" w:cstheme="majorHAnsi"/>
                <w:sz w:val="20"/>
                <w:szCs w:val="20"/>
              </w:rPr>
            </w:pPr>
          </w:p>
        </w:tc>
        <w:tc>
          <w:tcPr>
            <w:tcW w:w="1276" w:type="dxa"/>
          </w:tcPr>
          <w:p w14:paraId="7E5F17EB" w14:textId="77777777" w:rsidR="00000000" w:rsidRPr="00C92F27" w:rsidRDefault="00000000" w:rsidP="007A1C6A">
            <w:pPr>
              <w:rPr>
                <w:rFonts w:ascii="Calibri" w:hAnsiTheme="majorHAnsi" w:cstheme="majorHAnsi"/>
                <w:sz w:val="20"/>
                <w:szCs w:val="20"/>
              </w:rPr>
            </w:pPr>
          </w:p>
        </w:tc>
      </w:tr>
      <w:tr w:rsidR="001E1451" w:rsidRPr="00C92F27" w14:paraId="087E1717" w14:textId="77777777" w:rsidTr="006D2DEE">
        <w:trPr>
          <w:cantSplit/>
          <w:trHeight w:val="840"/>
        </w:trPr>
        <w:tc>
          <w:tcPr>
            <w:tcW w:w="1260" w:type="dxa"/>
            <w:vMerge/>
          </w:tcPr>
          <w:p w14:paraId="381ED277" w14:textId="77777777" w:rsidR="00AE1EBC" w:rsidRDefault="00AE1EBC"/>
        </w:tc>
        <w:tc>
          <w:tcPr>
            <w:tcW w:w="7578" w:type="dxa"/>
          </w:tcPr>
          <w:p w14:paraId="117CF04E" w14:textId="77777777" w:rsidR="00000000" w:rsidRPr="00C92F27" w:rsidRDefault="00000000" w:rsidP="00A059CB">
            <w:pPr>
              <w:pStyle w:val="Heading1"/>
              <w:numPr>
                <w:ilvl w:val="0"/>
                <w:numId w:val="1"/>
              </w:numPr>
              <w:spacing w:before="0" w:after="0"/>
              <w:rPr>
                <w:rFonts w:ascii="Calibri" w:hAnsiTheme="majorHAnsi" w:cstheme="majorHAnsi"/>
                <w:b w:val="0"/>
                <w:sz w:val="20"/>
                <w:szCs w:val="20"/>
              </w:rPr>
            </w:pPr>
            <w:r w:rsidRPr="00C92F27">
              <w:rPr>
                <w:rFonts w:ascii="Calibri" w:hAnsiTheme="majorHAnsi" w:cstheme="majorHAnsi"/>
                <w:b w:val="0"/>
                <w:sz w:val="20"/>
                <w:szCs w:val="20"/>
              </w:rPr>
              <w:t xml:space="preserve">Explain the general process in applying for a permit-to-work for a wireline operation to take place. </w:t>
            </w:r>
          </w:p>
          <w:p w14:paraId="1E55EEFB" w14:textId="77777777" w:rsidR="00C12966" w:rsidRPr="00C12966" w:rsidRDefault="00C12966" w:rsidP="005C09D1">
            <w:pPr>
              <w:pStyle w:val="ListParagraph"/>
              <w:numPr>
                <w:ilvl w:val="0"/>
                <w:numId w:val="19"/>
              </w:numPr>
              <w:rPr>
                <w:rFonts w:ascii="Calibri" w:hAnsi="Calibri" w:cs="Calibri"/>
                <w:sz w:val="20"/>
                <w:szCs w:val="20"/>
                <w:lang w:val="en-MY"/>
              </w:rPr>
            </w:pPr>
            <w:r w:rsidRPr="00C12966">
              <w:rPr>
                <w:rFonts w:ascii="Calibri" w:hAnsi="Calibri" w:cs="Calibri"/>
                <w:sz w:val="20"/>
                <w:szCs w:val="20"/>
                <w:lang w:val="en-MY"/>
              </w:rPr>
              <w:t>Identification of work</w:t>
            </w:r>
          </w:p>
          <w:p w14:paraId="61BDC2D6" w14:textId="77777777" w:rsidR="00C12966" w:rsidRPr="00C12966" w:rsidRDefault="00C12966" w:rsidP="005C09D1">
            <w:pPr>
              <w:pStyle w:val="ListParagraph"/>
              <w:numPr>
                <w:ilvl w:val="0"/>
                <w:numId w:val="19"/>
              </w:numPr>
              <w:rPr>
                <w:rFonts w:ascii="Calibri" w:hAnsi="Calibri" w:cs="Calibri"/>
                <w:sz w:val="20"/>
                <w:szCs w:val="20"/>
                <w:lang w:val="en-MY"/>
              </w:rPr>
            </w:pPr>
            <w:r w:rsidRPr="00C12966">
              <w:rPr>
                <w:rFonts w:ascii="Calibri" w:hAnsi="Calibri" w:cs="Calibri"/>
                <w:sz w:val="20"/>
                <w:szCs w:val="20"/>
                <w:lang w:val="en-MY"/>
              </w:rPr>
              <w:t>Risk assessment</w:t>
            </w:r>
          </w:p>
          <w:p w14:paraId="47E879A9" w14:textId="77777777" w:rsidR="00C12966" w:rsidRPr="00C12966" w:rsidRDefault="00C12966" w:rsidP="005C09D1">
            <w:pPr>
              <w:pStyle w:val="ListParagraph"/>
              <w:numPr>
                <w:ilvl w:val="0"/>
                <w:numId w:val="19"/>
              </w:numPr>
              <w:rPr>
                <w:rFonts w:ascii="Calibri" w:hAnsi="Calibri" w:cs="Calibri"/>
                <w:sz w:val="20"/>
                <w:szCs w:val="20"/>
                <w:lang w:val="en-MY"/>
              </w:rPr>
            </w:pPr>
            <w:r w:rsidRPr="00C12966">
              <w:rPr>
                <w:rFonts w:ascii="Calibri" w:hAnsi="Calibri" w:cs="Calibri"/>
                <w:sz w:val="20"/>
                <w:szCs w:val="20"/>
                <w:lang w:val="en-MY"/>
              </w:rPr>
              <w:t>Permit to work form</w:t>
            </w:r>
          </w:p>
          <w:p w14:paraId="3C903424" w14:textId="77777777" w:rsidR="00C12966" w:rsidRPr="00C12966" w:rsidRDefault="00C12966" w:rsidP="005C09D1">
            <w:pPr>
              <w:pStyle w:val="ListParagraph"/>
              <w:numPr>
                <w:ilvl w:val="0"/>
                <w:numId w:val="19"/>
              </w:numPr>
              <w:rPr>
                <w:rFonts w:ascii="Calibri" w:hAnsi="Calibri" w:cs="Calibri"/>
                <w:sz w:val="20"/>
                <w:szCs w:val="20"/>
                <w:lang w:val="en-MY"/>
              </w:rPr>
            </w:pPr>
            <w:r w:rsidRPr="00C12966">
              <w:rPr>
                <w:rFonts w:ascii="Calibri" w:hAnsi="Calibri" w:cs="Calibri"/>
                <w:sz w:val="20"/>
                <w:szCs w:val="20"/>
                <w:lang w:val="en-MY"/>
              </w:rPr>
              <w:t>Application submission</w:t>
            </w:r>
          </w:p>
          <w:p w14:paraId="032D2A90" w14:textId="77777777" w:rsidR="00C12966" w:rsidRPr="00C12966" w:rsidRDefault="00C12966" w:rsidP="005C09D1">
            <w:pPr>
              <w:pStyle w:val="ListParagraph"/>
              <w:numPr>
                <w:ilvl w:val="0"/>
                <w:numId w:val="19"/>
              </w:numPr>
              <w:rPr>
                <w:rFonts w:ascii="Calibri" w:hAnsi="Calibri" w:cs="Calibri"/>
                <w:sz w:val="20"/>
                <w:szCs w:val="20"/>
                <w:lang w:val="en-MY"/>
              </w:rPr>
            </w:pPr>
            <w:r w:rsidRPr="00C12966">
              <w:rPr>
                <w:rFonts w:ascii="Calibri" w:hAnsi="Calibri" w:cs="Calibri"/>
                <w:sz w:val="20"/>
                <w:szCs w:val="20"/>
                <w:lang w:val="en-MY"/>
              </w:rPr>
              <w:t>Authorization and Approval</w:t>
            </w:r>
          </w:p>
          <w:p w14:paraId="76C695D9" w14:textId="77777777" w:rsidR="00C12966" w:rsidRPr="00C12966" w:rsidRDefault="00C12966" w:rsidP="005C09D1">
            <w:pPr>
              <w:pStyle w:val="ListParagraph"/>
              <w:numPr>
                <w:ilvl w:val="0"/>
                <w:numId w:val="19"/>
              </w:numPr>
              <w:rPr>
                <w:rFonts w:ascii="Calibri" w:hAnsi="Calibri" w:cs="Calibri"/>
                <w:sz w:val="20"/>
                <w:szCs w:val="20"/>
                <w:lang w:val="en-MY"/>
              </w:rPr>
            </w:pPr>
            <w:r w:rsidRPr="00C12966">
              <w:rPr>
                <w:rFonts w:ascii="Calibri" w:hAnsi="Calibri" w:cs="Calibri"/>
                <w:sz w:val="20"/>
                <w:szCs w:val="20"/>
                <w:lang w:val="en-MY"/>
              </w:rPr>
              <w:t>Communication</w:t>
            </w:r>
          </w:p>
          <w:p w14:paraId="3B6FA73C" w14:textId="77777777" w:rsidR="00C12966" w:rsidRPr="00C12966" w:rsidRDefault="00C12966" w:rsidP="005C09D1">
            <w:pPr>
              <w:pStyle w:val="ListParagraph"/>
              <w:numPr>
                <w:ilvl w:val="0"/>
                <w:numId w:val="19"/>
              </w:numPr>
              <w:rPr>
                <w:rFonts w:ascii="Calibri" w:hAnsi="Calibri" w:cs="Calibri"/>
                <w:sz w:val="20"/>
                <w:szCs w:val="20"/>
                <w:lang w:val="en-MY"/>
              </w:rPr>
            </w:pPr>
            <w:r w:rsidRPr="00C12966">
              <w:rPr>
                <w:rFonts w:ascii="Calibri" w:hAnsi="Calibri" w:cs="Calibri"/>
                <w:sz w:val="20"/>
                <w:szCs w:val="20"/>
                <w:lang w:val="en-MY"/>
              </w:rPr>
              <w:t>Work Execution</w:t>
            </w:r>
          </w:p>
          <w:p w14:paraId="456F8DE0" w14:textId="77777777" w:rsidR="00C12966" w:rsidRPr="00C12966" w:rsidRDefault="00C12966" w:rsidP="005C09D1">
            <w:pPr>
              <w:pStyle w:val="ListParagraph"/>
              <w:numPr>
                <w:ilvl w:val="0"/>
                <w:numId w:val="19"/>
              </w:numPr>
              <w:rPr>
                <w:rFonts w:ascii="Calibri" w:hAnsi="Calibri" w:cs="Calibri"/>
                <w:sz w:val="20"/>
                <w:szCs w:val="20"/>
                <w:lang w:val="en-MY"/>
              </w:rPr>
            </w:pPr>
            <w:r w:rsidRPr="00C12966">
              <w:rPr>
                <w:rFonts w:ascii="Calibri" w:hAnsi="Calibri" w:cs="Calibri"/>
                <w:sz w:val="20"/>
                <w:szCs w:val="20"/>
                <w:lang w:val="en-MY"/>
              </w:rPr>
              <w:t>Monitoring and compliance</w:t>
            </w:r>
          </w:p>
          <w:p w14:paraId="7803C176" w14:textId="77777777" w:rsidR="00000000" w:rsidRPr="00C12966" w:rsidRDefault="00C12966" w:rsidP="005C09D1">
            <w:pPr>
              <w:pStyle w:val="ListParagraph"/>
              <w:numPr>
                <w:ilvl w:val="0"/>
                <w:numId w:val="19"/>
              </w:numPr>
              <w:rPr>
                <w:rFonts w:ascii="Calibri" w:hAnsi="Calibri" w:cs="Calibri"/>
                <w:sz w:val="20"/>
                <w:szCs w:val="20"/>
                <w:lang w:val="en-MY"/>
              </w:rPr>
            </w:pPr>
            <w:r w:rsidRPr="00C12966">
              <w:rPr>
                <w:rFonts w:ascii="Calibri" w:hAnsi="Calibri" w:cs="Calibri"/>
                <w:sz w:val="20"/>
                <w:szCs w:val="20"/>
                <w:lang w:val="en-MY"/>
              </w:rPr>
              <w:t>Completion and Closure</w:t>
            </w:r>
          </w:p>
          <w:p w14:paraId="011BA859" w14:textId="57F73F20" w:rsidR="00C12966" w:rsidRPr="00C12966" w:rsidRDefault="00C12966" w:rsidP="00C12966">
            <w:pPr>
              <w:rPr>
                <w:rFonts w:ascii="Calibri" w:hAnsi="Calibri" w:cs="Calibri"/>
                <w:sz w:val="20"/>
                <w:szCs w:val="20"/>
                <w:lang w:val="en-MY"/>
              </w:rPr>
            </w:pPr>
          </w:p>
        </w:tc>
        <w:tc>
          <w:tcPr>
            <w:tcW w:w="3828" w:type="dxa"/>
          </w:tcPr>
          <w:p w14:paraId="1D1600CD" w14:textId="77777777" w:rsidR="00000000" w:rsidRPr="00C92F27" w:rsidRDefault="00000000" w:rsidP="007A1C6A">
            <w:pPr>
              <w:rPr>
                <w:rFonts w:ascii="Calibri" w:hAnsiTheme="majorHAnsi" w:cstheme="majorHAnsi"/>
                <w:sz w:val="20"/>
                <w:szCs w:val="20"/>
              </w:rPr>
            </w:pPr>
          </w:p>
        </w:tc>
        <w:tc>
          <w:tcPr>
            <w:tcW w:w="708" w:type="dxa"/>
          </w:tcPr>
          <w:p w14:paraId="7029813A" w14:textId="77777777" w:rsidR="00000000" w:rsidRPr="00C92F27" w:rsidRDefault="00000000" w:rsidP="007A1C6A">
            <w:pPr>
              <w:rPr>
                <w:rFonts w:ascii="Calibri" w:hAnsiTheme="majorHAnsi" w:cstheme="majorHAnsi"/>
                <w:sz w:val="20"/>
                <w:szCs w:val="20"/>
              </w:rPr>
            </w:pPr>
          </w:p>
        </w:tc>
        <w:tc>
          <w:tcPr>
            <w:tcW w:w="568" w:type="dxa"/>
          </w:tcPr>
          <w:p w14:paraId="034F81BA" w14:textId="77777777" w:rsidR="00000000" w:rsidRPr="00C92F27" w:rsidRDefault="00000000" w:rsidP="007A1C6A">
            <w:pPr>
              <w:rPr>
                <w:rFonts w:ascii="Calibri" w:hAnsiTheme="majorHAnsi" w:cstheme="majorHAnsi"/>
                <w:sz w:val="20"/>
                <w:szCs w:val="20"/>
              </w:rPr>
            </w:pPr>
          </w:p>
        </w:tc>
        <w:tc>
          <w:tcPr>
            <w:tcW w:w="1276" w:type="dxa"/>
          </w:tcPr>
          <w:p w14:paraId="1C306ACE" w14:textId="77777777" w:rsidR="00000000" w:rsidRPr="00C92F27" w:rsidRDefault="00000000" w:rsidP="007A1C6A">
            <w:pPr>
              <w:rPr>
                <w:rFonts w:ascii="Calibri" w:hAnsiTheme="majorHAnsi" w:cstheme="majorHAnsi"/>
                <w:sz w:val="20"/>
                <w:szCs w:val="20"/>
              </w:rPr>
            </w:pPr>
          </w:p>
        </w:tc>
      </w:tr>
      <w:tr w:rsidR="001E1451" w:rsidRPr="00C92F27" w14:paraId="7023A2F9" w14:textId="77777777" w:rsidTr="006D2DEE">
        <w:trPr>
          <w:cantSplit/>
          <w:trHeight w:val="840"/>
        </w:trPr>
        <w:tc>
          <w:tcPr>
            <w:tcW w:w="1260" w:type="dxa"/>
            <w:vMerge/>
          </w:tcPr>
          <w:p w14:paraId="684884F3" w14:textId="77777777" w:rsidR="00AE1EBC" w:rsidRDefault="00AE1EBC"/>
        </w:tc>
        <w:tc>
          <w:tcPr>
            <w:tcW w:w="7578" w:type="dxa"/>
          </w:tcPr>
          <w:p w14:paraId="412155F0" w14:textId="77777777" w:rsidR="00000000" w:rsidRDefault="00000000" w:rsidP="00A059CB">
            <w:pPr>
              <w:pStyle w:val="Heading1"/>
              <w:numPr>
                <w:ilvl w:val="0"/>
                <w:numId w:val="1"/>
              </w:numPr>
              <w:spacing w:before="0" w:after="0"/>
              <w:rPr>
                <w:rFonts w:ascii="Calibri" w:hAnsiTheme="majorHAnsi" w:cstheme="majorHAnsi"/>
                <w:b w:val="0"/>
                <w:sz w:val="20"/>
                <w:szCs w:val="20"/>
              </w:rPr>
            </w:pPr>
            <w:r w:rsidRPr="00C92F27">
              <w:rPr>
                <w:rFonts w:ascii="Calibri" w:hAnsiTheme="majorHAnsi" w:cstheme="majorHAnsi"/>
                <w:b w:val="0"/>
                <w:sz w:val="20"/>
                <w:szCs w:val="20"/>
              </w:rPr>
              <w:t xml:space="preserve">In the process of planning out an operation, you found out that some materials or special tools are not </w:t>
            </w:r>
            <w:r w:rsidRPr="00C92F27">
              <w:rPr>
                <w:rFonts w:ascii="Calibri" w:hAnsiTheme="majorHAnsi" w:cstheme="majorHAnsi"/>
                <w:b w:val="0"/>
                <w:sz w:val="20"/>
                <w:szCs w:val="20"/>
              </w:rPr>
              <w:t>available on site. What will be your next course of action?</w:t>
            </w:r>
          </w:p>
          <w:p w14:paraId="0DBD2935" w14:textId="77777777" w:rsidR="00C12966" w:rsidRDefault="00C12966" w:rsidP="005C09D1">
            <w:pPr>
              <w:numPr>
                <w:ilvl w:val="0"/>
                <w:numId w:val="24"/>
              </w:numPr>
              <w:rPr>
                <w:rFonts w:asciiTheme="majorHAnsi" w:hAnsiTheme="majorHAnsi" w:cstheme="majorHAnsi"/>
                <w:sz w:val="20"/>
                <w:szCs w:val="20"/>
                <w:lang w:val="en-MY"/>
              </w:rPr>
            </w:pPr>
            <w:r>
              <w:rPr>
                <w:rFonts w:asciiTheme="majorHAnsi" w:hAnsiTheme="majorHAnsi" w:cstheme="majorHAnsi"/>
                <w:sz w:val="20"/>
                <w:szCs w:val="20"/>
                <w:lang w:val="en-MY"/>
              </w:rPr>
              <w:t>Assess the criticality</w:t>
            </w:r>
          </w:p>
          <w:p w14:paraId="2CE28742" w14:textId="77777777" w:rsidR="00C12966" w:rsidRDefault="00C12966" w:rsidP="005C09D1">
            <w:pPr>
              <w:numPr>
                <w:ilvl w:val="0"/>
                <w:numId w:val="24"/>
              </w:numPr>
              <w:rPr>
                <w:rFonts w:asciiTheme="majorHAnsi" w:hAnsiTheme="majorHAnsi" w:cstheme="majorHAnsi"/>
                <w:sz w:val="20"/>
                <w:szCs w:val="20"/>
                <w:lang w:val="en-MY"/>
              </w:rPr>
            </w:pPr>
            <w:r>
              <w:rPr>
                <w:rFonts w:asciiTheme="majorHAnsi" w:hAnsiTheme="majorHAnsi" w:cstheme="majorHAnsi"/>
                <w:sz w:val="20"/>
                <w:szCs w:val="20"/>
                <w:lang w:val="en-MY"/>
              </w:rPr>
              <w:t>Communication</w:t>
            </w:r>
          </w:p>
          <w:p w14:paraId="096BC0E0" w14:textId="77777777" w:rsidR="00C12966" w:rsidRDefault="00C12966" w:rsidP="005C09D1">
            <w:pPr>
              <w:numPr>
                <w:ilvl w:val="0"/>
                <w:numId w:val="24"/>
              </w:numPr>
              <w:rPr>
                <w:rFonts w:asciiTheme="majorHAnsi" w:hAnsiTheme="majorHAnsi" w:cstheme="majorHAnsi"/>
                <w:sz w:val="20"/>
                <w:szCs w:val="20"/>
                <w:lang w:val="en-MY"/>
              </w:rPr>
            </w:pPr>
            <w:r>
              <w:rPr>
                <w:rFonts w:asciiTheme="majorHAnsi" w:hAnsiTheme="majorHAnsi" w:cstheme="majorHAnsi"/>
                <w:sz w:val="20"/>
                <w:szCs w:val="20"/>
                <w:lang w:val="en-MY"/>
              </w:rPr>
              <w:t>Resource Mobilization</w:t>
            </w:r>
          </w:p>
          <w:p w14:paraId="05D3194F" w14:textId="77777777" w:rsidR="00C12966" w:rsidRDefault="00C12966" w:rsidP="005C09D1">
            <w:pPr>
              <w:numPr>
                <w:ilvl w:val="0"/>
                <w:numId w:val="24"/>
              </w:numPr>
              <w:rPr>
                <w:rFonts w:asciiTheme="majorHAnsi" w:hAnsiTheme="majorHAnsi" w:cstheme="majorHAnsi"/>
                <w:sz w:val="20"/>
                <w:szCs w:val="20"/>
                <w:lang w:val="en-MY"/>
              </w:rPr>
            </w:pPr>
            <w:r>
              <w:rPr>
                <w:rFonts w:asciiTheme="majorHAnsi" w:hAnsiTheme="majorHAnsi" w:cstheme="majorHAnsi"/>
                <w:sz w:val="20"/>
                <w:szCs w:val="20"/>
                <w:lang w:val="en-MY"/>
              </w:rPr>
              <w:t>Alternative Solutions</w:t>
            </w:r>
          </w:p>
          <w:p w14:paraId="0E7EAD91" w14:textId="77777777" w:rsidR="00C12966" w:rsidRDefault="00C12966" w:rsidP="005C09D1">
            <w:pPr>
              <w:numPr>
                <w:ilvl w:val="0"/>
                <w:numId w:val="24"/>
              </w:numPr>
              <w:rPr>
                <w:rFonts w:asciiTheme="majorHAnsi" w:hAnsiTheme="majorHAnsi" w:cstheme="majorHAnsi"/>
                <w:sz w:val="20"/>
                <w:szCs w:val="20"/>
                <w:lang w:val="en-MY"/>
              </w:rPr>
            </w:pPr>
            <w:r>
              <w:rPr>
                <w:rFonts w:asciiTheme="majorHAnsi" w:hAnsiTheme="majorHAnsi" w:cstheme="majorHAnsi"/>
                <w:sz w:val="20"/>
                <w:szCs w:val="20"/>
                <w:lang w:val="en-MY"/>
              </w:rPr>
              <w:t>Modify the Plan</w:t>
            </w:r>
          </w:p>
          <w:p w14:paraId="2CD53A31" w14:textId="77777777" w:rsidR="00C12966" w:rsidRDefault="00C12966" w:rsidP="005C09D1">
            <w:pPr>
              <w:numPr>
                <w:ilvl w:val="0"/>
                <w:numId w:val="24"/>
              </w:numPr>
              <w:rPr>
                <w:rFonts w:asciiTheme="majorHAnsi" w:hAnsiTheme="majorHAnsi" w:cstheme="majorHAnsi"/>
                <w:sz w:val="20"/>
                <w:szCs w:val="20"/>
                <w:lang w:val="en-MY"/>
              </w:rPr>
            </w:pPr>
            <w:r>
              <w:rPr>
                <w:rFonts w:asciiTheme="majorHAnsi" w:hAnsiTheme="majorHAnsi" w:cstheme="majorHAnsi"/>
                <w:sz w:val="20"/>
                <w:szCs w:val="20"/>
                <w:lang w:val="en-MY"/>
              </w:rPr>
              <w:t>Safety and Regulatory Compliance</w:t>
            </w:r>
          </w:p>
          <w:p w14:paraId="0B262B37" w14:textId="77777777" w:rsidR="00C12966" w:rsidRDefault="00C12966" w:rsidP="005C09D1">
            <w:pPr>
              <w:numPr>
                <w:ilvl w:val="0"/>
                <w:numId w:val="24"/>
              </w:numPr>
              <w:rPr>
                <w:rFonts w:asciiTheme="majorHAnsi" w:hAnsiTheme="majorHAnsi" w:cstheme="majorHAnsi"/>
                <w:sz w:val="20"/>
                <w:szCs w:val="20"/>
                <w:lang w:val="en-MY"/>
              </w:rPr>
            </w:pPr>
            <w:r>
              <w:rPr>
                <w:rFonts w:asciiTheme="majorHAnsi" w:hAnsiTheme="majorHAnsi" w:cstheme="majorHAnsi"/>
                <w:sz w:val="20"/>
                <w:szCs w:val="20"/>
                <w:lang w:val="en-MY"/>
              </w:rPr>
              <w:t>Contingency planning</w:t>
            </w:r>
          </w:p>
          <w:p w14:paraId="5254A669" w14:textId="77777777" w:rsidR="00C12966" w:rsidRDefault="00C12966" w:rsidP="005C09D1">
            <w:pPr>
              <w:numPr>
                <w:ilvl w:val="0"/>
                <w:numId w:val="24"/>
              </w:numPr>
              <w:rPr>
                <w:rFonts w:asciiTheme="majorHAnsi" w:hAnsiTheme="majorHAnsi" w:cstheme="majorHAnsi"/>
                <w:sz w:val="20"/>
                <w:szCs w:val="20"/>
                <w:lang w:val="en-MY"/>
              </w:rPr>
            </w:pPr>
            <w:r>
              <w:rPr>
                <w:rFonts w:asciiTheme="majorHAnsi" w:hAnsiTheme="majorHAnsi" w:cstheme="majorHAnsi"/>
                <w:sz w:val="20"/>
                <w:szCs w:val="20"/>
                <w:lang w:val="en-MY"/>
              </w:rPr>
              <w:t>Document the situation</w:t>
            </w:r>
          </w:p>
          <w:p w14:paraId="1480E449" w14:textId="77777777" w:rsidR="00C12966" w:rsidRDefault="00C12966" w:rsidP="005C09D1">
            <w:pPr>
              <w:numPr>
                <w:ilvl w:val="0"/>
                <w:numId w:val="24"/>
              </w:numPr>
              <w:rPr>
                <w:rFonts w:asciiTheme="majorHAnsi" w:hAnsiTheme="majorHAnsi" w:cstheme="majorHAnsi"/>
                <w:sz w:val="20"/>
                <w:szCs w:val="20"/>
                <w:lang w:val="en-MY"/>
              </w:rPr>
            </w:pPr>
            <w:r>
              <w:rPr>
                <w:rFonts w:asciiTheme="majorHAnsi" w:hAnsiTheme="majorHAnsi" w:cstheme="majorHAnsi"/>
                <w:sz w:val="20"/>
                <w:szCs w:val="20"/>
                <w:lang w:val="en-MY"/>
              </w:rPr>
              <w:t>Post-Operation Review</w:t>
            </w:r>
          </w:p>
          <w:p w14:paraId="6A53CAD5" w14:textId="77777777" w:rsidR="00C12966" w:rsidRPr="00C12966" w:rsidRDefault="00C12966" w:rsidP="00C12966"/>
          <w:p w14:paraId="36EAB519" w14:textId="77777777" w:rsidR="00000000" w:rsidRPr="00C92F27" w:rsidRDefault="00000000" w:rsidP="00756B6C">
            <w:pPr>
              <w:ind w:left="384" w:hanging="384"/>
              <w:rPr>
                <w:rFonts w:ascii="Calibri" w:hAnsiTheme="majorHAnsi" w:cstheme="majorHAnsi"/>
                <w:sz w:val="20"/>
                <w:szCs w:val="20"/>
              </w:rPr>
            </w:pPr>
          </w:p>
          <w:p w14:paraId="653262E9" w14:textId="77777777" w:rsidR="00000000" w:rsidRDefault="00000000" w:rsidP="00756B6C">
            <w:pPr>
              <w:ind w:left="384" w:hanging="384"/>
              <w:rPr>
                <w:rFonts w:ascii="Calibri" w:hAnsiTheme="majorHAnsi" w:cstheme="majorHAnsi"/>
                <w:sz w:val="20"/>
                <w:szCs w:val="20"/>
              </w:rPr>
            </w:pPr>
          </w:p>
          <w:p w14:paraId="590974E3" w14:textId="77777777" w:rsidR="00000000" w:rsidRPr="00C92F27" w:rsidRDefault="00000000" w:rsidP="00756B6C">
            <w:pPr>
              <w:pStyle w:val="Heading1"/>
              <w:spacing w:before="0" w:after="0"/>
              <w:ind w:left="360"/>
              <w:rPr>
                <w:rFonts w:ascii="Calibri" w:hAnsiTheme="majorHAnsi" w:cstheme="majorHAnsi"/>
                <w:b w:val="0"/>
                <w:sz w:val="20"/>
                <w:szCs w:val="20"/>
              </w:rPr>
            </w:pPr>
          </w:p>
        </w:tc>
        <w:tc>
          <w:tcPr>
            <w:tcW w:w="3828" w:type="dxa"/>
          </w:tcPr>
          <w:p w14:paraId="5AD6060D" w14:textId="77777777" w:rsidR="00000000" w:rsidRPr="00C92F27" w:rsidRDefault="00000000" w:rsidP="007A1C6A">
            <w:pPr>
              <w:rPr>
                <w:rFonts w:ascii="Calibri" w:hAnsiTheme="majorHAnsi" w:cstheme="majorHAnsi"/>
                <w:sz w:val="20"/>
                <w:szCs w:val="20"/>
              </w:rPr>
            </w:pPr>
          </w:p>
        </w:tc>
        <w:tc>
          <w:tcPr>
            <w:tcW w:w="708" w:type="dxa"/>
          </w:tcPr>
          <w:p w14:paraId="5FB2F58A" w14:textId="77777777" w:rsidR="00000000" w:rsidRPr="00C92F27" w:rsidRDefault="00000000" w:rsidP="007A1C6A">
            <w:pPr>
              <w:rPr>
                <w:rFonts w:ascii="Calibri" w:hAnsiTheme="majorHAnsi" w:cstheme="majorHAnsi"/>
                <w:sz w:val="20"/>
                <w:szCs w:val="20"/>
              </w:rPr>
            </w:pPr>
          </w:p>
        </w:tc>
        <w:tc>
          <w:tcPr>
            <w:tcW w:w="568" w:type="dxa"/>
          </w:tcPr>
          <w:p w14:paraId="6F82A0A6" w14:textId="77777777" w:rsidR="00000000" w:rsidRPr="00C92F27" w:rsidRDefault="00000000" w:rsidP="007A1C6A">
            <w:pPr>
              <w:rPr>
                <w:rFonts w:ascii="Calibri" w:hAnsiTheme="majorHAnsi" w:cstheme="majorHAnsi"/>
                <w:sz w:val="20"/>
                <w:szCs w:val="20"/>
              </w:rPr>
            </w:pPr>
          </w:p>
        </w:tc>
        <w:tc>
          <w:tcPr>
            <w:tcW w:w="1276" w:type="dxa"/>
          </w:tcPr>
          <w:p w14:paraId="0159E144" w14:textId="77777777" w:rsidR="00000000" w:rsidRPr="00C92F27" w:rsidRDefault="00000000" w:rsidP="007A1C6A">
            <w:pPr>
              <w:rPr>
                <w:rFonts w:ascii="Calibri" w:hAnsiTheme="majorHAnsi" w:cstheme="majorHAnsi"/>
                <w:sz w:val="20"/>
                <w:szCs w:val="20"/>
              </w:rPr>
            </w:pPr>
          </w:p>
        </w:tc>
      </w:tr>
      <w:tr w:rsidR="001E1451" w:rsidRPr="00C92F27" w14:paraId="72A1156F" w14:textId="77777777" w:rsidTr="006D2DEE">
        <w:trPr>
          <w:cantSplit/>
          <w:trHeight w:val="840"/>
        </w:trPr>
        <w:tc>
          <w:tcPr>
            <w:tcW w:w="1260" w:type="dxa"/>
            <w:vMerge/>
          </w:tcPr>
          <w:p w14:paraId="22303048" w14:textId="77777777" w:rsidR="00AE1EBC" w:rsidRDefault="00AE1EBC"/>
        </w:tc>
        <w:tc>
          <w:tcPr>
            <w:tcW w:w="7578" w:type="dxa"/>
          </w:tcPr>
          <w:p w14:paraId="2DB908E8" w14:textId="77777777" w:rsidR="00000000" w:rsidRDefault="00000000" w:rsidP="00A059CB">
            <w:pPr>
              <w:pStyle w:val="ListParagraph"/>
              <w:numPr>
                <w:ilvl w:val="0"/>
                <w:numId w:val="1"/>
              </w:numPr>
              <w:rPr>
                <w:rFonts w:ascii="Calibri" w:hAnsiTheme="majorHAnsi" w:cstheme="majorHAnsi"/>
                <w:sz w:val="20"/>
                <w:szCs w:val="20"/>
              </w:rPr>
            </w:pPr>
            <w:r>
              <w:rPr>
                <w:rFonts w:ascii="Calibri" w:hAnsiTheme="majorHAnsi" w:cstheme="majorHAnsi"/>
                <w:sz w:val="20"/>
                <w:szCs w:val="20"/>
              </w:rPr>
              <w:t>Explain how you perform Pre &amp; Post Job Check (Use Pre &amp; Post Job Checklist)</w:t>
            </w:r>
          </w:p>
          <w:p w14:paraId="21F3A666" w14:textId="77777777" w:rsidR="00C12966" w:rsidRDefault="00C12966" w:rsidP="004E5EB9">
            <w:pPr>
              <w:pStyle w:val="ListParagraph"/>
              <w:ind w:left="360"/>
              <w:rPr>
                <w:rFonts w:ascii="Calibri" w:hAnsiTheme="majorHAnsi" w:cstheme="majorHAnsi"/>
                <w:sz w:val="20"/>
                <w:szCs w:val="20"/>
              </w:rPr>
            </w:pPr>
          </w:p>
          <w:p w14:paraId="293E3137" w14:textId="6735FB45" w:rsidR="00C12966" w:rsidRPr="004E5EB9" w:rsidRDefault="00C12966" w:rsidP="00C12966">
            <w:pPr>
              <w:pStyle w:val="ListParagraph"/>
              <w:tabs>
                <w:tab w:val="left" w:pos="360"/>
              </w:tabs>
              <w:ind w:left="0"/>
              <w:rPr>
                <w:rFonts w:ascii="Arial" w:hAnsi="Arial" w:cs="Arial"/>
                <w:b/>
                <w:bCs/>
                <w:sz w:val="20"/>
                <w:szCs w:val="20"/>
                <w:u w:val="single"/>
                <w:lang w:val="en-MY"/>
              </w:rPr>
            </w:pPr>
            <w:r w:rsidRPr="00C12966">
              <w:rPr>
                <w:rFonts w:ascii="Arial" w:hAnsi="Arial" w:cs="Arial"/>
                <w:b/>
                <w:bCs/>
                <w:sz w:val="20"/>
                <w:szCs w:val="20"/>
                <w:u w:val="single"/>
                <w:lang w:val="en-MY"/>
              </w:rPr>
              <w:t>Pre-Job Checklist</w:t>
            </w:r>
          </w:p>
          <w:p w14:paraId="51F2E199" w14:textId="77777777" w:rsidR="00C12966" w:rsidRDefault="00C12966" w:rsidP="00C12966">
            <w:pPr>
              <w:pStyle w:val="ListParagraph"/>
              <w:tabs>
                <w:tab w:val="left" w:pos="360"/>
              </w:tabs>
              <w:ind w:left="0"/>
              <w:rPr>
                <w:rFonts w:ascii="Calibri" w:hAnsi="Calibri" w:cs="Calibri"/>
                <w:sz w:val="20"/>
                <w:szCs w:val="20"/>
                <w:lang w:val="en-MY"/>
              </w:rPr>
            </w:pPr>
            <w:r>
              <w:rPr>
                <w:rFonts w:ascii="Calibri" w:hAnsi="Calibri" w:cs="Calibri"/>
                <w:sz w:val="20"/>
                <w:szCs w:val="20"/>
                <w:lang w:val="en-MY"/>
              </w:rPr>
              <w:t>A) Review the job requirement       E) Environmental consideration</w:t>
            </w:r>
          </w:p>
          <w:p w14:paraId="6DC58385" w14:textId="02CC5E95" w:rsidR="00C12966" w:rsidRDefault="00C12966" w:rsidP="00C12966">
            <w:pPr>
              <w:pStyle w:val="ListParagraph"/>
              <w:tabs>
                <w:tab w:val="left" w:pos="360"/>
              </w:tabs>
              <w:ind w:left="0"/>
              <w:rPr>
                <w:rFonts w:ascii="Calibri" w:hAnsi="Calibri" w:cs="Calibri"/>
                <w:sz w:val="20"/>
                <w:szCs w:val="20"/>
                <w:lang w:val="en-MY"/>
              </w:rPr>
            </w:pPr>
            <w:r>
              <w:rPr>
                <w:rFonts w:ascii="Calibri" w:hAnsi="Calibri" w:cs="Calibri"/>
                <w:sz w:val="20"/>
                <w:szCs w:val="20"/>
                <w:lang w:val="en-MY"/>
              </w:rPr>
              <w:t xml:space="preserve">B) Safety assessment                        </w:t>
            </w:r>
            <w:r w:rsidR="004E5EB9">
              <w:rPr>
                <w:rFonts w:ascii="Calibri" w:hAnsi="Calibri" w:cs="Calibri"/>
                <w:sz w:val="20"/>
                <w:szCs w:val="20"/>
                <w:lang w:val="en-MY"/>
              </w:rPr>
              <w:t xml:space="preserve"> </w:t>
            </w:r>
            <w:r>
              <w:rPr>
                <w:rFonts w:ascii="Calibri" w:hAnsi="Calibri" w:cs="Calibri"/>
                <w:sz w:val="20"/>
                <w:szCs w:val="20"/>
                <w:lang w:val="en-MY"/>
              </w:rPr>
              <w:t>F) Preventive Maintenance</w:t>
            </w:r>
          </w:p>
          <w:p w14:paraId="4D537675" w14:textId="77777777" w:rsidR="00C12966" w:rsidRDefault="00C12966" w:rsidP="00C12966">
            <w:pPr>
              <w:pStyle w:val="ListParagraph"/>
              <w:tabs>
                <w:tab w:val="left" w:pos="360"/>
              </w:tabs>
              <w:ind w:left="0"/>
              <w:rPr>
                <w:rFonts w:ascii="Calibri" w:hAnsi="Calibri" w:cs="Calibri"/>
                <w:sz w:val="20"/>
                <w:szCs w:val="20"/>
                <w:lang w:val="en-MY"/>
              </w:rPr>
            </w:pPr>
            <w:r>
              <w:rPr>
                <w:rFonts w:ascii="Calibri" w:hAnsi="Calibri" w:cs="Calibri"/>
                <w:sz w:val="20"/>
                <w:szCs w:val="20"/>
                <w:lang w:val="en-MY"/>
              </w:rPr>
              <w:t>C) Resource check                             G) Checklist Review</w:t>
            </w:r>
          </w:p>
          <w:p w14:paraId="15F44B23" w14:textId="77777777" w:rsidR="00C12966" w:rsidRDefault="00C12966" w:rsidP="00C12966">
            <w:pPr>
              <w:pStyle w:val="ListParagraph"/>
              <w:tabs>
                <w:tab w:val="left" w:pos="360"/>
              </w:tabs>
              <w:ind w:left="0"/>
              <w:rPr>
                <w:rFonts w:ascii="Calibri" w:hAnsi="Calibri" w:cs="Calibri"/>
                <w:sz w:val="20"/>
                <w:szCs w:val="20"/>
                <w:lang w:val="en-MY"/>
              </w:rPr>
            </w:pPr>
            <w:r>
              <w:rPr>
                <w:rFonts w:ascii="Calibri" w:hAnsi="Calibri" w:cs="Calibri"/>
                <w:sz w:val="20"/>
                <w:szCs w:val="20"/>
                <w:lang w:val="en-MY"/>
              </w:rPr>
              <w:t>D) Communication</w:t>
            </w:r>
          </w:p>
          <w:p w14:paraId="275F9A3A" w14:textId="77777777" w:rsidR="00C12966" w:rsidRDefault="00C12966" w:rsidP="00C12966">
            <w:pPr>
              <w:pStyle w:val="ListParagraph"/>
              <w:tabs>
                <w:tab w:val="left" w:pos="360"/>
              </w:tabs>
              <w:ind w:left="0"/>
              <w:rPr>
                <w:rFonts w:asciiTheme="majorHAnsi" w:hAnsiTheme="majorHAnsi"/>
                <w:sz w:val="20"/>
                <w:szCs w:val="20"/>
                <w:lang w:val="en-MY"/>
              </w:rPr>
            </w:pPr>
          </w:p>
          <w:p w14:paraId="041963AE" w14:textId="51D8AC48" w:rsidR="00C12966" w:rsidRPr="004E5EB9" w:rsidRDefault="00C12966" w:rsidP="004E5EB9">
            <w:pPr>
              <w:pStyle w:val="Heading1"/>
              <w:spacing w:before="0" w:after="0"/>
              <w:rPr>
                <w:rFonts w:ascii="Arial" w:hAnsi="Arial" w:cs="Arial"/>
                <w:bCs w:val="0"/>
                <w:sz w:val="20"/>
                <w:szCs w:val="20"/>
                <w:u w:val="single"/>
                <w:lang w:val="en-MY"/>
              </w:rPr>
            </w:pPr>
            <w:r w:rsidRPr="00C12966">
              <w:rPr>
                <w:rFonts w:ascii="Arial" w:hAnsi="Arial" w:cs="Arial"/>
                <w:bCs w:val="0"/>
                <w:sz w:val="20"/>
                <w:szCs w:val="20"/>
                <w:u w:val="single"/>
                <w:lang w:val="en-MY"/>
              </w:rPr>
              <w:t>Post-Job Checklist</w:t>
            </w:r>
          </w:p>
          <w:p w14:paraId="5D11C900" w14:textId="45C2659F" w:rsidR="00C12966" w:rsidRDefault="00C12966" w:rsidP="00C12966">
            <w:pPr>
              <w:rPr>
                <w:rFonts w:asciiTheme="majorHAnsi" w:hAnsiTheme="majorHAnsi"/>
                <w:sz w:val="20"/>
                <w:szCs w:val="20"/>
                <w:lang w:val="en-MY"/>
              </w:rPr>
            </w:pPr>
            <w:r>
              <w:rPr>
                <w:rFonts w:asciiTheme="majorHAnsi" w:hAnsiTheme="majorHAnsi"/>
                <w:sz w:val="20"/>
                <w:szCs w:val="20"/>
                <w:lang w:val="en-MY"/>
              </w:rPr>
              <w:t>A)</w:t>
            </w:r>
            <w:r>
              <w:rPr>
                <w:rFonts w:asciiTheme="majorHAnsi" w:hAnsiTheme="majorHAnsi"/>
                <w:sz w:val="20"/>
                <w:szCs w:val="20"/>
                <w:lang w:val="en-MY"/>
              </w:rPr>
              <w:t xml:space="preserve"> </w:t>
            </w:r>
            <w:r>
              <w:rPr>
                <w:rFonts w:asciiTheme="majorHAnsi" w:hAnsiTheme="majorHAnsi"/>
                <w:sz w:val="20"/>
                <w:szCs w:val="20"/>
                <w:lang w:val="en-MY"/>
              </w:rPr>
              <w:t>Job Completion Confirmation         E)</w:t>
            </w:r>
            <w:r>
              <w:rPr>
                <w:rFonts w:asciiTheme="majorHAnsi" w:hAnsiTheme="majorHAnsi"/>
                <w:sz w:val="20"/>
                <w:szCs w:val="20"/>
                <w:lang w:val="en-MY"/>
              </w:rPr>
              <w:t xml:space="preserve"> </w:t>
            </w:r>
            <w:r>
              <w:rPr>
                <w:rFonts w:asciiTheme="majorHAnsi" w:hAnsiTheme="majorHAnsi"/>
                <w:sz w:val="20"/>
                <w:szCs w:val="20"/>
                <w:lang w:val="en-MY"/>
              </w:rPr>
              <w:t>Debriefing</w:t>
            </w:r>
          </w:p>
          <w:p w14:paraId="0E58E716" w14:textId="397DF6F0" w:rsidR="00C12966" w:rsidRDefault="00C12966" w:rsidP="00C12966">
            <w:pPr>
              <w:rPr>
                <w:rFonts w:asciiTheme="majorHAnsi" w:hAnsiTheme="majorHAnsi"/>
                <w:sz w:val="20"/>
                <w:szCs w:val="20"/>
                <w:lang w:val="en-MY"/>
              </w:rPr>
            </w:pPr>
            <w:r>
              <w:rPr>
                <w:rFonts w:asciiTheme="majorHAnsi" w:hAnsiTheme="majorHAnsi"/>
                <w:sz w:val="20"/>
                <w:szCs w:val="20"/>
                <w:lang w:val="en-MY"/>
              </w:rPr>
              <w:t>B)</w:t>
            </w:r>
            <w:r>
              <w:rPr>
                <w:rFonts w:asciiTheme="majorHAnsi" w:hAnsiTheme="majorHAnsi"/>
                <w:sz w:val="20"/>
                <w:szCs w:val="20"/>
                <w:lang w:val="en-MY"/>
              </w:rPr>
              <w:t xml:space="preserve"> </w:t>
            </w:r>
            <w:r>
              <w:rPr>
                <w:rFonts w:asciiTheme="majorHAnsi" w:hAnsiTheme="majorHAnsi"/>
                <w:sz w:val="20"/>
                <w:szCs w:val="20"/>
                <w:lang w:val="en-MY"/>
              </w:rPr>
              <w:t>Safety check                                        F)</w:t>
            </w:r>
            <w:r>
              <w:rPr>
                <w:rFonts w:asciiTheme="majorHAnsi" w:hAnsiTheme="majorHAnsi"/>
                <w:sz w:val="20"/>
                <w:szCs w:val="20"/>
                <w:lang w:val="en-MY"/>
              </w:rPr>
              <w:t xml:space="preserve"> </w:t>
            </w:r>
            <w:r>
              <w:rPr>
                <w:rFonts w:asciiTheme="majorHAnsi" w:hAnsiTheme="majorHAnsi"/>
                <w:sz w:val="20"/>
                <w:szCs w:val="20"/>
                <w:lang w:val="en-MY"/>
              </w:rPr>
              <w:t>Client Communication</w:t>
            </w:r>
          </w:p>
          <w:p w14:paraId="03A5E18E" w14:textId="1D334914" w:rsidR="00C12966" w:rsidRDefault="00C12966" w:rsidP="00C12966">
            <w:pPr>
              <w:rPr>
                <w:rFonts w:asciiTheme="majorHAnsi" w:hAnsiTheme="majorHAnsi"/>
                <w:sz w:val="20"/>
                <w:szCs w:val="20"/>
                <w:lang w:val="en-MY"/>
              </w:rPr>
            </w:pPr>
            <w:r>
              <w:rPr>
                <w:rFonts w:asciiTheme="majorHAnsi" w:hAnsiTheme="majorHAnsi"/>
                <w:sz w:val="20"/>
                <w:szCs w:val="20"/>
                <w:lang w:val="en-MY"/>
              </w:rPr>
              <w:t>C)</w:t>
            </w:r>
            <w:r>
              <w:rPr>
                <w:rFonts w:asciiTheme="majorHAnsi" w:hAnsiTheme="majorHAnsi"/>
                <w:sz w:val="20"/>
                <w:szCs w:val="20"/>
                <w:lang w:val="en-MY"/>
              </w:rPr>
              <w:t xml:space="preserve"> </w:t>
            </w:r>
            <w:r>
              <w:rPr>
                <w:rFonts w:asciiTheme="majorHAnsi" w:hAnsiTheme="majorHAnsi"/>
                <w:sz w:val="20"/>
                <w:szCs w:val="20"/>
                <w:lang w:val="en-MY"/>
              </w:rPr>
              <w:t>Equipment Inspection                       G)</w:t>
            </w:r>
            <w:r>
              <w:rPr>
                <w:rFonts w:asciiTheme="majorHAnsi" w:hAnsiTheme="majorHAnsi"/>
                <w:sz w:val="20"/>
                <w:szCs w:val="20"/>
                <w:lang w:val="en-MY"/>
              </w:rPr>
              <w:t xml:space="preserve"> </w:t>
            </w:r>
            <w:r>
              <w:rPr>
                <w:rFonts w:asciiTheme="majorHAnsi" w:hAnsiTheme="majorHAnsi"/>
                <w:sz w:val="20"/>
                <w:szCs w:val="20"/>
                <w:lang w:val="en-MY"/>
              </w:rPr>
              <w:t>Post-Job Checklist Review</w:t>
            </w:r>
          </w:p>
          <w:p w14:paraId="0DCABEA9" w14:textId="7C9E6BA5" w:rsidR="00C12966" w:rsidRDefault="00C12966" w:rsidP="00C12966">
            <w:pPr>
              <w:rPr>
                <w:lang w:val="en-MY"/>
              </w:rPr>
            </w:pPr>
            <w:r>
              <w:rPr>
                <w:rFonts w:asciiTheme="majorHAnsi" w:hAnsiTheme="majorHAnsi"/>
                <w:sz w:val="20"/>
                <w:szCs w:val="20"/>
                <w:lang w:val="en-MY"/>
              </w:rPr>
              <w:t>D)</w:t>
            </w:r>
            <w:r>
              <w:rPr>
                <w:rFonts w:asciiTheme="majorHAnsi" w:hAnsiTheme="majorHAnsi"/>
                <w:sz w:val="20"/>
                <w:szCs w:val="20"/>
                <w:lang w:val="en-MY"/>
              </w:rPr>
              <w:t xml:space="preserve"> </w:t>
            </w:r>
            <w:r>
              <w:rPr>
                <w:rFonts w:asciiTheme="majorHAnsi" w:hAnsiTheme="majorHAnsi"/>
                <w:sz w:val="20"/>
                <w:szCs w:val="20"/>
                <w:lang w:val="en-MY"/>
              </w:rPr>
              <w:t>Documentation Review</w:t>
            </w:r>
          </w:p>
          <w:p w14:paraId="2E978273" w14:textId="77777777" w:rsidR="00000000" w:rsidRPr="00C92F27" w:rsidRDefault="00000000" w:rsidP="00756B6C">
            <w:pPr>
              <w:pStyle w:val="Heading1"/>
              <w:spacing w:before="0" w:after="0"/>
              <w:ind w:left="360"/>
              <w:rPr>
                <w:rFonts w:ascii="Calibri" w:hAnsiTheme="majorHAnsi" w:cstheme="majorHAnsi"/>
                <w:b w:val="0"/>
                <w:sz w:val="20"/>
                <w:szCs w:val="20"/>
              </w:rPr>
            </w:pPr>
          </w:p>
        </w:tc>
        <w:tc>
          <w:tcPr>
            <w:tcW w:w="3828" w:type="dxa"/>
          </w:tcPr>
          <w:p w14:paraId="05744B46" w14:textId="77777777" w:rsidR="00000000" w:rsidRPr="00C92F27" w:rsidRDefault="00000000" w:rsidP="007A1C6A">
            <w:pPr>
              <w:rPr>
                <w:rFonts w:ascii="Calibri" w:hAnsiTheme="majorHAnsi" w:cstheme="majorHAnsi"/>
                <w:sz w:val="20"/>
                <w:szCs w:val="20"/>
              </w:rPr>
            </w:pPr>
          </w:p>
        </w:tc>
        <w:tc>
          <w:tcPr>
            <w:tcW w:w="708" w:type="dxa"/>
          </w:tcPr>
          <w:p w14:paraId="59787992" w14:textId="77777777" w:rsidR="00000000" w:rsidRPr="00C92F27" w:rsidRDefault="00000000" w:rsidP="007A1C6A">
            <w:pPr>
              <w:rPr>
                <w:rFonts w:ascii="Calibri" w:hAnsiTheme="majorHAnsi" w:cstheme="majorHAnsi"/>
                <w:sz w:val="20"/>
                <w:szCs w:val="20"/>
              </w:rPr>
            </w:pPr>
          </w:p>
        </w:tc>
        <w:tc>
          <w:tcPr>
            <w:tcW w:w="568" w:type="dxa"/>
          </w:tcPr>
          <w:p w14:paraId="7DDCB844" w14:textId="77777777" w:rsidR="00000000" w:rsidRPr="00C92F27" w:rsidRDefault="00000000" w:rsidP="007A1C6A">
            <w:pPr>
              <w:rPr>
                <w:rFonts w:ascii="Calibri" w:hAnsiTheme="majorHAnsi" w:cstheme="majorHAnsi"/>
                <w:sz w:val="20"/>
                <w:szCs w:val="20"/>
              </w:rPr>
            </w:pPr>
          </w:p>
        </w:tc>
        <w:tc>
          <w:tcPr>
            <w:tcW w:w="1276" w:type="dxa"/>
          </w:tcPr>
          <w:p w14:paraId="17960DEE" w14:textId="77777777" w:rsidR="00000000" w:rsidRPr="00C92F27" w:rsidRDefault="00000000" w:rsidP="007A1C6A">
            <w:pPr>
              <w:rPr>
                <w:rFonts w:ascii="Calibri" w:hAnsiTheme="majorHAnsi" w:cstheme="majorHAnsi"/>
                <w:sz w:val="20"/>
                <w:szCs w:val="20"/>
              </w:rPr>
            </w:pPr>
          </w:p>
        </w:tc>
      </w:tr>
      <w:tr w:rsidR="001E1451" w:rsidRPr="00C92F27" w14:paraId="096D808A" w14:textId="77777777" w:rsidTr="006D2DEE">
        <w:trPr>
          <w:cantSplit/>
          <w:trHeight w:val="840"/>
        </w:trPr>
        <w:tc>
          <w:tcPr>
            <w:tcW w:w="1260" w:type="dxa"/>
            <w:vMerge/>
          </w:tcPr>
          <w:p w14:paraId="28C04973" w14:textId="77777777" w:rsidR="00AE1EBC" w:rsidRDefault="00AE1EBC"/>
        </w:tc>
        <w:tc>
          <w:tcPr>
            <w:tcW w:w="7578" w:type="dxa"/>
          </w:tcPr>
          <w:p w14:paraId="73CE79A5" w14:textId="77777777" w:rsidR="00000000" w:rsidRDefault="00000000" w:rsidP="00A059CB">
            <w:pPr>
              <w:pStyle w:val="ListParagraph"/>
              <w:numPr>
                <w:ilvl w:val="0"/>
                <w:numId w:val="1"/>
              </w:numPr>
              <w:rPr>
                <w:rFonts w:ascii="Calibri" w:hAnsiTheme="majorHAnsi" w:cstheme="minorHAnsi"/>
                <w:sz w:val="20"/>
                <w:szCs w:val="20"/>
              </w:rPr>
            </w:pPr>
            <w:r w:rsidRPr="004F6659">
              <w:rPr>
                <w:rFonts w:ascii="Calibri" w:hAnsiTheme="majorHAnsi" w:cstheme="minorHAnsi"/>
                <w:sz w:val="20"/>
                <w:szCs w:val="20"/>
              </w:rPr>
              <w:t>When do you need to attend Briefing and De-briefing?</w:t>
            </w:r>
          </w:p>
          <w:p w14:paraId="13336719" w14:textId="77777777" w:rsidR="004E5EB9" w:rsidRPr="004F6659" w:rsidRDefault="004E5EB9" w:rsidP="004E5EB9">
            <w:pPr>
              <w:pStyle w:val="ListParagraph"/>
              <w:ind w:left="360"/>
              <w:rPr>
                <w:rFonts w:ascii="Calibri" w:hAnsiTheme="majorHAnsi" w:cstheme="minorHAnsi"/>
                <w:sz w:val="20"/>
                <w:szCs w:val="20"/>
              </w:rPr>
            </w:pPr>
          </w:p>
          <w:p w14:paraId="2133F6E3" w14:textId="750C774C" w:rsidR="004E5EB9" w:rsidRPr="004E5EB9" w:rsidRDefault="004E5EB9" w:rsidP="004E5EB9">
            <w:pPr>
              <w:pStyle w:val="ListParagraph"/>
              <w:ind w:left="0"/>
              <w:rPr>
                <w:rFonts w:asciiTheme="majorHAnsi" w:hAnsiTheme="majorHAnsi" w:cstheme="minorHAnsi"/>
                <w:b/>
                <w:bCs/>
                <w:sz w:val="20"/>
                <w:szCs w:val="20"/>
                <w:u w:val="single"/>
                <w:lang w:val="en-MY"/>
              </w:rPr>
            </w:pPr>
            <w:r w:rsidRPr="004E5EB9">
              <w:rPr>
                <w:rFonts w:asciiTheme="majorHAnsi" w:hAnsiTheme="majorHAnsi" w:cstheme="minorHAnsi"/>
                <w:b/>
                <w:bCs/>
                <w:sz w:val="20"/>
                <w:szCs w:val="20"/>
                <w:u w:val="single"/>
                <w:lang w:val="en-MY"/>
              </w:rPr>
              <w:t>B</w:t>
            </w:r>
            <w:r>
              <w:rPr>
                <w:rFonts w:asciiTheme="majorHAnsi" w:hAnsiTheme="majorHAnsi" w:cstheme="minorHAnsi"/>
                <w:b/>
                <w:bCs/>
                <w:sz w:val="20"/>
                <w:szCs w:val="20"/>
                <w:u w:val="single"/>
                <w:lang w:val="en-MY"/>
              </w:rPr>
              <w:t>RIEFING</w:t>
            </w:r>
          </w:p>
          <w:p w14:paraId="619335C9" w14:textId="77777777" w:rsidR="004E5EB9" w:rsidRDefault="004E5EB9" w:rsidP="004E5EB9">
            <w:pPr>
              <w:pStyle w:val="ListParagraph"/>
              <w:ind w:left="0"/>
              <w:rPr>
                <w:rFonts w:asciiTheme="majorHAnsi" w:hAnsiTheme="majorHAnsi"/>
                <w:sz w:val="20"/>
                <w:szCs w:val="20"/>
                <w:lang w:val="en-MY"/>
              </w:rPr>
            </w:pPr>
            <w:r>
              <w:rPr>
                <w:rFonts w:asciiTheme="majorHAnsi" w:hAnsiTheme="majorHAnsi"/>
                <w:sz w:val="20"/>
                <w:szCs w:val="20"/>
                <w:lang w:val="en-MY"/>
              </w:rPr>
              <w:t>A) Commencing the task or operation                D) Emergency preparedness</w:t>
            </w:r>
          </w:p>
          <w:p w14:paraId="67833942" w14:textId="77777777" w:rsidR="004E5EB9" w:rsidRDefault="004E5EB9" w:rsidP="004E5EB9">
            <w:pPr>
              <w:pStyle w:val="ListParagraph"/>
              <w:ind w:left="0"/>
              <w:rPr>
                <w:rFonts w:asciiTheme="majorHAnsi" w:hAnsiTheme="majorHAnsi"/>
                <w:sz w:val="20"/>
                <w:szCs w:val="20"/>
                <w:lang w:val="en-MY"/>
              </w:rPr>
            </w:pPr>
            <w:r>
              <w:rPr>
                <w:rFonts w:asciiTheme="majorHAnsi" w:hAnsiTheme="majorHAnsi"/>
                <w:sz w:val="20"/>
                <w:szCs w:val="20"/>
                <w:lang w:val="en-MY"/>
              </w:rPr>
              <w:t>B) Shift handovers                                                   E) Client meeting</w:t>
            </w:r>
          </w:p>
          <w:p w14:paraId="30387FA1" w14:textId="77777777" w:rsidR="004E5EB9" w:rsidRDefault="004E5EB9" w:rsidP="004E5EB9">
            <w:pPr>
              <w:pStyle w:val="ListParagraph"/>
              <w:ind w:left="0"/>
              <w:rPr>
                <w:rFonts w:asciiTheme="majorHAnsi" w:hAnsiTheme="majorHAnsi"/>
                <w:sz w:val="20"/>
                <w:szCs w:val="20"/>
                <w:lang w:val="en-MY"/>
              </w:rPr>
            </w:pPr>
            <w:r>
              <w:rPr>
                <w:rFonts w:asciiTheme="majorHAnsi" w:hAnsiTheme="majorHAnsi"/>
                <w:sz w:val="20"/>
                <w:szCs w:val="20"/>
                <w:lang w:val="en-MY"/>
              </w:rPr>
              <w:t>C) New Job Scope                                                    F) Training Sessions</w:t>
            </w:r>
          </w:p>
          <w:p w14:paraId="682EFA8C" w14:textId="77777777" w:rsidR="004E5EB9" w:rsidRDefault="004E5EB9" w:rsidP="004E5EB9">
            <w:pPr>
              <w:pStyle w:val="ListParagraph"/>
              <w:ind w:left="0"/>
              <w:rPr>
                <w:rFonts w:asciiTheme="majorHAnsi" w:hAnsiTheme="majorHAnsi" w:cstheme="minorHAnsi"/>
                <w:sz w:val="20"/>
                <w:szCs w:val="20"/>
                <w:lang w:val="en-MY"/>
              </w:rPr>
            </w:pPr>
          </w:p>
          <w:p w14:paraId="0285177D" w14:textId="2F66E21C" w:rsidR="004E5EB9" w:rsidRPr="004E5EB9" w:rsidRDefault="004E5EB9" w:rsidP="004E5EB9">
            <w:pPr>
              <w:pStyle w:val="ListParagraph"/>
              <w:ind w:left="0"/>
              <w:rPr>
                <w:rFonts w:asciiTheme="majorHAnsi" w:hAnsiTheme="majorHAnsi" w:cstheme="minorHAnsi"/>
                <w:sz w:val="20"/>
                <w:szCs w:val="20"/>
                <w:u w:val="single"/>
              </w:rPr>
            </w:pPr>
            <w:r w:rsidRPr="004E5EB9">
              <w:rPr>
                <w:rFonts w:asciiTheme="majorHAnsi" w:hAnsiTheme="majorHAnsi" w:cstheme="minorHAnsi"/>
                <w:b/>
                <w:bCs/>
                <w:sz w:val="20"/>
                <w:szCs w:val="20"/>
                <w:u w:val="single"/>
                <w:lang w:val="en-MY"/>
              </w:rPr>
              <w:t>DE-</w:t>
            </w:r>
            <w:r>
              <w:rPr>
                <w:rFonts w:asciiTheme="majorHAnsi" w:hAnsiTheme="majorHAnsi" w:cstheme="minorHAnsi"/>
                <w:b/>
                <w:bCs/>
                <w:sz w:val="20"/>
                <w:szCs w:val="20"/>
                <w:u w:val="single"/>
                <w:lang w:val="en-MY"/>
              </w:rPr>
              <w:t>BRIEFING</w:t>
            </w:r>
          </w:p>
          <w:p w14:paraId="46E2BB46" w14:textId="77777777" w:rsidR="004E5EB9" w:rsidRDefault="004E5EB9" w:rsidP="005C09D1">
            <w:pPr>
              <w:numPr>
                <w:ilvl w:val="0"/>
                <w:numId w:val="25"/>
              </w:numPr>
              <w:ind w:left="384" w:hanging="384"/>
              <w:rPr>
                <w:rFonts w:asciiTheme="majorHAnsi" w:hAnsiTheme="majorHAnsi"/>
                <w:sz w:val="20"/>
                <w:szCs w:val="20"/>
              </w:rPr>
            </w:pPr>
            <w:r>
              <w:rPr>
                <w:rFonts w:asciiTheme="majorHAnsi" w:hAnsiTheme="majorHAnsi"/>
                <w:sz w:val="20"/>
                <w:szCs w:val="20"/>
              </w:rPr>
              <w:t>After Completion of task or operation             D)</w:t>
            </w:r>
            <w:r>
              <w:rPr>
                <w:rFonts w:asciiTheme="majorHAnsi" w:hAnsiTheme="majorHAnsi"/>
                <w:sz w:val="20"/>
                <w:szCs w:val="20"/>
                <w:lang w:val="en-MY"/>
              </w:rPr>
              <w:t xml:space="preserve"> </w:t>
            </w:r>
            <w:r>
              <w:rPr>
                <w:rFonts w:asciiTheme="majorHAnsi" w:hAnsiTheme="majorHAnsi"/>
                <w:sz w:val="20"/>
                <w:szCs w:val="20"/>
              </w:rPr>
              <w:t>Training Evaluation</w:t>
            </w:r>
          </w:p>
          <w:p w14:paraId="0337545D" w14:textId="77777777" w:rsidR="004E5EB9" w:rsidRDefault="004E5EB9" w:rsidP="004E5EB9">
            <w:pPr>
              <w:ind w:left="384" w:hanging="384"/>
              <w:rPr>
                <w:rFonts w:asciiTheme="majorHAnsi" w:hAnsiTheme="majorHAnsi"/>
                <w:sz w:val="20"/>
                <w:szCs w:val="20"/>
              </w:rPr>
            </w:pPr>
            <w:r>
              <w:rPr>
                <w:rFonts w:asciiTheme="majorHAnsi" w:hAnsiTheme="majorHAnsi"/>
                <w:sz w:val="20"/>
                <w:szCs w:val="20"/>
              </w:rPr>
              <w:t>B)</w:t>
            </w:r>
            <w:r>
              <w:rPr>
                <w:rFonts w:asciiTheme="majorHAnsi" w:hAnsiTheme="majorHAnsi"/>
                <w:sz w:val="20"/>
                <w:szCs w:val="20"/>
                <w:lang w:val="en-MY"/>
              </w:rPr>
              <w:t xml:space="preserve"> </w:t>
            </w:r>
            <w:r>
              <w:rPr>
                <w:rFonts w:asciiTheme="majorHAnsi" w:hAnsiTheme="majorHAnsi"/>
                <w:sz w:val="20"/>
                <w:szCs w:val="20"/>
              </w:rPr>
              <w:t xml:space="preserve">Post-Emergency Situation                          </w:t>
            </w:r>
            <w:r>
              <w:rPr>
                <w:rFonts w:asciiTheme="majorHAnsi" w:hAnsiTheme="majorHAnsi"/>
                <w:sz w:val="20"/>
                <w:szCs w:val="20"/>
                <w:lang w:val="en-MY"/>
              </w:rPr>
              <w:t xml:space="preserve">         </w:t>
            </w:r>
            <w:r>
              <w:rPr>
                <w:rFonts w:asciiTheme="majorHAnsi" w:hAnsiTheme="majorHAnsi"/>
                <w:sz w:val="20"/>
                <w:szCs w:val="20"/>
              </w:rPr>
              <w:t>E)</w:t>
            </w:r>
            <w:r>
              <w:rPr>
                <w:rFonts w:asciiTheme="majorHAnsi" w:hAnsiTheme="majorHAnsi"/>
                <w:sz w:val="20"/>
                <w:szCs w:val="20"/>
                <w:lang w:val="en-MY"/>
              </w:rPr>
              <w:t xml:space="preserve"> </w:t>
            </w:r>
            <w:r>
              <w:rPr>
                <w:rFonts w:asciiTheme="majorHAnsi" w:hAnsiTheme="majorHAnsi"/>
                <w:sz w:val="20"/>
                <w:szCs w:val="20"/>
              </w:rPr>
              <w:t>Periodic Review meetings</w:t>
            </w:r>
          </w:p>
          <w:p w14:paraId="531DA9F9" w14:textId="7CAC156D" w:rsidR="00000000" w:rsidRDefault="004E5EB9" w:rsidP="004E5EB9">
            <w:pPr>
              <w:ind w:left="384" w:hanging="384"/>
              <w:rPr>
                <w:rFonts w:ascii="Calibri" w:hAnsiTheme="majorHAnsi" w:cstheme="minorHAnsi"/>
                <w:sz w:val="20"/>
                <w:szCs w:val="20"/>
              </w:rPr>
            </w:pPr>
            <w:r>
              <w:rPr>
                <w:rFonts w:asciiTheme="majorHAnsi" w:hAnsiTheme="majorHAnsi"/>
                <w:sz w:val="20"/>
                <w:szCs w:val="20"/>
              </w:rPr>
              <w:t>C)</w:t>
            </w:r>
            <w:r>
              <w:rPr>
                <w:rFonts w:asciiTheme="majorHAnsi" w:hAnsiTheme="majorHAnsi"/>
                <w:sz w:val="20"/>
                <w:szCs w:val="20"/>
                <w:lang w:val="en-MY"/>
              </w:rPr>
              <w:t xml:space="preserve"> </w:t>
            </w:r>
            <w:r>
              <w:rPr>
                <w:rFonts w:asciiTheme="majorHAnsi" w:hAnsiTheme="majorHAnsi"/>
                <w:sz w:val="20"/>
                <w:szCs w:val="20"/>
              </w:rPr>
              <w:t xml:space="preserve">Project completion                                </w:t>
            </w:r>
            <w:r>
              <w:rPr>
                <w:rFonts w:asciiTheme="majorHAnsi" w:hAnsiTheme="majorHAnsi"/>
                <w:sz w:val="20"/>
                <w:szCs w:val="20"/>
                <w:lang w:val="en-MY"/>
              </w:rPr>
              <w:t xml:space="preserve">               </w:t>
            </w:r>
            <w:r>
              <w:rPr>
                <w:rFonts w:asciiTheme="majorHAnsi" w:hAnsiTheme="majorHAnsi"/>
                <w:sz w:val="20"/>
                <w:szCs w:val="20"/>
              </w:rPr>
              <w:t>F)</w:t>
            </w:r>
            <w:r>
              <w:rPr>
                <w:rFonts w:asciiTheme="majorHAnsi" w:hAnsiTheme="majorHAnsi"/>
                <w:sz w:val="20"/>
                <w:szCs w:val="20"/>
                <w:lang w:val="en-MY"/>
              </w:rPr>
              <w:t xml:space="preserve"> </w:t>
            </w:r>
            <w:r>
              <w:rPr>
                <w:rFonts w:asciiTheme="majorHAnsi" w:hAnsiTheme="majorHAnsi"/>
                <w:sz w:val="20"/>
                <w:szCs w:val="20"/>
              </w:rPr>
              <w:t>Incident and Accident investigation</w:t>
            </w:r>
          </w:p>
          <w:p w14:paraId="340E9930" w14:textId="77777777" w:rsidR="00000000" w:rsidRDefault="00000000" w:rsidP="00756B6C">
            <w:pPr>
              <w:ind w:left="384" w:hanging="384"/>
              <w:rPr>
                <w:rFonts w:ascii="Calibri" w:hAnsiTheme="majorHAnsi" w:cstheme="minorHAnsi"/>
                <w:sz w:val="20"/>
                <w:szCs w:val="20"/>
              </w:rPr>
            </w:pPr>
          </w:p>
          <w:p w14:paraId="2F179736" w14:textId="77777777" w:rsidR="00000000" w:rsidRPr="004E5EB9" w:rsidRDefault="00000000" w:rsidP="00756B6C">
            <w:pPr>
              <w:ind w:left="384" w:hanging="384"/>
              <w:rPr>
                <w:rFonts w:ascii="Calibri" w:hAnsiTheme="majorHAnsi" w:cstheme="minorHAnsi"/>
                <w:b/>
                <w:bCs/>
                <w:sz w:val="20"/>
                <w:szCs w:val="20"/>
                <w:u w:val="single"/>
              </w:rPr>
            </w:pPr>
            <w:r>
              <w:rPr>
                <w:rFonts w:ascii="Calibri" w:hAnsiTheme="majorHAnsi" w:cstheme="minorHAnsi"/>
                <w:sz w:val="20"/>
                <w:szCs w:val="20"/>
              </w:rPr>
              <w:tab/>
            </w:r>
            <w:r w:rsidRPr="004E5EB9">
              <w:rPr>
                <w:rFonts w:ascii="Calibri" w:hAnsiTheme="majorHAnsi" w:cstheme="minorHAnsi"/>
                <w:b/>
                <w:bCs/>
                <w:sz w:val="20"/>
                <w:szCs w:val="20"/>
                <w:u w:val="single"/>
              </w:rPr>
              <w:t>What is the benefit of this session?</w:t>
            </w:r>
          </w:p>
          <w:p w14:paraId="17B50B6E" w14:textId="77777777" w:rsidR="004E5EB9" w:rsidRDefault="004E5EB9" w:rsidP="00756B6C">
            <w:pPr>
              <w:ind w:left="384" w:hanging="384"/>
              <w:rPr>
                <w:rFonts w:ascii="Calibri" w:hAnsiTheme="majorHAnsi" w:cstheme="minorHAnsi"/>
                <w:sz w:val="20"/>
                <w:szCs w:val="20"/>
              </w:rPr>
            </w:pPr>
          </w:p>
          <w:p w14:paraId="45ACB94F" w14:textId="20E85778" w:rsidR="004E5EB9" w:rsidRPr="004E5EB9" w:rsidRDefault="004E5EB9" w:rsidP="004E5EB9">
            <w:pPr>
              <w:rPr>
                <w:rFonts w:asciiTheme="majorHAnsi" w:hAnsiTheme="majorHAnsi" w:cstheme="minorHAnsi"/>
                <w:b/>
                <w:bCs/>
                <w:sz w:val="20"/>
                <w:szCs w:val="20"/>
                <w:u w:val="single"/>
                <w:lang w:val="en-MY"/>
              </w:rPr>
            </w:pPr>
            <w:r w:rsidRPr="004E5EB9">
              <w:rPr>
                <w:rFonts w:asciiTheme="majorHAnsi" w:hAnsiTheme="majorHAnsi" w:cstheme="minorHAnsi"/>
                <w:b/>
                <w:bCs/>
                <w:sz w:val="20"/>
                <w:szCs w:val="20"/>
                <w:u w:val="single"/>
                <w:lang w:val="en-MY"/>
              </w:rPr>
              <w:t>B</w:t>
            </w:r>
            <w:r>
              <w:rPr>
                <w:rFonts w:asciiTheme="majorHAnsi" w:hAnsiTheme="majorHAnsi" w:cstheme="minorHAnsi"/>
                <w:b/>
                <w:bCs/>
                <w:sz w:val="20"/>
                <w:szCs w:val="20"/>
                <w:u w:val="single"/>
                <w:lang w:val="en-MY"/>
              </w:rPr>
              <w:t>RIEFING</w:t>
            </w:r>
          </w:p>
          <w:p w14:paraId="0E4DEE88" w14:textId="77777777" w:rsidR="004E5EB9" w:rsidRDefault="004E5EB9" w:rsidP="005C09D1">
            <w:pPr>
              <w:numPr>
                <w:ilvl w:val="0"/>
                <w:numId w:val="26"/>
              </w:numPr>
              <w:rPr>
                <w:rFonts w:asciiTheme="majorHAnsi" w:hAnsiTheme="majorHAnsi"/>
                <w:sz w:val="20"/>
                <w:szCs w:val="20"/>
                <w:lang w:val="en-MY"/>
              </w:rPr>
            </w:pPr>
            <w:r>
              <w:rPr>
                <w:rFonts w:asciiTheme="majorHAnsi" w:hAnsiTheme="majorHAnsi"/>
                <w:sz w:val="20"/>
                <w:szCs w:val="20"/>
                <w:lang w:val="en-MY"/>
              </w:rPr>
              <w:t>Clarity and understanding    E) Coordination</w:t>
            </w:r>
          </w:p>
          <w:p w14:paraId="5EC4A149" w14:textId="77777777" w:rsidR="004E5EB9" w:rsidRDefault="004E5EB9" w:rsidP="005C09D1">
            <w:pPr>
              <w:numPr>
                <w:ilvl w:val="0"/>
                <w:numId w:val="26"/>
              </w:numPr>
              <w:rPr>
                <w:rFonts w:asciiTheme="majorHAnsi" w:hAnsiTheme="majorHAnsi"/>
                <w:sz w:val="20"/>
                <w:szCs w:val="20"/>
                <w:lang w:val="en-MY"/>
              </w:rPr>
            </w:pPr>
            <w:r>
              <w:rPr>
                <w:rFonts w:asciiTheme="majorHAnsi" w:hAnsiTheme="majorHAnsi"/>
                <w:sz w:val="20"/>
                <w:szCs w:val="20"/>
                <w:lang w:val="en-MY"/>
              </w:rPr>
              <w:t>Alignment                                F) Risk Mitigation</w:t>
            </w:r>
          </w:p>
          <w:p w14:paraId="386C4B1B" w14:textId="77777777" w:rsidR="004E5EB9" w:rsidRDefault="004E5EB9" w:rsidP="005C09D1">
            <w:pPr>
              <w:numPr>
                <w:ilvl w:val="0"/>
                <w:numId w:val="26"/>
              </w:numPr>
              <w:rPr>
                <w:rFonts w:asciiTheme="majorHAnsi" w:hAnsiTheme="majorHAnsi"/>
                <w:sz w:val="20"/>
                <w:szCs w:val="20"/>
                <w:lang w:val="en-MY"/>
              </w:rPr>
            </w:pPr>
            <w:r>
              <w:rPr>
                <w:rFonts w:asciiTheme="majorHAnsi" w:hAnsiTheme="majorHAnsi"/>
                <w:sz w:val="20"/>
                <w:szCs w:val="20"/>
                <w:lang w:val="en-MY"/>
              </w:rPr>
              <w:t>Safety Awareness                  G) Resource Allocation</w:t>
            </w:r>
          </w:p>
          <w:p w14:paraId="2D8A1FA1" w14:textId="77777777" w:rsidR="004E5EB9" w:rsidRPr="004E5EB9" w:rsidRDefault="004E5EB9" w:rsidP="005C09D1">
            <w:pPr>
              <w:numPr>
                <w:ilvl w:val="0"/>
                <w:numId w:val="26"/>
              </w:numPr>
              <w:ind w:left="1104" w:hanging="360"/>
              <w:rPr>
                <w:rFonts w:asciiTheme="majorHAnsi" w:hAnsiTheme="majorHAnsi" w:cstheme="minorHAnsi"/>
                <w:sz w:val="20"/>
                <w:szCs w:val="20"/>
                <w:lang w:val="en-MY"/>
              </w:rPr>
            </w:pPr>
            <w:r>
              <w:rPr>
                <w:rFonts w:asciiTheme="majorHAnsi" w:hAnsiTheme="majorHAnsi"/>
                <w:sz w:val="20"/>
                <w:szCs w:val="20"/>
                <w:lang w:val="en-MY"/>
              </w:rPr>
              <w:t>Efficiency                                H) Client Satisfaction</w:t>
            </w:r>
          </w:p>
          <w:p w14:paraId="4DBB8948" w14:textId="77777777" w:rsidR="004E5EB9" w:rsidRDefault="004E5EB9" w:rsidP="004E5EB9">
            <w:pPr>
              <w:rPr>
                <w:rFonts w:asciiTheme="majorHAnsi" w:hAnsiTheme="majorHAnsi" w:cstheme="minorHAnsi"/>
                <w:sz w:val="20"/>
                <w:szCs w:val="20"/>
                <w:lang w:val="en-MY"/>
              </w:rPr>
            </w:pPr>
          </w:p>
          <w:p w14:paraId="26EC2EA5" w14:textId="1175C6EC" w:rsidR="004E5EB9" w:rsidRPr="004E5EB9" w:rsidRDefault="004E5EB9" w:rsidP="004E5EB9">
            <w:pPr>
              <w:rPr>
                <w:rFonts w:asciiTheme="majorHAnsi" w:hAnsiTheme="majorHAnsi" w:cstheme="majorHAnsi"/>
                <w:sz w:val="20"/>
                <w:szCs w:val="20"/>
                <w:u w:val="single"/>
              </w:rPr>
            </w:pPr>
            <w:r w:rsidRPr="004E5EB9">
              <w:rPr>
                <w:rFonts w:asciiTheme="majorHAnsi" w:hAnsiTheme="majorHAnsi" w:cstheme="minorHAnsi"/>
                <w:b/>
                <w:bCs/>
                <w:sz w:val="20"/>
                <w:szCs w:val="20"/>
                <w:u w:val="single"/>
                <w:lang w:val="en-MY"/>
              </w:rPr>
              <w:t>DE-B</w:t>
            </w:r>
            <w:r>
              <w:rPr>
                <w:rFonts w:asciiTheme="majorHAnsi" w:hAnsiTheme="majorHAnsi" w:cstheme="minorHAnsi"/>
                <w:b/>
                <w:bCs/>
                <w:sz w:val="20"/>
                <w:szCs w:val="20"/>
                <w:u w:val="single"/>
                <w:lang w:val="en-MY"/>
              </w:rPr>
              <w:t>RIEFING</w:t>
            </w:r>
          </w:p>
          <w:p w14:paraId="4DC62A89" w14:textId="77777777" w:rsidR="004E5EB9" w:rsidRDefault="004E5EB9" w:rsidP="005C09D1">
            <w:pPr>
              <w:pStyle w:val="ListParagraph"/>
              <w:numPr>
                <w:ilvl w:val="0"/>
                <w:numId w:val="27"/>
              </w:numPr>
              <w:ind w:left="0"/>
              <w:rPr>
                <w:rFonts w:asciiTheme="majorHAnsi" w:hAnsiTheme="majorHAnsi"/>
                <w:sz w:val="20"/>
                <w:szCs w:val="20"/>
              </w:rPr>
            </w:pPr>
            <w:r>
              <w:rPr>
                <w:rFonts w:asciiTheme="majorHAnsi" w:hAnsiTheme="majorHAnsi"/>
                <w:sz w:val="20"/>
                <w:szCs w:val="20"/>
              </w:rPr>
              <w:t>Learning and improvement          F)</w:t>
            </w:r>
            <w:r>
              <w:rPr>
                <w:rFonts w:asciiTheme="majorHAnsi" w:hAnsiTheme="majorHAnsi"/>
                <w:sz w:val="20"/>
                <w:szCs w:val="20"/>
                <w:lang w:val="en-MY"/>
              </w:rPr>
              <w:t xml:space="preserve"> </w:t>
            </w:r>
            <w:r>
              <w:rPr>
                <w:rFonts w:asciiTheme="majorHAnsi" w:hAnsiTheme="majorHAnsi"/>
                <w:sz w:val="20"/>
                <w:szCs w:val="20"/>
              </w:rPr>
              <w:t>Conflict Resolution</w:t>
            </w:r>
          </w:p>
          <w:p w14:paraId="465AA542" w14:textId="77777777" w:rsidR="004E5EB9" w:rsidRDefault="004E5EB9" w:rsidP="005C09D1">
            <w:pPr>
              <w:pStyle w:val="ListParagraph"/>
              <w:numPr>
                <w:ilvl w:val="0"/>
                <w:numId w:val="27"/>
              </w:numPr>
              <w:ind w:left="0"/>
              <w:rPr>
                <w:rFonts w:asciiTheme="majorHAnsi" w:hAnsiTheme="majorHAnsi"/>
                <w:sz w:val="20"/>
                <w:szCs w:val="20"/>
              </w:rPr>
            </w:pPr>
            <w:r>
              <w:rPr>
                <w:rFonts w:asciiTheme="majorHAnsi" w:hAnsiTheme="majorHAnsi"/>
                <w:sz w:val="20"/>
                <w:szCs w:val="20"/>
              </w:rPr>
              <w:t xml:space="preserve">Knowledge sharing                 </w:t>
            </w:r>
            <w:r>
              <w:rPr>
                <w:rFonts w:asciiTheme="majorHAnsi" w:hAnsiTheme="majorHAnsi"/>
                <w:sz w:val="20"/>
                <w:szCs w:val="20"/>
                <w:lang w:val="en-MY"/>
              </w:rPr>
              <w:t xml:space="preserve">       G) </w:t>
            </w:r>
            <w:r>
              <w:rPr>
                <w:rFonts w:asciiTheme="majorHAnsi" w:hAnsiTheme="majorHAnsi"/>
                <w:sz w:val="20"/>
                <w:szCs w:val="20"/>
              </w:rPr>
              <w:t>Performance Evaluation</w:t>
            </w:r>
          </w:p>
          <w:p w14:paraId="1E82A680" w14:textId="77777777" w:rsidR="004E5EB9" w:rsidRDefault="004E5EB9" w:rsidP="004E5EB9">
            <w:pPr>
              <w:pStyle w:val="ListParagraph"/>
              <w:ind w:left="0"/>
              <w:rPr>
                <w:rFonts w:asciiTheme="majorHAnsi" w:hAnsiTheme="majorHAnsi"/>
                <w:sz w:val="20"/>
                <w:szCs w:val="20"/>
              </w:rPr>
            </w:pPr>
            <w:r>
              <w:rPr>
                <w:rFonts w:asciiTheme="majorHAnsi" w:hAnsiTheme="majorHAnsi"/>
                <w:sz w:val="20"/>
                <w:szCs w:val="20"/>
              </w:rPr>
              <w:t>C)</w:t>
            </w:r>
            <w:r>
              <w:rPr>
                <w:rFonts w:asciiTheme="majorHAnsi" w:hAnsiTheme="majorHAnsi"/>
                <w:sz w:val="20"/>
                <w:szCs w:val="20"/>
                <w:lang w:val="en-MY"/>
              </w:rPr>
              <w:t xml:space="preserve"> </w:t>
            </w:r>
            <w:r>
              <w:rPr>
                <w:rFonts w:asciiTheme="majorHAnsi" w:hAnsiTheme="majorHAnsi"/>
                <w:sz w:val="20"/>
                <w:szCs w:val="20"/>
              </w:rPr>
              <w:t xml:space="preserve">Team Building                     </w:t>
            </w:r>
            <w:r>
              <w:rPr>
                <w:rFonts w:asciiTheme="majorHAnsi" w:hAnsiTheme="majorHAnsi"/>
                <w:sz w:val="20"/>
                <w:szCs w:val="20"/>
                <w:lang w:val="en-MY"/>
              </w:rPr>
              <w:t xml:space="preserve">            G</w:t>
            </w:r>
            <w:r>
              <w:rPr>
                <w:rFonts w:asciiTheme="majorHAnsi" w:hAnsiTheme="majorHAnsi"/>
                <w:sz w:val="20"/>
                <w:szCs w:val="20"/>
              </w:rPr>
              <w:t>)</w:t>
            </w:r>
            <w:r>
              <w:rPr>
                <w:rFonts w:asciiTheme="majorHAnsi" w:hAnsiTheme="majorHAnsi"/>
                <w:sz w:val="20"/>
                <w:szCs w:val="20"/>
                <w:lang w:val="en-MY"/>
              </w:rPr>
              <w:t xml:space="preserve"> </w:t>
            </w:r>
            <w:r>
              <w:rPr>
                <w:rFonts w:asciiTheme="majorHAnsi" w:hAnsiTheme="majorHAnsi"/>
                <w:sz w:val="20"/>
                <w:szCs w:val="20"/>
              </w:rPr>
              <w:t>Continuous Improvement</w:t>
            </w:r>
          </w:p>
          <w:p w14:paraId="153A47F5" w14:textId="77777777" w:rsidR="004E5EB9" w:rsidRDefault="004E5EB9" w:rsidP="004E5EB9">
            <w:pPr>
              <w:pStyle w:val="ListParagraph"/>
              <w:ind w:left="0"/>
              <w:rPr>
                <w:rFonts w:asciiTheme="majorHAnsi" w:hAnsiTheme="majorHAnsi"/>
                <w:sz w:val="20"/>
                <w:szCs w:val="20"/>
              </w:rPr>
            </w:pPr>
            <w:r>
              <w:rPr>
                <w:rFonts w:asciiTheme="majorHAnsi" w:hAnsiTheme="majorHAnsi"/>
                <w:sz w:val="20"/>
                <w:szCs w:val="20"/>
              </w:rPr>
              <w:t>D)</w:t>
            </w:r>
            <w:r>
              <w:rPr>
                <w:rFonts w:asciiTheme="majorHAnsi" w:hAnsiTheme="majorHAnsi"/>
                <w:sz w:val="20"/>
                <w:szCs w:val="20"/>
                <w:lang w:val="en-MY"/>
              </w:rPr>
              <w:t xml:space="preserve"> </w:t>
            </w:r>
            <w:r>
              <w:rPr>
                <w:rFonts w:asciiTheme="majorHAnsi" w:hAnsiTheme="majorHAnsi"/>
                <w:sz w:val="20"/>
                <w:szCs w:val="20"/>
              </w:rPr>
              <w:t xml:space="preserve">Accountability                   </w:t>
            </w:r>
            <w:r>
              <w:rPr>
                <w:rFonts w:asciiTheme="majorHAnsi" w:hAnsiTheme="majorHAnsi"/>
                <w:sz w:val="20"/>
                <w:szCs w:val="20"/>
                <w:lang w:val="en-MY"/>
              </w:rPr>
              <w:t xml:space="preserve">          </w:t>
            </w:r>
            <w:r>
              <w:rPr>
                <w:rFonts w:asciiTheme="majorHAnsi" w:hAnsiTheme="majorHAnsi"/>
                <w:sz w:val="20"/>
                <w:szCs w:val="20"/>
              </w:rPr>
              <w:t xml:space="preserve"> </w:t>
            </w:r>
            <w:r>
              <w:rPr>
                <w:rFonts w:asciiTheme="majorHAnsi" w:hAnsiTheme="majorHAnsi"/>
                <w:sz w:val="20"/>
                <w:szCs w:val="20"/>
                <w:lang w:val="en-MY"/>
              </w:rPr>
              <w:t xml:space="preserve">    </w:t>
            </w:r>
            <w:r>
              <w:rPr>
                <w:rFonts w:asciiTheme="majorHAnsi" w:hAnsiTheme="majorHAnsi"/>
                <w:sz w:val="20"/>
                <w:szCs w:val="20"/>
              </w:rPr>
              <w:t>I)</w:t>
            </w:r>
            <w:r>
              <w:rPr>
                <w:rFonts w:asciiTheme="majorHAnsi" w:hAnsiTheme="majorHAnsi"/>
                <w:sz w:val="20"/>
                <w:szCs w:val="20"/>
                <w:lang w:val="en-MY"/>
              </w:rPr>
              <w:t xml:space="preserve"> </w:t>
            </w:r>
            <w:r>
              <w:rPr>
                <w:rFonts w:asciiTheme="majorHAnsi" w:hAnsiTheme="majorHAnsi"/>
                <w:sz w:val="20"/>
                <w:szCs w:val="20"/>
              </w:rPr>
              <w:t>Adaption to change</w:t>
            </w:r>
          </w:p>
          <w:p w14:paraId="3710C51D" w14:textId="4B90E73F" w:rsidR="00000000" w:rsidRPr="004E5EB9" w:rsidRDefault="004E5EB9" w:rsidP="004E5EB9">
            <w:pPr>
              <w:pStyle w:val="ListParagraph"/>
              <w:ind w:left="0"/>
              <w:rPr>
                <w:rFonts w:asciiTheme="majorHAnsi" w:hAnsiTheme="majorHAnsi"/>
                <w:sz w:val="20"/>
                <w:szCs w:val="20"/>
              </w:rPr>
            </w:pPr>
            <w:r>
              <w:rPr>
                <w:rFonts w:asciiTheme="majorHAnsi" w:hAnsiTheme="majorHAnsi"/>
                <w:sz w:val="20"/>
                <w:szCs w:val="20"/>
              </w:rPr>
              <w:t>E)</w:t>
            </w:r>
            <w:r>
              <w:rPr>
                <w:rFonts w:asciiTheme="majorHAnsi" w:hAnsiTheme="majorHAnsi"/>
                <w:sz w:val="20"/>
                <w:szCs w:val="20"/>
                <w:lang w:val="en-MY"/>
              </w:rPr>
              <w:t xml:space="preserve"> </w:t>
            </w:r>
            <w:r>
              <w:rPr>
                <w:rFonts w:asciiTheme="majorHAnsi" w:hAnsiTheme="majorHAnsi"/>
                <w:sz w:val="20"/>
                <w:szCs w:val="20"/>
              </w:rPr>
              <w:t>Innovation</w:t>
            </w:r>
          </w:p>
          <w:p w14:paraId="1966C2DA" w14:textId="77777777" w:rsidR="00000000" w:rsidRDefault="00000000" w:rsidP="00756B6C">
            <w:pPr>
              <w:pStyle w:val="ListParagraph"/>
              <w:ind w:left="360"/>
              <w:rPr>
                <w:rFonts w:ascii="Calibri" w:hAnsiTheme="majorHAnsi" w:cstheme="majorHAnsi"/>
                <w:sz w:val="20"/>
                <w:szCs w:val="20"/>
              </w:rPr>
            </w:pPr>
          </w:p>
        </w:tc>
        <w:tc>
          <w:tcPr>
            <w:tcW w:w="3828" w:type="dxa"/>
          </w:tcPr>
          <w:p w14:paraId="164DEC74" w14:textId="77777777" w:rsidR="00000000" w:rsidRPr="00C92F27" w:rsidRDefault="00000000" w:rsidP="007A1C6A">
            <w:pPr>
              <w:rPr>
                <w:rFonts w:ascii="Calibri" w:hAnsiTheme="majorHAnsi" w:cstheme="majorHAnsi"/>
                <w:sz w:val="20"/>
                <w:szCs w:val="20"/>
              </w:rPr>
            </w:pPr>
          </w:p>
        </w:tc>
        <w:tc>
          <w:tcPr>
            <w:tcW w:w="708" w:type="dxa"/>
          </w:tcPr>
          <w:p w14:paraId="4674EE04" w14:textId="77777777" w:rsidR="00000000" w:rsidRPr="00C92F27" w:rsidRDefault="00000000" w:rsidP="007A1C6A">
            <w:pPr>
              <w:rPr>
                <w:rFonts w:ascii="Calibri" w:hAnsiTheme="majorHAnsi" w:cstheme="majorHAnsi"/>
                <w:sz w:val="20"/>
                <w:szCs w:val="20"/>
              </w:rPr>
            </w:pPr>
          </w:p>
        </w:tc>
        <w:tc>
          <w:tcPr>
            <w:tcW w:w="568" w:type="dxa"/>
          </w:tcPr>
          <w:p w14:paraId="0EDBDB0F" w14:textId="77777777" w:rsidR="00000000" w:rsidRPr="00C92F27" w:rsidRDefault="00000000" w:rsidP="007A1C6A">
            <w:pPr>
              <w:rPr>
                <w:rFonts w:ascii="Calibri" w:hAnsiTheme="majorHAnsi" w:cstheme="majorHAnsi"/>
                <w:sz w:val="20"/>
                <w:szCs w:val="20"/>
              </w:rPr>
            </w:pPr>
          </w:p>
        </w:tc>
        <w:tc>
          <w:tcPr>
            <w:tcW w:w="1276" w:type="dxa"/>
          </w:tcPr>
          <w:p w14:paraId="236F8C7E" w14:textId="77777777" w:rsidR="00000000" w:rsidRPr="00C92F27" w:rsidRDefault="00000000" w:rsidP="007A1C6A">
            <w:pPr>
              <w:rPr>
                <w:rFonts w:ascii="Calibri" w:hAnsiTheme="majorHAnsi" w:cstheme="majorHAnsi"/>
                <w:sz w:val="20"/>
                <w:szCs w:val="20"/>
              </w:rPr>
            </w:pPr>
          </w:p>
        </w:tc>
      </w:tr>
      <w:tr w:rsidR="001E1451" w:rsidRPr="00C92F27" w14:paraId="76EA03B8" w14:textId="77777777" w:rsidTr="006D2DEE">
        <w:trPr>
          <w:cantSplit/>
          <w:trHeight w:val="840"/>
        </w:trPr>
        <w:tc>
          <w:tcPr>
            <w:tcW w:w="1260" w:type="dxa"/>
            <w:vMerge/>
          </w:tcPr>
          <w:p w14:paraId="48E8DB8A" w14:textId="77777777" w:rsidR="00AE1EBC" w:rsidRDefault="00AE1EBC"/>
        </w:tc>
        <w:tc>
          <w:tcPr>
            <w:tcW w:w="7578" w:type="dxa"/>
          </w:tcPr>
          <w:p w14:paraId="283B19D2" w14:textId="77777777" w:rsidR="00000000" w:rsidRDefault="00000000" w:rsidP="00A059CB">
            <w:pPr>
              <w:pStyle w:val="ListParagraph"/>
              <w:numPr>
                <w:ilvl w:val="0"/>
                <w:numId w:val="1"/>
              </w:numPr>
              <w:rPr>
                <w:rFonts w:ascii="Calibri" w:hAnsiTheme="majorHAnsi" w:cstheme="minorHAnsi"/>
                <w:sz w:val="20"/>
                <w:szCs w:val="20"/>
              </w:rPr>
            </w:pPr>
            <w:r w:rsidRPr="00B176B1">
              <w:rPr>
                <w:rFonts w:ascii="Calibri" w:hAnsiTheme="majorHAnsi" w:cstheme="minorHAnsi"/>
                <w:sz w:val="20"/>
                <w:szCs w:val="20"/>
              </w:rPr>
              <w:t>List down 5 important documents you need to bring offshore and why?</w:t>
            </w:r>
          </w:p>
          <w:p w14:paraId="67A77D82" w14:textId="77777777" w:rsidR="004E5EB9" w:rsidRPr="00B176B1" w:rsidRDefault="004E5EB9" w:rsidP="004E5EB9">
            <w:pPr>
              <w:pStyle w:val="ListParagraph"/>
              <w:ind w:left="360"/>
              <w:rPr>
                <w:rFonts w:ascii="Calibri" w:hAnsiTheme="majorHAnsi" w:cstheme="minorHAnsi"/>
                <w:sz w:val="20"/>
                <w:szCs w:val="20"/>
              </w:rPr>
            </w:pPr>
          </w:p>
          <w:p w14:paraId="28814E0B" w14:textId="77777777" w:rsidR="004E5EB9" w:rsidRPr="004E5EB9" w:rsidRDefault="004E5EB9" w:rsidP="005C09D1">
            <w:pPr>
              <w:numPr>
                <w:ilvl w:val="0"/>
                <w:numId w:val="28"/>
              </w:numPr>
              <w:rPr>
                <w:rFonts w:asciiTheme="majorHAnsi" w:hAnsiTheme="majorHAnsi" w:cstheme="minorHAnsi"/>
                <w:b/>
                <w:bCs/>
                <w:sz w:val="20"/>
                <w:szCs w:val="20"/>
                <w:u w:val="single"/>
                <w:lang w:val="en-MY"/>
              </w:rPr>
            </w:pPr>
            <w:r w:rsidRPr="004E5EB9">
              <w:rPr>
                <w:rFonts w:asciiTheme="majorHAnsi" w:hAnsiTheme="majorHAnsi"/>
                <w:b/>
                <w:bCs/>
                <w:sz w:val="20"/>
                <w:szCs w:val="20"/>
                <w:u w:val="single"/>
                <w:lang w:val="en-MY"/>
              </w:rPr>
              <w:t>Offshore Safety Passport or Certificate</w:t>
            </w:r>
          </w:p>
          <w:p w14:paraId="039BB83E" w14:textId="77777777" w:rsidR="004E5EB9" w:rsidRDefault="004E5EB9" w:rsidP="004E5EB9">
            <w:pPr>
              <w:pStyle w:val="ListParagraph"/>
              <w:rPr>
                <w:rFonts w:asciiTheme="majorHAnsi" w:hAnsiTheme="majorHAnsi"/>
                <w:sz w:val="20"/>
                <w:szCs w:val="20"/>
                <w:lang w:val="en-MY"/>
              </w:rPr>
            </w:pPr>
            <w:r w:rsidRPr="004E5EB9">
              <w:rPr>
                <w:rFonts w:asciiTheme="majorHAnsi" w:hAnsiTheme="majorHAnsi"/>
                <w:sz w:val="20"/>
                <w:szCs w:val="20"/>
                <w:lang w:val="en-MY"/>
              </w:rPr>
              <w:t>This document demonstrates that you have completed essential safety training, including courses on offshore survival, firefighting, and other safety protocols. It ensures that you are aware of and can respond appropriately to potential risks in the offshore environment.</w:t>
            </w:r>
          </w:p>
          <w:p w14:paraId="510CC6E0" w14:textId="77777777" w:rsidR="004E5EB9" w:rsidRPr="004E5EB9" w:rsidRDefault="004E5EB9" w:rsidP="004E5EB9">
            <w:pPr>
              <w:pStyle w:val="ListParagraph"/>
              <w:rPr>
                <w:rFonts w:asciiTheme="majorHAnsi" w:hAnsiTheme="majorHAnsi" w:cstheme="minorHAnsi"/>
                <w:sz w:val="20"/>
                <w:szCs w:val="20"/>
              </w:rPr>
            </w:pPr>
          </w:p>
          <w:p w14:paraId="07F7D780" w14:textId="77777777" w:rsidR="004E5EB9" w:rsidRPr="004E5EB9" w:rsidRDefault="004E5EB9" w:rsidP="005C09D1">
            <w:pPr>
              <w:numPr>
                <w:ilvl w:val="0"/>
                <w:numId w:val="28"/>
              </w:numPr>
              <w:rPr>
                <w:rFonts w:asciiTheme="majorHAnsi" w:hAnsiTheme="majorHAnsi" w:cstheme="minorHAnsi"/>
                <w:b/>
                <w:bCs/>
                <w:sz w:val="20"/>
                <w:szCs w:val="20"/>
                <w:u w:val="single"/>
                <w:lang w:val="en-MY"/>
              </w:rPr>
            </w:pPr>
            <w:r w:rsidRPr="004E5EB9">
              <w:rPr>
                <w:rFonts w:asciiTheme="majorHAnsi" w:hAnsiTheme="majorHAnsi"/>
                <w:b/>
                <w:bCs/>
                <w:sz w:val="20"/>
                <w:szCs w:val="20"/>
                <w:u w:val="single"/>
                <w:lang w:val="en-MY"/>
              </w:rPr>
              <w:t>Offshore Medical Certificate</w:t>
            </w:r>
          </w:p>
          <w:p w14:paraId="4A130D16" w14:textId="08C38FD6" w:rsidR="004E5EB9" w:rsidRDefault="004E5EB9" w:rsidP="004E5EB9">
            <w:pPr>
              <w:pStyle w:val="ListParagraph"/>
              <w:rPr>
                <w:rFonts w:asciiTheme="majorHAnsi" w:hAnsiTheme="majorHAnsi"/>
                <w:sz w:val="20"/>
                <w:szCs w:val="20"/>
                <w:lang w:val="en-MY"/>
              </w:rPr>
            </w:pPr>
            <w:r w:rsidRPr="004E5EB9">
              <w:rPr>
                <w:rFonts w:asciiTheme="majorHAnsi" w:hAnsiTheme="majorHAnsi"/>
                <w:sz w:val="20"/>
                <w:szCs w:val="20"/>
                <w:lang w:val="en-MY"/>
              </w:rPr>
              <w:t>An offshore medical certificate is often mandatory for personnel working in the oil and gas industry. It certifies that you are in good health and physically fit to handle the demands of offshore work. The medical examination may include assessments of vision, hearing, cardiovascular health, and other factors relevant to the offshore environment.</w:t>
            </w:r>
          </w:p>
          <w:p w14:paraId="588C78CA" w14:textId="77777777" w:rsidR="004E5EB9" w:rsidRPr="004E5EB9" w:rsidRDefault="004E5EB9" w:rsidP="004E5EB9">
            <w:pPr>
              <w:pStyle w:val="ListParagraph"/>
              <w:rPr>
                <w:rFonts w:asciiTheme="majorHAnsi" w:hAnsiTheme="majorHAnsi" w:cstheme="minorHAnsi"/>
                <w:sz w:val="20"/>
                <w:szCs w:val="20"/>
                <w:lang w:val="en-MY"/>
              </w:rPr>
            </w:pPr>
          </w:p>
          <w:p w14:paraId="57E9D8B0" w14:textId="77777777" w:rsidR="004E5EB9" w:rsidRPr="004E5EB9" w:rsidRDefault="004E5EB9" w:rsidP="005C09D1">
            <w:pPr>
              <w:numPr>
                <w:ilvl w:val="0"/>
                <w:numId w:val="28"/>
              </w:numPr>
              <w:rPr>
                <w:rFonts w:asciiTheme="majorHAnsi" w:hAnsiTheme="majorHAnsi" w:cstheme="minorHAnsi"/>
                <w:b/>
                <w:bCs/>
                <w:sz w:val="20"/>
                <w:szCs w:val="20"/>
                <w:u w:val="single"/>
              </w:rPr>
            </w:pPr>
            <w:r w:rsidRPr="004E5EB9">
              <w:rPr>
                <w:rFonts w:asciiTheme="majorHAnsi" w:hAnsiTheme="majorHAnsi"/>
                <w:b/>
                <w:bCs/>
                <w:sz w:val="20"/>
                <w:szCs w:val="20"/>
                <w:u w:val="single"/>
              </w:rPr>
              <w:t>BOSIET (Basic Offshore Safety Induction and Emergency Training) Certificate</w:t>
            </w:r>
          </w:p>
          <w:p w14:paraId="412AADA8" w14:textId="77777777" w:rsidR="004E5EB9" w:rsidRDefault="004E5EB9" w:rsidP="004E5EB9">
            <w:pPr>
              <w:pStyle w:val="ListParagraph"/>
              <w:rPr>
                <w:rFonts w:asciiTheme="majorHAnsi" w:hAnsiTheme="majorHAnsi"/>
                <w:sz w:val="20"/>
                <w:szCs w:val="20"/>
              </w:rPr>
            </w:pPr>
            <w:r w:rsidRPr="004E5EB9">
              <w:rPr>
                <w:rFonts w:asciiTheme="majorHAnsi" w:hAnsiTheme="majorHAnsi"/>
                <w:sz w:val="20"/>
                <w:szCs w:val="20"/>
              </w:rPr>
              <w:t>BOSIET is a globally recognized training program that provides essential safety and emergency response skills for offshore workers. It covers topics such as helicopter safety, sea survival, and basic firefighting. Many employers in the oil and gas sector require employees to possess a valid BOSIET certificate before working offshore.</w:t>
            </w:r>
          </w:p>
          <w:p w14:paraId="53830599" w14:textId="77777777" w:rsidR="004E5EB9" w:rsidRPr="004E5EB9" w:rsidRDefault="004E5EB9" w:rsidP="004E5EB9">
            <w:pPr>
              <w:pStyle w:val="ListParagraph"/>
              <w:rPr>
                <w:rFonts w:asciiTheme="majorHAnsi" w:hAnsiTheme="majorHAnsi" w:cstheme="minorHAnsi"/>
                <w:sz w:val="20"/>
                <w:szCs w:val="20"/>
              </w:rPr>
            </w:pPr>
          </w:p>
          <w:p w14:paraId="1D54D815" w14:textId="77777777" w:rsidR="004E5EB9" w:rsidRPr="004E5EB9" w:rsidRDefault="004E5EB9" w:rsidP="005C09D1">
            <w:pPr>
              <w:numPr>
                <w:ilvl w:val="0"/>
                <w:numId w:val="28"/>
              </w:numPr>
              <w:rPr>
                <w:rFonts w:asciiTheme="majorHAnsi" w:hAnsiTheme="majorHAnsi"/>
                <w:b/>
                <w:bCs/>
                <w:sz w:val="20"/>
                <w:szCs w:val="20"/>
                <w:u w:val="single"/>
              </w:rPr>
            </w:pPr>
            <w:r w:rsidRPr="004E5EB9">
              <w:rPr>
                <w:rFonts w:asciiTheme="majorHAnsi" w:hAnsiTheme="majorHAnsi"/>
                <w:b/>
                <w:bCs/>
                <w:sz w:val="20"/>
                <w:szCs w:val="20"/>
                <w:u w:val="single"/>
              </w:rPr>
              <w:t>Employment Contract and Proof of Qualifications</w:t>
            </w:r>
          </w:p>
          <w:p w14:paraId="5AF24D22" w14:textId="77777777" w:rsidR="004E5EB9" w:rsidRDefault="004E5EB9" w:rsidP="004E5EB9">
            <w:pPr>
              <w:pStyle w:val="ListParagraph"/>
              <w:rPr>
                <w:rFonts w:asciiTheme="majorHAnsi" w:hAnsiTheme="majorHAnsi"/>
                <w:sz w:val="20"/>
                <w:szCs w:val="20"/>
                <w:lang w:val="en-MY"/>
              </w:rPr>
            </w:pPr>
            <w:r w:rsidRPr="004E5EB9">
              <w:rPr>
                <w:rFonts w:asciiTheme="majorHAnsi" w:hAnsiTheme="majorHAnsi"/>
                <w:sz w:val="20"/>
                <w:szCs w:val="20"/>
                <w:lang w:val="en-MY"/>
              </w:rPr>
              <w:t>Your employment contract outlines the terms and conditions of your work, including your job responsibilities, compensation, and the duration of your employment. Proof of qualifications, such as academic degrees, professional certifications, and relevant work experience, may also be required to confirm your eligibility for the specific role.</w:t>
            </w:r>
          </w:p>
          <w:p w14:paraId="6D4A40C4" w14:textId="77777777" w:rsidR="004E5EB9" w:rsidRPr="004E5EB9" w:rsidRDefault="004E5EB9" w:rsidP="004E5EB9">
            <w:pPr>
              <w:pStyle w:val="ListParagraph"/>
              <w:rPr>
                <w:rFonts w:asciiTheme="majorHAnsi" w:hAnsiTheme="majorHAnsi" w:cstheme="minorHAnsi"/>
                <w:sz w:val="20"/>
                <w:szCs w:val="20"/>
              </w:rPr>
            </w:pPr>
          </w:p>
          <w:p w14:paraId="1C85F156" w14:textId="77777777" w:rsidR="004E5EB9" w:rsidRPr="004E5EB9" w:rsidRDefault="004E5EB9" w:rsidP="005C09D1">
            <w:pPr>
              <w:pStyle w:val="ListParagraph"/>
              <w:numPr>
                <w:ilvl w:val="0"/>
                <w:numId w:val="28"/>
              </w:numPr>
              <w:rPr>
                <w:rFonts w:asciiTheme="majorHAnsi" w:hAnsiTheme="majorHAnsi"/>
                <w:b/>
                <w:bCs/>
                <w:sz w:val="20"/>
                <w:szCs w:val="20"/>
                <w:u w:val="single"/>
              </w:rPr>
            </w:pPr>
            <w:r w:rsidRPr="004E5EB9">
              <w:rPr>
                <w:rFonts w:asciiTheme="majorHAnsi" w:hAnsiTheme="majorHAnsi"/>
                <w:b/>
                <w:bCs/>
                <w:sz w:val="20"/>
                <w:szCs w:val="20"/>
                <w:u w:val="single"/>
              </w:rPr>
              <w:t>Health Documents and Vaccination Records</w:t>
            </w:r>
          </w:p>
          <w:p w14:paraId="3B8E43E3" w14:textId="4F43E6E4" w:rsidR="00000000" w:rsidRDefault="004E5EB9" w:rsidP="004E5EB9">
            <w:pPr>
              <w:pStyle w:val="ListParagraph"/>
              <w:rPr>
                <w:rFonts w:asciiTheme="majorHAnsi" w:hAnsiTheme="majorHAnsi"/>
                <w:sz w:val="20"/>
                <w:szCs w:val="20"/>
              </w:rPr>
            </w:pPr>
            <w:r>
              <w:rPr>
                <w:rFonts w:asciiTheme="majorHAnsi" w:hAnsiTheme="majorHAnsi"/>
                <w:sz w:val="20"/>
                <w:szCs w:val="20"/>
              </w:rPr>
              <w:t xml:space="preserve">Some </w:t>
            </w:r>
            <w:r>
              <w:rPr>
                <w:rFonts w:asciiTheme="majorHAnsi" w:hAnsiTheme="majorHAnsi"/>
                <w:sz w:val="20"/>
                <w:szCs w:val="20"/>
                <w:lang w:val="en-MY"/>
              </w:rPr>
              <w:t xml:space="preserve">client </w:t>
            </w:r>
            <w:r>
              <w:rPr>
                <w:rFonts w:asciiTheme="majorHAnsi" w:hAnsiTheme="majorHAnsi"/>
                <w:sz w:val="20"/>
                <w:szCs w:val="20"/>
              </w:rPr>
              <w:t>may require specific vaccinations or health documentation for entry. Additionally, having your medical history and a list of prescribed medications can be crucial in case of a medical emergency while abroad.</w:t>
            </w:r>
          </w:p>
          <w:p w14:paraId="02C8E005" w14:textId="77777777" w:rsidR="004E5EB9" w:rsidRPr="004E5EB9" w:rsidRDefault="004E5EB9" w:rsidP="004E5EB9">
            <w:pPr>
              <w:pStyle w:val="ListParagraph"/>
              <w:rPr>
                <w:rFonts w:asciiTheme="majorHAnsi" w:hAnsiTheme="majorHAnsi" w:cstheme="minorHAnsi"/>
                <w:sz w:val="20"/>
                <w:szCs w:val="20"/>
              </w:rPr>
            </w:pPr>
          </w:p>
          <w:p w14:paraId="5BCF24D1" w14:textId="77777777" w:rsidR="00000000" w:rsidRPr="004E5EB9" w:rsidRDefault="00000000" w:rsidP="004E5EB9">
            <w:pPr>
              <w:rPr>
                <w:rFonts w:ascii="Calibri" w:hAnsiTheme="majorHAnsi" w:cstheme="minorHAnsi"/>
                <w:sz w:val="20"/>
                <w:szCs w:val="20"/>
              </w:rPr>
            </w:pPr>
          </w:p>
          <w:p w14:paraId="34C45F76" w14:textId="77777777" w:rsidR="00000000" w:rsidRDefault="00000000" w:rsidP="00756B6C">
            <w:pPr>
              <w:pStyle w:val="ListParagraph"/>
              <w:ind w:left="360"/>
              <w:rPr>
                <w:rFonts w:ascii="Calibri" w:hAnsiTheme="majorHAnsi" w:cstheme="minorHAnsi"/>
                <w:sz w:val="20"/>
                <w:szCs w:val="20"/>
              </w:rPr>
            </w:pPr>
          </w:p>
          <w:p w14:paraId="6C8EFD2B" w14:textId="77777777" w:rsidR="00000000" w:rsidRPr="004F6659" w:rsidRDefault="00000000" w:rsidP="00756B6C">
            <w:pPr>
              <w:pStyle w:val="ListParagraph"/>
              <w:ind w:left="360"/>
              <w:rPr>
                <w:rFonts w:ascii="Calibri" w:hAnsiTheme="majorHAnsi" w:cstheme="minorHAnsi"/>
                <w:sz w:val="20"/>
                <w:szCs w:val="20"/>
              </w:rPr>
            </w:pPr>
          </w:p>
        </w:tc>
        <w:tc>
          <w:tcPr>
            <w:tcW w:w="3828" w:type="dxa"/>
          </w:tcPr>
          <w:p w14:paraId="44934984" w14:textId="77777777" w:rsidR="00000000" w:rsidRPr="00C92F27" w:rsidRDefault="00000000" w:rsidP="007A1C6A">
            <w:pPr>
              <w:rPr>
                <w:rFonts w:ascii="Calibri" w:hAnsiTheme="majorHAnsi" w:cstheme="majorHAnsi"/>
                <w:sz w:val="20"/>
                <w:szCs w:val="20"/>
              </w:rPr>
            </w:pPr>
          </w:p>
        </w:tc>
        <w:tc>
          <w:tcPr>
            <w:tcW w:w="708" w:type="dxa"/>
          </w:tcPr>
          <w:p w14:paraId="61782032" w14:textId="77777777" w:rsidR="00000000" w:rsidRPr="00C92F27" w:rsidRDefault="00000000" w:rsidP="007A1C6A">
            <w:pPr>
              <w:rPr>
                <w:rFonts w:ascii="Calibri" w:hAnsiTheme="majorHAnsi" w:cstheme="majorHAnsi"/>
                <w:sz w:val="20"/>
                <w:szCs w:val="20"/>
              </w:rPr>
            </w:pPr>
          </w:p>
        </w:tc>
        <w:tc>
          <w:tcPr>
            <w:tcW w:w="568" w:type="dxa"/>
          </w:tcPr>
          <w:p w14:paraId="587816CC" w14:textId="77777777" w:rsidR="00000000" w:rsidRPr="00C92F27" w:rsidRDefault="00000000" w:rsidP="007A1C6A">
            <w:pPr>
              <w:rPr>
                <w:rFonts w:ascii="Calibri" w:hAnsiTheme="majorHAnsi" w:cstheme="majorHAnsi"/>
                <w:sz w:val="20"/>
                <w:szCs w:val="20"/>
              </w:rPr>
            </w:pPr>
          </w:p>
        </w:tc>
        <w:tc>
          <w:tcPr>
            <w:tcW w:w="1276" w:type="dxa"/>
          </w:tcPr>
          <w:p w14:paraId="120F7AE3" w14:textId="77777777" w:rsidR="00000000" w:rsidRPr="00C92F27" w:rsidRDefault="00000000" w:rsidP="007A1C6A">
            <w:pPr>
              <w:rPr>
                <w:rFonts w:ascii="Calibri" w:hAnsiTheme="majorHAnsi" w:cstheme="majorHAnsi"/>
                <w:sz w:val="20"/>
                <w:szCs w:val="20"/>
              </w:rPr>
            </w:pPr>
          </w:p>
        </w:tc>
      </w:tr>
      <w:tr w:rsidR="001E1451" w:rsidRPr="00C92F27" w14:paraId="464ED93A" w14:textId="77777777" w:rsidTr="006D2DEE">
        <w:trPr>
          <w:cantSplit/>
          <w:trHeight w:val="840"/>
        </w:trPr>
        <w:tc>
          <w:tcPr>
            <w:tcW w:w="1260" w:type="dxa"/>
            <w:vMerge/>
          </w:tcPr>
          <w:p w14:paraId="0A9D9EF6" w14:textId="77777777" w:rsidR="00AE1EBC" w:rsidRDefault="00AE1EBC"/>
        </w:tc>
        <w:tc>
          <w:tcPr>
            <w:tcW w:w="7578" w:type="dxa"/>
          </w:tcPr>
          <w:p w14:paraId="04A38BBC" w14:textId="77777777" w:rsidR="00000000" w:rsidRDefault="00000000" w:rsidP="00A059CB">
            <w:pPr>
              <w:pStyle w:val="ListParagraph"/>
              <w:numPr>
                <w:ilvl w:val="0"/>
                <w:numId w:val="1"/>
              </w:numPr>
              <w:rPr>
                <w:rFonts w:ascii="Calibri" w:hAnsiTheme="majorHAnsi" w:cstheme="minorHAnsi"/>
                <w:sz w:val="20"/>
                <w:szCs w:val="20"/>
              </w:rPr>
            </w:pPr>
            <w:r>
              <w:rPr>
                <w:rFonts w:ascii="Calibri" w:hAnsiTheme="majorHAnsi" w:cstheme="minorHAnsi"/>
                <w:sz w:val="20"/>
                <w:szCs w:val="20"/>
              </w:rPr>
              <w:t>Explain your preparation before going offshore</w:t>
            </w:r>
          </w:p>
          <w:p w14:paraId="48217710" w14:textId="77777777" w:rsidR="004E5EB9" w:rsidRDefault="004E5EB9" w:rsidP="004E5EB9">
            <w:pPr>
              <w:pStyle w:val="ListParagraph"/>
              <w:ind w:left="360"/>
              <w:rPr>
                <w:rFonts w:ascii="Calibri" w:hAnsiTheme="majorHAnsi" w:cstheme="minorHAnsi"/>
                <w:sz w:val="20"/>
                <w:szCs w:val="20"/>
              </w:rPr>
            </w:pPr>
          </w:p>
          <w:p w14:paraId="2BEBA982" w14:textId="6886E199"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 xml:space="preserve">Safety Training and Certification         </w:t>
            </w:r>
            <w:r>
              <w:rPr>
                <w:rFonts w:asciiTheme="majorHAnsi" w:hAnsiTheme="majorHAnsi"/>
                <w:sz w:val="20"/>
                <w:szCs w:val="20"/>
                <w:lang w:val="en-MY"/>
              </w:rPr>
              <w:t xml:space="preserve">    </w:t>
            </w:r>
          </w:p>
          <w:p w14:paraId="0AD29B6C" w14:textId="325BA90F"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 xml:space="preserve">Medical Examination                       </w:t>
            </w:r>
            <w:r>
              <w:rPr>
                <w:rFonts w:asciiTheme="majorHAnsi" w:hAnsiTheme="majorHAnsi"/>
                <w:sz w:val="20"/>
                <w:szCs w:val="20"/>
                <w:lang w:val="en-MY"/>
              </w:rPr>
              <w:t xml:space="preserve">          </w:t>
            </w:r>
            <w:r>
              <w:rPr>
                <w:rFonts w:asciiTheme="majorHAnsi" w:hAnsiTheme="majorHAnsi"/>
                <w:sz w:val="20"/>
                <w:szCs w:val="20"/>
              </w:rPr>
              <w:t xml:space="preserve"> </w:t>
            </w:r>
          </w:p>
          <w:p w14:paraId="4CA144BE" w14:textId="01717CA5"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 xml:space="preserve">Documentation and Certifications           </w:t>
            </w:r>
          </w:p>
          <w:p w14:paraId="61D703F0" w14:textId="79C77166"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 xml:space="preserve">Security Clearance                         </w:t>
            </w:r>
            <w:r>
              <w:rPr>
                <w:rFonts w:asciiTheme="majorHAnsi" w:hAnsiTheme="majorHAnsi"/>
                <w:sz w:val="20"/>
                <w:szCs w:val="20"/>
                <w:lang w:val="en-MY"/>
              </w:rPr>
              <w:t xml:space="preserve">              </w:t>
            </w:r>
          </w:p>
          <w:p w14:paraId="68D9E6BE" w14:textId="73563D61"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 xml:space="preserve">Packing and Equipment  </w:t>
            </w:r>
          </w:p>
          <w:p w14:paraId="10BF0301" w14:textId="4E7DAA33"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Reviewing Job Responsibilities</w:t>
            </w:r>
          </w:p>
          <w:p w14:paraId="3E9ACB6A" w14:textId="45F73906"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Communication and Emergency</w:t>
            </w:r>
            <w:r>
              <w:rPr>
                <w:rFonts w:asciiTheme="majorHAnsi" w:hAnsiTheme="majorHAnsi"/>
                <w:sz w:val="20"/>
                <w:szCs w:val="20"/>
              </w:rPr>
              <w:t xml:space="preserve"> </w:t>
            </w:r>
            <w:r>
              <w:rPr>
                <w:rFonts w:asciiTheme="majorHAnsi" w:hAnsiTheme="majorHAnsi"/>
                <w:sz w:val="20"/>
                <w:szCs w:val="20"/>
              </w:rPr>
              <w:t>Contacts</w:t>
            </w:r>
          </w:p>
          <w:p w14:paraId="0FFB9909" w14:textId="3853747F"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Travel Arrangement</w:t>
            </w:r>
          </w:p>
          <w:p w14:paraId="6FC439AA" w14:textId="74A8F364"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Environmental Considerations</w:t>
            </w:r>
          </w:p>
          <w:p w14:paraId="0D397452" w14:textId="108E3991" w:rsidR="004E5EB9" w:rsidRDefault="004E5EB9" w:rsidP="005C09D1">
            <w:pPr>
              <w:pStyle w:val="ListParagraph"/>
              <w:numPr>
                <w:ilvl w:val="1"/>
                <w:numId w:val="29"/>
              </w:numPr>
              <w:tabs>
                <w:tab w:val="left" w:pos="360"/>
              </w:tabs>
              <w:rPr>
                <w:rFonts w:asciiTheme="majorHAnsi" w:hAnsiTheme="majorHAnsi"/>
                <w:sz w:val="20"/>
                <w:szCs w:val="20"/>
              </w:rPr>
            </w:pPr>
            <w:r>
              <w:rPr>
                <w:rFonts w:asciiTheme="majorHAnsi" w:hAnsiTheme="majorHAnsi"/>
                <w:sz w:val="20"/>
                <w:szCs w:val="20"/>
              </w:rPr>
              <w:t>Mental and Emotional</w:t>
            </w:r>
            <w:r>
              <w:rPr>
                <w:rFonts w:asciiTheme="majorHAnsi" w:hAnsiTheme="majorHAnsi"/>
                <w:sz w:val="20"/>
                <w:szCs w:val="20"/>
              </w:rPr>
              <w:t xml:space="preserve"> </w:t>
            </w:r>
            <w:r>
              <w:rPr>
                <w:rFonts w:asciiTheme="majorHAnsi" w:hAnsiTheme="majorHAnsi"/>
                <w:sz w:val="20"/>
                <w:szCs w:val="20"/>
              </w:rPr>
              <w:t>Readiness</w:t>
            </w:r>
          </w:p>
          <w:p w14:paraId="5BE7F33F" w14:textId="77777777" w:rsidR="004E5EB9" w:rsidRPr="004E5EB9" w:rsidRDefault="004E5EB9" w:rsidP="004E5EB9">
            <w:pPr>
              <w:rPr>
                <w:rFonts w:ascii="Calibri" w:hAnsiTheme="majorHAnsi" w:cstheme="minorHAnsi"/>
                <w:sz w:val="20"/>
                <w:szCs w:val="20"/>
              </w:rPr>
            </w:pPr>
          </w:p>
        </w:tc>
        <w:tc>
          <w:tcPr>
            <w:tcW w:w="3828" w:type="dxa"/>
          </w:tcPr>
          <w:p w14:paraId="6C6B9459" w14:textId="77777777" w:rsidR="00000000" w:rsidRPr="00C92F27" w:rsidRDefault="00000000" w:rsidP="007A1C6A">
            <w:pPr>
              <w:rPr>
                <w:rFonts w:ascii="Calibri" w:hAnsiTheme="majorHAnsi" w:cstheme="majorHAnsi"/>
                <w:sz w:val="20"/>
                <w:szCs w:val="20"/>
              </w:rPr>
            </w:pPr>
          </w:p>
        </w:tc>
        <w:tc>
          <w:tcPr>
            <w:tcW w:w="708" w:type="dxa"/>
          </w:tcPr>
          <w:p w14:paraId="7626F9B6" w14:textId="77777777" w:rsidR="00000000" w:rsidRPr="00C92F27" w:rsidRDefault="00000000" w:rsidP="007A1C6A">
            <w:pPr>
              <w:rPr>
                <w:rFonts w:ascii="Calibri" w:hAnsiTheme="majorHAnsi" w:cstheme="majorHAnsi"/>
                <w:sz w:val="20"/>
                <w:szCs w:val="20"/>
              </w:rPr>
            </w:pPr>
          </w:p>
        </w:tc>
        <w:tc>
          <w:tcPr>
            <w:tcW w:w="568" w:type="dxa"/>
          </w:tcPr>
          <w:p w14:paraId="5046C429" w14:textId="77777777" w:rsidR="00000000" w:rsidRPr="00C92F27" w:rsidRDefault="00000000" w:rsidP="007A1C6A">
            <w:pPr>
              <w:rPr>
                <w:rFonts w:ascii="Calibri" w:hAnsiTheme="majorHAnsi" w:cstheme="majorHAnsi"/>
                <w:sz w:val="20"/>
                <w:szCs w:val="20"/>
              </w:rPr>
            </w:pPr>
          </w:p>
        </w:tc>
        <w:tc>
          <w:tcPr>
            <w:tcW w:w="1276" w:type="dxa"/>
          </w:tcPr>
          <w:p w14:paraId="45E03B46" w14:textId="77777777" w:rsidR="00000000" w:rsidRPr="00C92F27" w:rsidRDefault="00000000" w:rsidP="007A1C6A">
            <w:pPr>
              <w:rPr>
                <w:rFonts w:ascii="Calibri" w:hAnsiTheme="majorHAnsi" w:cstheme="majorHAnsi"/>
                <w:sz w:val="20"/>
                <w:szCs w:val="20"/>
              </w:rPr>
            </w:pPr>
          </w:p>
        </w:tc>
      </w:tr>
      <w:tr w:rsidR="001E1451" w:rsidRPr="00C92F27" w14:paraId="4EDFF1D0" w14:textId="77777777" w:rsidTr="006D2DEE">
        <w:trPr>
          <w:cantSplit/>
          <w:trHeight w:val="840"/>
        </w:trPr>
        <w:tc>
          <w:tcPr>
            <w:tcW w:w="1260" w:type="dxa"/>
            <w:vMerge/>
          </w:tcPr>
          <w:p w14:paraId="59F05604" w14:textId="77777777" w:rsidR="00AE1EBC" w:rsidRDefault="00AE1EBC"/>
        </w:tc>
        <w:tc>
          <w:tcPr>
            <w:tcW w:w="7578" w:type="dxa"/>
          </w:tcPr>
          <w:p w14:paraId="794626BE" w14:textId="77777777" w:rsidR="00000000" w:rsidRDefault="00000000" w:rsidP="00A059CB">
            <w:pPr>
              <w:pStyle w:val="ListParagraph"/>
              <w:numPr>
                <w:ilvl w:val="0"/>
                <w:numId w:val="1"/>
              </w:numPr>
              <w:rPr>
                <w:rFonts w:ascii="Calibri" w:hAnsiTheme="majorHAnsi" w:cstheme="minorHAnsi"/>
                <w:sz w:val="20"/>
                <w:szCs w:val="20"/>
              </w:rPr>
            </w:pPr>
            <w:r w:rsidRPr="00B176B1">
              <w:rPr>
                <w:rFonts w:ascii="Calibri" w:hAnsiTheme="majorHAnsi" w:cstheme="minorHAnsi"/>
                <w:sz w:val="20"/>
                <w:szCs w:val="20"/>
              </w:rPr>
              <w:t>Describe your tasks upon arrival at the platform</w:t>
            </w:r>
          </w:p>
          <w:p w14:paraId="77CDE111" w14:textId="77777777" w:rsidR="004E5EB9" w:rsidRDefault="004E5EB9" w:rsidP="004E5EB9">
            <w:pPr>
              <w:pStyle w:val="ListParagraph"/>
              <w:ind w:left="360"/>
              <w:rPr>
                <w:rFonts w:ascii="Calibri" w:hAnsiTheme="majorHAnsi" w:cstheme="minorHAnsi"/>
                <w:sz w:val="20"/>
                <w:szCs w:val="20"/>
              </w:rPr>
            </w:pPr>
          </w:p>
          <w:p w14:paraId="65D94AAD" w14:textId="25B6F19C"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 xml:space="preserve">Check-In and Registration                            </w:t>
            </w:r>
          </w:p>
          <w:p w14:paraId="5C12AB3C" w14:textId="23D4323F"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 xml:space="preserve">Safety Briefing and Orientation                      </w:t>
            </w:r>
          </w:p>
          <w:p w14:paraId="533FF536" w14:textId="1E986CB4"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 xml:space="preserve">Issuance of Personal Protective Equipment (PPE)      </w:t>
            </w:r>
          </w:p>
          <w:p w14:paraId="57AEFF58" w14:textId="588EE71B"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 xml:space="preserve">Health and Safety Checks                             </w:t>
            </w:r>
          </w:p>
          <w:p w14:paraId="6F86ADEE" w14:textId="7D44D15B"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 xml:space="preserve">Security Clearance and Access Control                </w:t>
            </w:r>
          </w:p>
          <w:p w14:paraId="1CCB70EF" w14:textId="542090C9"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Job Assignment and Task Briefing</w:t>
            </w:r>
          </w:p>
          <w:p w14:paraId="43B842D6" w14:textId="005F4B43"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Environmental and Emergency Equipment Familiarization</w:t>
            </w:r>
          </w:p>
          <w:p w14:paraId="0EE8E68F" w14:textId="62D6ED74"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Tool and Equipment Inspection</w:t>
            </w:r>
          </w:p>
          <w:p w14:paraId="17E1B51F" w14:textId="6A606A1C"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Communication Setup</w:t>
            </w:r>
          </w:p>
          <w:p w14:paraId="48EE3071" w14:textId="0FD39CC6" w:rsidR="004E5EB9" w:rsidRDefault="004E5EB9" w:rsidP="005C09D1">
            <w:pPr>
              <w:pStyle w:val="ListParagraph"/>
              <w:numPr>
                <w:ilvl w:val="0"/>
                <w:numId w:val="30"/>
              </w:numPr>
              <w:tabs>
                <w:tab w:val="left" w:pos="360"/>
              </w:tabs>
              <w:rPr>
                <w:rFonts w:asciiTheme="majorHAnsi" w:hAnsiTheme="majorHAnsi"/>
                <w:sz w:val="20"/>
                <w:szCs w:val="20"/>
              </w:rPr>
            </w:pPr>
            <w:r>
              <w:rPr>
                <w:rFonts w:asciiTheme="majorHAnsi" w:hAnsiTheme="majorHAnsi"/>
                <w:sz w:val="20"/>
                <w:szCs w:val="20"/>
              </w:rPr>
              <w:t>Initial Safety Meeting with Team</w:t>
            </w:r>
          </w:p>
          <w:p w14:paraId="7420D062" w14:textId="77777777" w:rsidR="004E5EB9" w:rsidRDefault="004E5EB9" w:rsidP="004E5EB9">
            <w:pPr>
              <w:pStyle w:val="ListParagraph"/>
              <w:ind w:left="360"/>
              <w:rPr>
                <w:rFonts w:ascii="Calibri" w:hAnsiTheme="majorHAnsi" w:cstheme="minorHAnsi"/>
                <w:sz w:val="20"/>
                <w:szCs w:val="20"/>
              </w:rPr>
            </w:pPr>
          </w:p>
        </w:tc>
        <w:tc>
          <w:tcPr>
            <w:tcW w:w="3828" w:type="dxa"/>
          </w:tcPr>
          <w:p w14:paraId="29E74640" w14:textId="77777777" w:rsidR="00000000" w:rsidRPr="00C92F27" w:rsidRDefault="00000000" w:rsidP="007A1C6A">
            <w:pPr>
              <w:rPr>
                <w:rFonts w:ascii="Calibri" w:hAnsiTheme="majorHAnsi" w:cstheme="majorHAnsi"/>
                <w:sz w:val="20"/>
                <w:szCs w:val="20"/>
              </w:rPr>
            </w:pPr>
          </w:p>
        </w:tc>
        <w:tc>
          <w:tcPr>
            <w:tcW w:w="708" w:type="dxa"/>
          </w:tcPr>
          <w:p w14:paraId="287EC876" w14:textId="77777777" w:rsidR="00000000" w:rsidRPr="00C92F27" w:rsidRDefault="00000000" w:rsidP="007A1C6A">
            <w:pPr>
              <w:rPr>
                <w:rFonts w:ascii="Calibri" w:hAnsiTheme="majorHAnsi" w:cstheme="majorHAnsi"/>
                <w:sz w:val="20"/>
                <w:szCs w:val="20"/>
              </w:rPr>
            </w:pPr>
          </w:p>
        </w:tc>
        <w:tc>
          <w:tcPr>
            <w:tcW w:w="568" w:type="dxa"/>
          </w:tcPr>
          <w:p w14:paraId="22DD2E16" w14:textId="77777777" w:rsidR="00000000" w:rsidRPr="00C92F27" w:rsidRDefault="00000000" w:rsidP="007A1C6A">
            <w:pPr>
              <w:rPr>
                <w:rFonts w:ascii="Calibri" w:hAnsiTheme="majorHAnsi" w:cstheme="majorHAnsi"/>
                <w:sz w:val="20"/>
                <w:szCs w:val="20"/>
              </w:rPr>
            </w:pPr>
          </w:p>
        </w:tc>
        <w:tc>
          <w:tcPr>
            <w:tcW w:w="1276" w:type="dxa"/>
          </w:tcPr>
          <w:p w14:paraId="1A3DC5F4" w14:textId="77777777" w:rsidR="00000000" w:rsidRPr="00C92F27" w:rsidRDefault="00000000" w:rsidP="007A1C6A">
            <w:pPr>
              <w:rPr>
                <w:rFonts w:ascii="Calibri" w:hAnsiTheme="majorHAnsi" w:cstheme="majorHAnsi"/>
                <w:sz w:val="20"/>
                <w:szCs w:val="20"/>
              </w:rPr>
            </w:pPr>
          </w:p>
        </w:tc>
      </w:tr>
      <w:tr w:rsidR="001E1451" w:rsidRPr="00C92F27" w14:paraId="7837D43D" w14:textId="77777777" w:rsidTr="006D2DEE">
        <w:trPr>
          <w:cantSplit/>
          <w:trHeight w:val="840"/>
        </w:trPr>
        <w:tc>
          <w:tcPr>
            <w:tcW w:w="1260" w:type="dxa"/>
            <w:vMerge/>
          </w:tcPr>
          <w:p w14:paraId="004CA00B" w14:textId="77777777" w:rsidR="00AE1EBC" w:rsidRDefault="00AE1EBC"/>
        </w:tc>
        <w:tc>
          <w:tcPr>
            <w:tcW w:w="7578" w:type="dxa"/>
          </w:tcPr>
          <w:p w14:paraId="16A4738E" w14:textId="77777777" w:rsidR="00000000" w:rsidRDefault="00000000" w:rsidP="00A059CB">
            <w:pPr>
              <w:pStyle w:val="ListParagraph"/>
              <w:numPr>
                <w:ilvl w:val="0"/>
                <w:numId w:val="1"/>
              </w:numPr>
              <w:rPr>
                <w:rFonts w:ascii="Calibri" w:hAnsiTheme="majorHAnsi" w:cstheme="minorHAnsi"/>
                <w:sz w:val="20"/>
                <w:szCs w:val="20"/>
              </w:rPr>
            </w:pPr>
            <w:r w:rsidRPr="00B176B1">
              <w:rPr>
                <w:rFonts w:ascii="Calibri" w:hAnsiTheme="majorHAnsi" w:cstheme="minorHAnsi"/>
                <w:sz w:val="20"/>
                <w:szCs w:val="20"/>
              </w:rPr>
              <w:t xml:space="preserve">List down tool string </w:t>
            </w:r>
            <w:r w:rsidRPr="00B176B1">
              <w:rPr>
                <w:rFonts w:ascii="Calibri" w:hAnsiTheme="majorHAnsi" w:cstheme="minorHAnsi"/>
                <w:sz w:val="20"/>
                <w:szCs w:val="20"/>
              </w:rPr>
              <w:t>configuration prior to carry-out the following jobs:</w:t>
            </w:r>
          </w:p>
          <w:p w14:paraId="3DF1D2D9" w14:textId="77777777" w:rsidR="00000000" w:rsidRPr="00B176B1" w:rsidRDefault="00000000" w:rsidP="00B176B1">
            <w:pPr>
              <w:pStyle w:val="ListParagraph"/>
              <w:ind w:left="360"/>
              <w:rPr>
                <w:rFonts w:ascii="Calibri" w:hAnsiTheme="majorHAnsi" w:cstheme="minorHAnsi"/>
                <w:sz w:val="20"/>
                <w:szCs w:val="20"/>
              </w:rPr>
            </w:pPr>
          </w:p>
          <w:p w14:paraId="0132A2E3" w14:textId="7A63B2FE" w:rsidR="00000000" w:rsidRDefault="00000000" w:rsidP="00A059CB">
            <w:pPr>
              <w:pStyle w:val="ListParagraph"/>
              <w:numPr>
                <w:ilvl w:val="0"/>
                <w:numId w:val="12"/>
              </w:numPr>
              <w:ind w:left="809"/>
              <w:rPr>
                <w:rFonts w:ascii="Calibri" w:hAnsiTheme="majorHAnsi" w:cstheme="minorHAnsi"/>
                <w:sz w:val="20"/>
                <w:szCs w:val="20"/>
              </w:rPr>
            </w:pPr>
            <w:r w:rsidRPr="004E5EB9">
              <w:rPr>
                <w:rFonts w:ascii="Calibri" w:hAnsiTheme="majorHAnsi" w:cstheme="minorHAnsi"/>
              </w:rPr>
              <w:t xml:space="preserve">Tubing </w:t>
            </w:r>
            <w:proofErr w:type="gramStart"/>
            <w:r w:rsidRPr="004E5EB9">
              <w:rPr>
                <w:rFonts w:ascii="Calibri" w:hAnsiTheme="majorHAnsi" w:cstheme="minorHAnsi"/>
              </w:rPr>
              <w:t>clearance</w:t>
            </w:r>
            <w:r w:rsidR="004E5EB9" w:rsidRPr="004E5EB9">
              <w:rPr>
                <w:rFonts w:ascii="Calibri" w:hAnsiTheme="majorHAnsi" w:cstheme="minorHAnsi"/>
              </w:rPr>
              <w:t xml:space="preserve"> </w:t>
            </w:r>
            <w:r w:rsidR="004E5EB9" w:rsidRPr="004E5EB9">
              <w:rPr>
                <w:rFonts w:ascii="Calibri" w:hAnsiTheme="majorHAnsi" w:cstheme="minorHAnsi"/>
                <w:sz w:val="20"/>
                <w:szCs w:val="20"/>
              </w:rPr>
              <w:t xml:space="preserve"> :</w:t>
            </w:r>
            <w:proofErr w:type="gramEnd"/>
          </w:p>
          <w:p w14:paraId="35A0E357" w14:textId="246A6A78" w:rsidR="004E5EB9" w:rsidRDefault="004E5EB9" w:rsidP="004E5EB9">
            <w:pPr>
              <w:pStyle w:val="ListParagraph"/>
              <w:ind w:left="0"/>
              <w:rPr>
                <w:rFonts w:asciiTheme="majorHAnsi" w:hAnsiTheme="majorHAnsi" w:cstheme="minorHAnsi"/>
                <w:sz w:val="20"/>
                <w:szCs w:val="20"/>
                <w:lang w:val="en-MY"/>
              </w:rPr>
            </w:pPr>
            <w:proofErr w:type="spellStart"/>
            <w:r w:rsidRPr="00792B40">
              <w:rPr>
                <w:rFonts w:asciiTheme="majorHAnsi" w:hAnsiTheme="majorHAnsi"/>
                <w:lang w:val="en-MY"/>
              </w:rPr>
              <w:t>Toolstring</w:t>
            </w:r>
            <w:proofErr w:type="spellEnd"/>
            <w:r w:rsidRPr="00792B40">
              <w:rPr>
                <w:rFonts w:asciiTheme="majorHAnsi" w:hAnsiTheme="majorHAnsi"/>
                <w:lang w:val="en-MY"/>
              </w:rPr>
              <w:t xml:space="preserve"> </w:t>
            </w:r>
            <w:proofErr w:type="gramStart"/>
            <w:r w:rsidRPr="00792B40">
              <w:rPr>
                <w:rFonts w:asciiTheme="majorHAnsi" w:hAnsiTheme="majorHAnsi"/>
                <w:lang w:val="en-MY"/>
              </w:rPr>
              <w:t>configuration</w:t>
            </w:r>
            <w:r>
              <w:rPr>
                <w:rFonts w:asciiTheme="majorHAnsi" w:hAnsiTheme="majorHAnsi"/>
                <w:sz w:val="20"/>
                <w:szCs w:val="20"/>
                <w:lang w:val="en-MY"/>
              </w:rPr>
              <w:t xml:space="preserve"> :</w:t>
            </w:r>
            <w:proofErr w:type="gramEnd"/>
            <w:r>
              <w:rPr>
                <w:rFonts w:asciiTheme="majorHAnsi" w:hAnsiTheme="majorHAnsi"/>
                <w:sz w:val="20"/>
                <w:szCs w:val="20"/>
                <w:lang w:val="en-MY"/>
              </w:rPr>
              <w:t xml:space="preserve"> 1.7/8” R/Socket + 1.7/8” Swivel joint +1.7/8”x 5ft Stem + 1.7/8" K/Joint +  1.7/8" Hydraulic. Jar + 1.7/8" x 20 Stroke Link jar.</w:t>
            </w:r>
            <w:r>
              <w:rPr>
                <w:rFonts w:asciiTheme="majorHAnsi" w:hAnsiTheme="majorHAnsi"/>
                <w:sz w:val="20"/>
                <w:szCs w:val="20"/>
                <w:lang w:val="en-MY"/>
              </w:rPr>
              <w:t xml:space="preserve"> </w:t>
            </w:r>
          </w:p>
          <w:p w14:paraId="32F1FD08" w14:textId="3DDC537C" w:rsidR="004E5EB9" w:rsidRDefault="004E5EB9" w:rsidP="004E5EB9">
            <w:pPr>
              <w:pStyle w:val="ListParagraph"/>
              <w:ind w:left="809"/>
              <w:rPr>
                <w:rFonts w:ascii="Calibri" w:hAnsiTheme="majorHAnsi" w:cstheme="minorHAnsi"/>
                <w:sz w:val="20"/>
                <w:szCs w:val="20"/>
              </w:rPr>
            </w:pPr>
            <w:r>
              <w:rPr>
                <w:rFonts w:ascii="Calibri" w:hAnsiTheme="majorHAnsi" w:cstheme="minorHAnsi"/>
                <w:sz w:val="20"/>
                <w:szCs w:val="20"/>
              </w:rPr>
              <w:t>DRIFT: 2.867”</w:t>
            </w:r>
            <w:r w:rsidR="00792B40">
              <w:rPr>
                <w:rFonts w:ascii="Calibri" w:hAnsiTheme="majorHAnsi" w:cstheme="minorHAnsi"/>
                <w:sz w:val="20"/>
                <w:szCs w:val="20"/>
              </w:rPr>
              <w:t xml:space="preserve"> </w:t>
            </w:r>
          </w:p>
          <w:p w14:paraId="2FCF0422" w14:textId="67CFF101" w:rsidR="00792B40" w:rsidRPr="004E5EB9" w:rsidRDefault="00792B40" w:rsidP="004E5EB9">
            <w:pPr>
              <w:pStyle w:val="ListParagraph"/>
              <w:ind w:left="809"/>
              <w:rPr>
                <w:rFonts w:ascii="Calibri" w:hAnsiTheme="majorHAnsi" w:cstheme="minorHAnsi"/>
                <w:sz w:val="20"/>
                <w:szCs w:val="20"/>
              </w:rPr>
            </w:pPr>
            <w:r>
              <w:rPr>
                <w:rFonts w:ascii="Calibri" w:hAnsiTheme="majorHAnsi" w:cstheme="minorHAnsi"/>
                <w:sz w:val="20"/>
                <w:szCs w:val="20"/>
              </w:rPr>
              <w:t xml:space="preserve">            2.735”</w:t>
            </w:r>
          </w:p>
          <w:p w14:paraId="0E9F922B" w14:textId="24A32707" w:rsidR="00000000" w:rsidRDefault="00792B40" w:rsidP="00B176B1">
            <w:pPr>
              <w:pStyle w:val="ListParagraph"/>
              <w:ind w:left="809"/>
              <w:rPr>
                <w:rFonts w:ascii="Calibri" w:hAnsiTheme="majorHAnsi" w:cstheme="minorHAnsi"/>
                <w:sz w:val="20"/>
                <w:szCs w:val="20"/>
              </w:rPr>
            </w:pPr>
            <w:r>
              <w:rPr>
                <w:rFonts w:ascii="Calibri" w:hAnsiTheme="majorHAnsi" w:cstheme="minorHAnsi"/>
                <w:sz w:val="20"/>
                <w:szCs w:val="20"/>
              </w:rPr>
              <w:t xml:space="preserve">            2.302”</w:t>
            </w:r>
          </w:p>
          <w:p w14:paraId="17B27AFF" w14:textId="43DF0FFB" w:rsidR="00792B40" w:rsidRDefault="00792B40" w:rsidP="00B176B1">
            <w:pPr>
              <w:pStyle w:val="ListParagraph"/>
              <w:ind w:left="809"/>
              <w:rPr>
                <w:rFonts w:ascii="Calibri" w:hAnsiTheme="majorHAnsi" w:cstheme="minorHAnsi"/>
                <w:sz w:val="20"/>
                <w:szCs w:val="20"/>
              </w:rPr>
            </w:pPr>
            <w:r>
              <w:rPr>
                <w:rFonts w:ascii="Calibri" w:hAnsiTheme="majorHAnsi" w:cstheme="minorHAnsi"/>
                <w:sz w:val="20"/>
                <w:szCs w:val="20"/>
              </w:rPr>
              <w:t xml:space="preserve">            1.850”</w:t>
            </w:r>
          </w:p>
          <w:p w14:paraId="1AB73BD7" w14:textId="77777777" w:rsidR="00000000" w:rsidRPr="00B176B1" w:rsidRDefault="00000000" w:rsidP="00B176B1">
            <w:pPr>
              <w:pStyle w:val="ListParagraph"/>
              <w:ind w:left="809"/>
              <w:rPr>
                <w:rFonts w:ascii="Calibri" w:hAnsiTheme="majorHAnsi" w:cstheme="minorHAnsi"/>
                <w:sz w:val="20"/>
                <w:szCs w:val="20"/>
              </w:rPr>
            </w:pPr>
          </w:p>
          <w:p w14:paraId="027F5946" w14:textId="7BF7CC2F" w:rsidR="00000000" w:rsidRPr="00792B40" w:rsidRDefault="00000000" w:rsidP="00A059CB">
            <w:pPr>
              <w:pStyle w:val="ListParagraph"/>
              <w:numPr>
                <w:ilvl w:val="0"/>
                <w:numId w:val="12"/>
              </w:numPr>
              <w:ind w:left="809"/>
              <w:rPr>
                <w:rFonts w:ascii="Calibri" w:hAnsiTheme="majorHAnsi" w:cstheme="minorHAnsi"/>
              </w:rPr>
            </w:pPr>
            <w:r w:rsidRPr="00792B40">
              <w:rPr>
                <w:rFonts w:ascii="Calibri" w:hAnsiTheme="majorHAnsi" w:cstheme="minorHAnsi"/>
              </w:rPr>
              <w:t xml:space="preserve">Sinker </w:t>
            </w:r>
            <w:proofErr w:type="gramStart"/>
            <w:r w:rsidRPr="00792B40">
              <w:rPr>
                <w:rFonts w:ascii="Calibri" w:hAnsiTheme="majorHAnsi" w:cstheme="minorHAnsi"/>
              </w:rPr>
              <w:t>Bar</w:t>
            </w:r>
            <w:r w:rsidR="00792B40">
              <w:rPr>
                <w:rFonts w:ascii="Calibri" w:hAnsiTheme="majorHAnsi" w:cstheme="minorHAnsi"/>
              </w:rPr>
              <w:t xml:space="preserve"> :</w:t>
            </w:r>
            <w:proofErr w:type="gramEnd"/>
          </w:p>
          <w:p w14:paraId="5EE131F8" w14:textId="77777777" w:rsidR="00792B40" w:rsidRDefault="00792B40" w:rsidP="00792B40">
            <w:pPr>
              <w:pStyle w:val="ListParagraph"/>
              <w:ind w:left="0"/>
              <w:rPr>
                <w:rFonts w:asciiTheme="majorHAnsi" w:hAnsiTheme="majorHAnsi" w:cstheme="minorHAnsi"/>
                <w:sz w:val="20"/>
                <w:szCs w:val="20"/>
                <w:lang w:val="en-MY"/>
              </w:rPr>
            </w:pPr>
            <w:proofErr w:type="spellStart"/>
            <w:r w:rsidRPr="00792B40">
              <w:rPr>
                <w:rFonts w:asciiTheme="majorHAnsi" w:hAnsiTheme="majorHAnsi"/>
              </w:rPr>
              <w:t>Toolstring</w:t>
            </w:r>
            <w:proofErr w:type="spellEnd"/>
            <w:r w:rsidRPr="00792B40">
              <w:rPr>
                <w:rFonts w:asciiTheme="majorHAnsi" w:hAnsiTheme="majorHAnsi"/>
              </w:rPr>
              <w:t xml:space="preserve"> configuration:</w:t>
            </w:r>
            <w:r>
              <w:rPr>
                <w:rFonts w:asciiTheme="majorHAnsi" w:hAnsiTheme="majorHAnsi"/>
                <w:sz w:val="20"/>
                <w:szCs w:val="20"/>
              </w:rPr>
              <w:t xml:space="preserve"> 1.1/4” R/Socket + 1.1/4” Swivel joint +</w:t>
            </w:r>
            <w:r>
              <w:rPr>
                <w:rFonts w:asciiTheme="majorHAnsi" w:hAnsiTheme="majorHAnsi"/>
                <w:sz w:val="20"/>
                <w:szCs w:val="20"/>
                <w:lang w:val="en-MY"/>
              </w:rPr>
              <w:t xml:space="preserve"> </w:t>
            </w:r>
            <w:r>
              <w:rPr>
                <w:rFonts w:asciiTheme="majorHAnsi" w:hAnsiTheme="majorHAnsi"/>
                <w:sz w:val="20"/>
                <w:szCs w:val="20"/>
              </w:rPr>
              <w:t>1.1/</w:t>
            </w:r>
            <w:proofErr w:type="gramStart"/>
            <w:r>
              <w:rPr>
                <w:rFonts w:asciiTheme="majorHAnsi" w:hAnsiTheme="majorHAnsi"/>
                <w:sz w:val="20"/>
                <w:szCs w:val="20"/>
              </w:rPr>
              <w:t>4”M</w:t>
            </w:r>
            <w:r>
              <w:rPr>
                <w:rFonts w:asciiTheme="majorHAnsi" w:hAnsiTheme="majorHAnsi"/>
                <w:sz w:val="20"/>
                <w:szCs w:val="20"/>
                <w:lang w:val="en-MY"/>
              </w:rPr>
              <w:t>a</w:t>
            </w:r>
            <w:r>
              <w:rPr>
                <w:rFonts w:asciiTheme="majorHAnsi" w:hAnsiTheme="majorHAnsi"/>
                <w:sz w:val="20"/>
                <w:szCs w:val="20"/>
              </w:rPr>
              <w:t>lory</w:t>
            </w:r>
            <w:proofErr w:type="gramEnd"/>
            <w:r>
              <w:rPr>
                <w:rFonts w:asciiTheme="majorHAnsi" w:hAnsiTheme="majorHAnsi"/>
                <w:sz w:val="20"/>
                <w:szCs w:val="20"/>
              </w:rPr>
              <w:t xml:space="preserve"> stem + 1.1/4" K/Joint +</w:t>
            </w:r>
            <w:r>
              <w:rPr>
                <w:rFonts w:asciiTheme="majorHAnsi" w:hAnsiTheme="majorHAnsi"/>
                <w:sz w:val="20"/>
                <w:szCs w:val="20"/>
                <w:lang w:val="en-MY"/>
              </w:rPr>
              <w:t xml:space="preserve"> </w:t>
            </w:r>
            <w:r>
              <w:rPr>
                <w:rFonts w:asciiTheme="majorHAnsi" w:hAnsiTheme="majorHAnsi"/>
                <w:sz w:val="20"/>
                <w:szCs w:val="20"/>
              </w:rPr>
              <w:t>1.1/4”M</w:t>
            </w:r>
            <w:r>
              <w:rPr>
                <w:rFonts w:asciiTheme="majorHAnsi" w:hAnsiTheme="majorHAnsi"/>
                <w:sz w:val="20"/>
                <w:szCs w:val="20"/>
                <w:lang w:val="en-MY"/>
              </w:rPr>
              <w:t>a</w:t>
            </w:r>
            <w:r>
              <w:rPr>
                <w:rFonts w:asciiTheme="majorHAnsi" w:hAnsiTheme="majorHAnsi"/>
                <w:sz w:val="20"/>
                <w:szCs w:val="20"/>
              </w:rPr>
              <w:t>lory stem</w:t>
            </w:r>
            <w:r>
              <w:rPr>
                <w:rFonts w:asciiTheme="majorHAnsi" w:hAnsiTheme="majorHAnsi"/>
                <w:sz w:val="20"/>
                <w:szCs w:val="20"/>
                <w:lang w:val="en-MY"/>
              </w:rPr>
              <w:t xml:space="preserve"> + Bull nose</w:t>
            </w:r>
          </w:p>
          <w:p w14:paraId="119AB2F8" w14:textId="77777777" w:rsidR="00792B40" w:rsidRPr="00B176B1" w:rsidRDefault="00792B40" w:rsidP="00792B40">
            <w:pPr>
              <w:pStyle w:val="ListParagraph"/>
              <w:ind w:left="809"/>
              <w:rPr>
                <w:rFonts w:ascii="Calibri" w:hAnsiTheme="majorHAnsi" w:cstheme="minorHAnsi"/>
                <w:sz w:val="20"/>
                <w:szCs w:val="20"/>
              </w:rPr>
            </w:pPr>
          </w:p>
          <w:p w14:paraId="6A908A10" w14:textId="77777777" w:rsidR="00000000" w:rsidRPr="00B176B1" w:rsidRDefault="00000000" w:rsidP="00B176B1">
            <w:pPr>
              <w:pStyle w:val="ListParagraph"/>
              <w:ind w:left="360"/>
              <w:rPr>
                <w:rFonts w:ascii="Calibri" w:hAnsiTheme="majorHAnsi" w:cstheme="minorHAnsi"/>
                <w:sz w:val="20"/>
                <w:szCs w:val="20"/>
              </w:rPr>
            </w:pPr>
          </w:p>
        </w:tc>
        <w:tc>
          <w:tcPr>
            <w:tcW w:w="3828" w:type="dxa"/>
          </w:tcPr>
          <w:p w14:paraId="460D6FC7" w14:textId="77777777" w:rsidR="00000000" w:rsidRPr="00C92F27" w:rsidRDefault="00000000" w:rsidP="007A1C6A">
            <w:pPr>
              <w:rPr>
                <w:rFonts w:ascii="Calibri" w:hAnsiTheme="majorHAnsi" w:cstheme="majorHAnsi"/>
                <w:sz w:val="20"/>
                <w:szCs w:val="20"/>
              </w:rPr>
            </w:pPr>
          </w:p>
        </w:tc>
        <w:tc>
          <w:tcPr>
            <w:tcW w:w="708" w:type="dxa"/>
          </w:tcPr>
          <w:p w14:paraId="0C8603EE" w14:textId="77777777" w:rsidR="00000000" w:rsidRPr="00C92F27" w:rsidRDefault="00000000" w:rsidP="007A1C6A">
            <w:pPr>
              <w:rPr>
                <w:rFonts w:ascii="Calibri" w:hAnsiTheme="majorHAnsi" w:cstheme="majorHAnsi"/>
                <w:sz w:val="20"/>
                <w:szCs w:val="20"/>
              </w:rPr>
            </w:pPr>
          </w:p>
        </w:tc>
        <w:tc>
          <w:tcPr>
            <w:tcW w:w="568" w:type="dxa"/>
          </w:tcPr>
          <w:p w14:paraId="0C5184C0" w14:textId="77777777" w:rsidR="00000000" w:rsidRPr="00C92F27" w:rsidRDefault="00000000" w:rsidP="007A1C6A">
            <w:pPr>
              <w:rPr>
                <w:rFonts w:ascii="Calibri" w:hAnsiTheme="majorHAnsi" w:cstheme="majorHAnsi"/>
                <w:sz w:val="20"/>
                <w:szCs w:val="20"/>
              </w:rPr>
            </w:pPr>
          </w:p>
        </w:tc>
        <w:tc>
          <w:tcPr>
            <w:tcW w:w="1276" w:type="dxa"/>
          </w:tcPr>
          <w:p w14:paraId="2E5E7193" w14:textId="77777777" w:rsidR="00000000" w:rsidRPr="00C92F27" w:rsidRDefault="00000000" w:rsidP="007A1C6A">
            <w:pPr>
              <w:rPr>
                <w:rFonts w:ascii="Calibri" w:hAnsiTheme="majorHAnsi" w:cstheme="majorHAnsi"/>
                <w:sz w:val="20"/>
                <w:szCs w:val="20"/>
              </w:rPr>
            </w:pPr>
          </w:p>
        </w:tc>
      </w:tr>
      <w:tr w:rsidR="001E1451" w:rsidRPr="00C92F27" w14:paraId="04093789" w14:textId="77777777" w:rsidTr="006D2DEE">
        <w:trPr>
          <w:cantSplit/>
          <w:trHeight w:val="840"/>
        </w:trPr>
        <w:tc>
          <w:tcPr>
            <w:tcW w:w="1260" w:type="dxa"/>
            <w:vMerge/>
          </w:tcPr>
          <w:p w14:paraId="10D61F13" w14:textId="77777777" w:rsidR="00AE1EBC" w:rsidRDefault="00AE1EBC"/>
        </w:tc>
        <w:tc>
          <w:tcPr>
            <w:tcW w:w="7578" w:type="dxa"/>
          </w:tcPr>
          <w:p w14:paraId="0172D993" w14:textId="77777777" w:rsidR="00000000" w:rsidRDefault="00000000" w:rsidP="00A059CB">
            <w:pPr>
              <w:pStyle w:val="ListParagraph"/>
              <w:numPr>
                <w:ilvl w:val="0"/>
                <w:numId w:val="1"/>
              </w:numPr>
              <w:rPr>
                <w:rFonts w:ascii="Calibri" w:hAnsiTheme="majorHAnsi" w:cstheme="minorHAnsi"/>
                <w:sz w:val="20"/>
                <w:szCs w:val="20"/>
              </w:rPr>
            </w:pPr>
            <w:r w:rsidRPr="00B176B1">
              <w:rPr>
                <w:rFonts w:ascii="Calibri" w:hAnsiTheme="majorHAnsi" w:cstheme="minorHAnsi"/>
                <w:sz w:val="20"/>
                <w:szCs w:val="20"/>
              </w:rPr>
              <w:t>Describe what the following</w:t>
            </w:r>
            <w:r>
              <w:rPr>
                <w:rFonts w:ascii="Calibri" w:hAnsiTheme="majorHAnsi" w:cstheme="minorHAnsi"/>
                <w:sz w:val="20"/>
                <w:szCs w:val="20"/>
              </w:rPr>
              <w:t xml:space="preserve"> </w:t>
            </w:r>
            <w:r w:rsidRPr="00B176B1">
              <w:rPr>
                <w:rFonts w:ascii="Calibri" w:hAnsiTheme="majorHAnsi" w:cstheme="minorHAnsi"/>
                <w:sz w:val="20"/>
                <w:szCs w:val="20"/>
              </w:rPr>
              <w:t xml:space="preserve"> terms mean:</w:t>
            </w:r>
          </w:p>
          <w:p w14:paraId="2E117C53" w14:textId="77777777" w:rsidR="00000000" w:rsidRPr="00B176B1" w:rsidRDefault="00000000" w:rsidP="00B176B1">
            <w:pPr>
              <w:pStyle w:val="ListParagraph"/>
              <w:ind w:left="360"/>
              <w:rPr>
                <w:rFonts w:ascii="Calibri" w:hAnsiTheme="majorHAnsi" w:cstheme="minorHAnsi"/>
                <w:sz w:val="20"/>
                <w:szCs w:val="20"/>
              </w:rPr>
            </w:pPr>
          </w:p>
          <w:p w14:paraId="390D743C" w14:textId="77777777" w:rsidR="00792B40" w:rsidRPr="00792B40" w:rsidRDefault="00792B40" w:rsidP="005C09D1">
            <w:pPr>
              <w:pStyle w:val="ListParagraph"/>
              <w:numPr>
                <w:ilvl w:val="0"/>
                <w:numId w:val="31"/>
              </w:numPr>
              <w:rPr>
                <w:rFonts w:asciiTheme="majorHAnsi" w:hAnsiTheme="majorHAnsi" w:cstheme="minorHAnsi"/>
                <w:b/>
                <w:bCs/>
                <w:sz w:val="20"/>
                <w:szCs w:val="20"/>
                <w:u w:val="single"/>
              </w:rPr>
            </w:pPr>
            <w:r w:rsidRPr="00792B40">
              <w:rPr>
                <w:rFonts w:asciiTheme="majorHAnsi" w:hAnsiTheme="majorHAnsi" w:cstheme="minorHAnsi"/>
                <w:b/>
                <w:bCs/>
                <w:sz w:val="20"/>
                <w:szCs w:val="20"/>
                <w:u w:val="single"/>
              </w:rPr>
              <w:t>Insert Valve</w:t>
            </w:r>
          </w:p>
          <w:p w14:paraId="5430F0B2" w14:textId="77777777" w:rsidR="00792B40" w:rsidRDefault="00792B40" w:rsidP="00792B40">
            <w:pPr>
              <w:pStyle w:val="ListParagraph"/>
              <w:rPr>
                <w:rFonts w:asciiTheme="majorHAnsi" w:hAnsiTheme="majorHAnsi" w:cstheme="minorHAnsi"/>
                <w:sz w:val="20"/>
                <w:szCs w:val="20"/>
              </w:rPr>
            </w:pPr>
            <w:r>
              <w:rPr>
                <w:rFonts w:asciiTheme="majorHAnsi" w:hAnsiTheme="majorHAnsi"/>
                <w:sz w:val="20"/>
                <w:szCs w:val="20"/>
              </w:rPr>
              <w:t>An insert valve, also known as an insert retrievable valve, is a type of valve used in oil and gas well completions and interventions. This valve is designed to be inserted into a wellbore to control the flow of fluids, typically during well testing, wireline operations, or other downhole activities. Insert valves can be retrieved and reinserted multiple times, providing a versatile and reusable solution for downhole flow control.</w:t>
            </w:r>
          </w:p>
          <w:p w14:paraId="698CC041" w14:textId="77777777" w:rsidR="00792B40" w:rsidRPr="00792B40" w:rsidRDefault="00792B40" w:rsidP="00792B40">
            <w:pPr>
              <w:rPr>
                <w:rFonts w:asciiTheme="majorHAnsi" w:hAnsiTheme="majorHAnsi" w:cstheme="minorHAnsi"/>
                <w:sz w:val="20"/>
                <w:szCs w:val="20"/>
              </w:rPr>
            </w:pPr>
          </w:p>
          <w:p w14:paraId="57B85FC5" w14:textId="77777777" w:rsidR="00792B40" w:rsidRPr="00792B40" w:rsidRDefault="00792B40" w:rsidP="005C09D1">
            <w:pPr>
              <w:pStyle w:val="ListParagraph"/>
              <w:numPr>
                <w:ilvl w:val="0"/>
                <w:numId w:val="31"/>
              </w:numPr>
              <w:rPr>
                <w:rFonts w:asciiTheme="majorHAnsi" w:hAnsiTheme="majorHAnsi" w:cstheme="minorHAnsi"/>
                <w:b/>
                <w:bCs/>
                <w:sz w:val="20"/>
                <w:szCs w:val="20"/>
                <w:u w:val="single"/>
              </w:rPr>
            </w:pPr>
            <w:r w:rsidRPr="00792B40">
              <w:rPr>
                <w:rFonts w:asciiTheme="majorHAnsi" w:hAnsiTheme="majorHAnsi" w:cstheme="minorHAnsi"/>
                <w:b/>
                <w:bCs/>
                <w:sz w:val="20"/>
                <w:szCs w:val="20"/>
                <w:u w:val="single"/>
              </w:rPr>
              <w:t>TRSCSSV</w:t>
            </w:r>
            <w:r w:rsidRPr="00792B40">
              <w:rPr>
                <w:rFonts w:asciiTheme="majorHAnsi" w:hAnsiTheme="majorHAnsi" w:cstheme="minorHAnsi"/>
                <w:sz w:val="20"/>
                <w:szCs w:val="20"/>
                <w:u w:val="single"/>
                <w:lang w:val="en-MY"/>
              </w:rPr>
              <w:t xml:space="preserve"> -</w:t>
            </w:r>
            <w:r w:rsidRPr="00792B40">
              <w:rPr>
                <w:rFonts w:asciiTheme="majorHAnsi" w:hAnsiTheme="majorHAnsi" w:cstheme="minorHAnsi"/>
                <w:b/>
                <w:bCs/>
                <w:sz w:val="20"/>
                <w:szCs w:val="20"/>
                <w:u w:val="single"/>
                <w:lang w:val="en-MY"/>
              </w:rPr>
              <w:t xml:space="preserve"> </w:t>
            </w:r>
            <w:r w:rsidRPr="00792B40">
              <w:rPr>
                <w:rFonts w:asciiTheme="majorHAnsi" w:hAnsiTheme="majorHAnsi"/>
                <w:b/>
                <w:bCs/>
                <w:sz w:val="20"/>
                <w:szCs w:val="20"/>
                <w:u w:val="single"/>
              </w:rPr>
              <w:t>Tubing Retrievable Surface-Controlled Subsurface Safety Valve</w:t>
            </w:r>
          </w:p>
          <w:p w14:paraId="573EE075" w14:textId="3398A837" w:rsidR="00792B40" w:rsidRDefault="00792B40" w:rsidP="00792B40">
            <w:pPr>
              <w:pStyle w:val="ListParagraph"/>
              <w:rPr>
                <w:rFonts w:asciiTheme="majorHAnsi" w:hAnsiTheme="majorHAnsi" w:cstheme="minorHAnsi"/>
                <w:sz w:val="20"/>
                <w:szCs w:val="20"/>
              </w:rPr>
            </w:pPr>
            <w:r>
              <w:rPr>
                <w:rFonts w:asciiTheme="majorHAnsi" w:hAnsiTheme="majorHAnsi"/>
                <w:sz w:val="20"/>
                <w:szCs w:val="20"/>
                <w:lang w:val="en-MY"/>
              </w:rPr>
              <w:t>T</w:t>
            </w:r>
            <w:r>
              <w:rPr>
                <w:rFonts w:asciiTheme="majorHAnsi" w:hAnsiTheme="majorHAnsi"/>
                <w:sz w:val="20"/>
                <w:szCs w:val="20"/>
              </w:rPr>
              <w:t>RSCSSV stands for Tubing Retrievable Surface-Controlled Subsurface Safety</w:t>
            </w:r>
            <w:r>
              <w:rPr>
                <w:rFonts w:asciiTheme="majorHAnsi" w:hAnsiTheme="majorHAnsi"/>
                <w:sz w:val="20"/>
                <w:szCs w:val="20"/>
              </w:rPr>
              <w:t xml:space="preserve"> </w:t>
            </w:r>
            <w:r>
              <w:rPr>
                <w:rFonts w:asciiTheme="majorHAnsi" w:hAnsiTheme="majorHAnsi"/>
                <w:sz w:val="20"/>
                <w:szCs w:val="20"/>
              </w:rPr>
              <w:t>Valve. This is a specific type of safety valve used in oil and gas wells to prevent uncontrolled release of hydrocarbons and other fluids.</w:t>
            </w:r>
          </w:p>
          <w:p w14:paraId="2235C4D1" w14:textId="77777777" w:rsidR="00792B40" w:rsidRDefault="00792B40" w:rsidP="00792B40">
            <w:pPr>
              <w:pStyle w:val="ListParagraph"/>
              <w:ind w:left="809"/>
              <w:rPr>
                <w:rFonts w:asciiTheme="majorHAnsi" w:hAnsiTheme="majorHAnsi" w:cstheme="minorHAnsi"/>
                <w:sz w:val="20"/>
                <w:szCs w:val="20"/>
              </w:rPr>
            </w:pPr>
          </w:p>
          <w:p w14:paraId="03CC5760" w14:textId="77777777" w:rsidR="00792B40" w:rsidRPr="00792B40" w:rsidRDefault="00792B40" w:rsidP="005C09D1">
            <w:pPr>
              <w:pStyle w:val="ListParagraph"/>
              <w:numPr>
                <w:ilvl w:val="0"/>
                <w:numId w:val="31"/>
              </w:numPr>
              <w:rPr>
                <w:rFonts w:asciiTheme="majorHAnsi" w:hAnsiTheme="majorHAnsi" w:cstheme="minorHAnsi"/>
                <w:b/>
                <w:bCs/>
                <w:sz w:val="20"/>
                <w:szCs w:val="20"/>
                <w:u w:val="single"/>
              </w:rPr>
            </w:pPr>
            <w:r w:rsidRPr="00792B40">
              <w:rPr>
                <w:rFonts w:asciiTheme="majorHAnsi" w:hAnsiTheme="majorHAnsi" w:cstheme="minorHAnsi"/>
                <w:b/>
                <w:bCs/>
                <w:sz w:val="20"/>
                <w:szCs w:val="20"/>
                <w:u w:val="single"/>
              </w:rPr>
              <w:t>RIH</w:t>
            </w:r>
            <w:r w:rsidRPr="00792B40">
              <w:rPr>
                <w:rFonts w:asciiTheme="majorHAnsi" w:hAnsiTheme="majorHAnsi" w:cstheme="minorHAnsi"/>
                <w:b/>
                <w:bCs/>
                <w:sz w:val="20"/>
                <w:szCs w:val="20"/>
                <w:u w:val="single"/>
                <w:lang w:val="en-MY"/>
              </w:rPr>
              <w:t xml:space="preserve"> - Running </w:t>
            </w:r>
            <w:proofErr w:type="gramStart"/>
            <w:r w:rsidRPr="00792B40">
              <w:rPr>
                <w:rFonts w:asciiTheme="majorHAnsi" w:hAnsiTheme="majorHAnsi" w:cstheme="minorHAnsi"/>
                <w:b/>
                <w:bCs/>
                <w:sz w:val="20"/>
                <w:szCs w:val="20"/>
                <w:u w:val="single"/>
                <w:lang w:val="en-MY"/>
              </w:rPr>
              <w:t>In</w:t>
            </w:r>
            <w:proofErr w:type="gramEnd"/>
            <w:r w:rsidRPr="00792B40">
              <w:rPr>
                <w:rFonts w:asciiTheme="majorHAnsi" w:hAnsiTheme="majorHAnsi" w:cstheme="minorHAnsi"/>
                <w:b/>
                <w:bCs/>
                <w:sz w:val="20"/>
                <w:szCs w:val="20"/>
                <w:u w:val="single"/>
                <w:lang w:val="en-MY"/>
              </w:rPr>
              <w:t xml:space="preserve"> Hole</w:t>
            </w:r>
          </w:p>
          <w:p w14:paraId="5140C25C" w14:textId="77777777" w:rsidR="00792B40" w:rsidRDefault="00792B40" w:rsidP="00792B40">
            <w:pPr>
              <w:pStyle w:val="ListParagraph"/>
              <w:rPr>
                <w:rFonts w:asciiTheme="majorHAnsi" w:hAnsiTheme="majorHAnsi"/>
                <w:sz w:val="20"/>
                <w:szCs w:val="20"/>
              </w:rPr>
            </w:pPr>
            <w:r>
              <w:rPr>
                <w:rFonts w:asciiTheme="majorHAnsi" w:hAnsiTheme="majorHAnsi"/>
                <w:sz w:val="20"/>
                <w:szCs w:val="20"/>
              </w:rPr>
              <w:t xml:space="preserve">"RIH" in the context of slickline operations typically stands for "Run </w:t>
            </w:r>
            <w:proofErr w:type="gramStart"/>
            <w:r>
              <w:rPr>
                <w:rFonts w:asciiTheme="majorHAnsi" w:hAnsiTheme="majorHAnsi"/>
                <w:sz w:val="20"/>
                <w:szCs w:val="20"/>
              </w:rPr>
              <w:t>In</w:t>
            </w:r>
            <w:proofErr w:type="gramEnd"/>
            <w:r>
              <w:rPr>
                <w:rFonts w:asciiTheme="majorHAnsi" w:hAnsiTheme="majorHAnsi"/>
                <w:sz w:val="20"/>
                <w:szCs w:val="20"/>
              </w:rPr>
              <w:t xml:space="preserve"> Hole"</w:t>
            </w:r>
            <w:r>
              <w:rPr>
                <w:rFonts w:asciiTheme="majorHAnsi" w:hAnsiTheme="majorHAnsi"/>
                <w:sz w:val="20"/>
                <w:szCs w:val="20"/>
                <w:lang w:val="en-MY"/>
              </w:rPr>
              <w:t>. T</w:t>
            </w:r>
            <w:r>
              <w:rPr>
                <w:rFonts w:asciiTheme="majorHAnsi" w:hAnsiTheme="majorHAnsi"/>
                <w:sz w:val="20"/>
                <w:szCs w:val="20"/>
              </w:rPr>
              <w:t>his is the phase of the slickline operation where the slickline and associated tools or equipment are run down into the wellbore. The tools or instruments attached to the slickline are typically lowered through the tubing or casing of the well to the desired depth for performing a specific downhole operation.</w:t>
            </w:r>
          </w:p>
          <w:p w14:paraId="3C6D1E03" w14:textId="77777777" w:rsidR="00792B40" w:rsidRDefault="00792B40" w:rsidP="00792B40">
            <w:pPr>
              <w:pStyle w:val="ListParagraph"/>
              <w:ind w:left="0"/>
              <w:rPr>
                <w:rFonts w:asciiTheme="majorHAnsi" w:hAnsiTheme="majorHAnsi"/>
                <w:sz w:val="20"/>
                <w:szCs w:val="20"/>
                <w:lang w:val="en-MY"/>
              </w:rPr>
            </w:pPr>
          </w:p>
          <w:p w14:paraId="412523B8" w14:textId="77777777" w:rsidR="00792B40" w:rsidRPr="00792B40" w:rsidRDefault="00792B40" w:rsidP="005C09D1">
            <w:pPr>
              <w:pStyle w:val="ListParagraph"/>
              <w:numPr>
                <w:ilvl w:val="0"/>
                <w:numId w:val="31"/>
              </w:numPr>
              <w:rPr>
                <w:rFonts w:asciiTheme="majorHAnsi" w:hAnsiTheme="majorHAnsi" w:cstheme="minorHAnsi"/>
                <w:b/>
                <w:bCs/>
                <w:sz w:val="20"/>
                <w:szCs w:val="20"/>
                <w:u w:val="single"/>
              </w:rPr>
            </w:pPr>
            <w:r w:rsidRPr="00792B40">
              <w:rPr>
                <w:rFonts w:asciiTheme="majorHAnsi" w:hAnsiTheme="majorHAnsi" w:cstheme="minorHAnsi"/>
                <w:b/>
                <w:bCs/>
                <w:sz w:val="20"/>
                <w:szCs w:val="20"/>
                <w:u w:val="single"/>
              </w:rPr>
              <w:t>POOH</w:t>
            </w:r>
            <w:r w:rsidRPr="00792B40">
              <w:rPr>
                <w:rFonts w:asciiTheme="majorHAnsi" w:hAnsiTheme="majorHAnsi" w:cstheme="minorHAnsi"/>
                <w:b/>
                <w:bCs/>
                <w:sz w:val="20"/>
                <w:szCs w:val="20"/>
                <w:u w:val="single"/>
                <w:lang w:val="en-MY"/>
              </w:rPr>
              <w:t xml:space="preserve"> - Pull Out of Hole</w:t>
            </w:r>
          </w:p>
          <w:p w14:paraId="48D82063" w14:textId="77777777" w:rsidR="00792B40" w:rsidRDefault="00792B40" w:rsidP="00792B40">
            <w:pPr>
              <w:pStyle w:val="ListParagraph"/>
              <w:rPr>
                <w:rFonts w:asciiTheme="majorHAnsi" w:hAnsiTheme="majorHAnsi" w:cstheme="minorHAnsi"/>
                <w:sz w:val="20"/>
                <w:szCs w:val="20"/>
                <w:lang w:val="en-MY"/>
              </w:rPr>
            </w:pPr>
            <w:r>
              <w:rPr>
                <w:rFonts w:asciiTheme="majorHAnsi" w:hAnsiTheme="majorHAnsi"/>
                <w:sz w:val="20"/>
                <w:szCs w:val="20"/>
              </w:rPr>
              <w:t xml:space="preserve">"POOH" stands for "Pull Out </w:t>
            </w:r>
            <w:proofErr w:type="gramStart"/>
            <w:r>
              <w:rPr>
                <w:rFonts w:asciiTheme="majorHAnsi" w:hAnsiTheme="majorHAnsi"/>
                <w:sz w:val="20"/>
                <w:szCs w:val="20"/>
              </w:rPr>
              <w:t>Of</w:t>
            </w:r>
            <w:proofErr w:type="gramEnd"/>
            <w:r>
              <w:rPr>
                <w:rFonts w:asciiTheme="majorHAnsi" w:hAnsiTheme="majorHAnsi"/>
                <w:sz w:val="20"/>
                <w:szCs w:val="20"/>
              </w:rPr>
              <w:t xml:space="preserve"> Hole</w:t>
            </w:r>
            <w:r>
              <w:rPr>
                <w:rFonts w:asciiTheme="majorHAnsi" w:hAnsiTheme="majorHAnsi"/>
                <w:sz w:val="20"/>
                <w:szCs w:val="20"/>
                <w:lang w:val="en-MY"/>
              </w:rPr>
              <w:t>”. This is the phase of the slickline operation where the slickline, along with any tools or instruments attached to it, is pulled upward and out of the wellbore. The POOH process follows the completion of downhole tasks or interventions, such as logging, setting or retrieving tools, and other well maintenance operations.</w:t>
            </w:r>
          </w:p>
          <w:p w14:paraId="172328DC" w14:textId="77777777" w:rsidR="00000000" w:rsidRPr="00B176B1" w:rsidRDefault="00000000" w:rsidP="00792B40">
            <w:pPr>
              <w:pStyle w:val="ListParagraph"/>
              <w:ind w:left="809"/>
              <w:rPr>
                <w:rFonts w:ascii="Calibri" w:hAnsiTheme="majorHAnsi" w:cstheme="minorHAnsi"/>
                <w:sz w:val="20"/>
                <w:szCs w:val="20"/>
              </w:rPr>
            </w:pPr>
          </w:p>
        </w:tc>
        <w:tc>
          <w:tcPr>
            <w:tcW w:w="3828" w:type="dxa"/>
          </w:tcPr>
          <w:p w14:paraId="3AE34562" w14:textId="77777777" w:rsidR="00000000" w:rsidRPr="00C92F27" w:rsidRDefault="00000000" w:rsidP="007A1C6A">
            <w:pPr>
              <w:rPr>
                <w:rFonts w:ascii="Calibri" w:hAnsiTheme="majorHAnsi" w:cstheme="majorHAnsi"/>
                <w:sz w:val="20"/>
                <w:szCs w:val="20"/>
              </w:rPr>
            </w:pPr>
          </w:p>
        </w:tc>
        <w:tc>
          <w:tcPr>
            <w:tcW w:w="708" w:type="dxa"/>
          </w:tcPr>
          <w:p w14:paraId="3BE982B0" w14:textId="77777777" w:rsidR="00000000" w:rsidRPr="00C92F27" w:rsidRDefault="00000000" w:rsidP="007A1C6A">
            <w:pPr>
              <w:rPr>
                <w:rFonts w:ascii="Calibri" w:hAnsiTheme="majorHAnsi" w:cstheme="majorHAnsi"/>
                <w:sz w:val="20"/>
                <w:szCs w:val="20"/>
              </w:rPr>
            </w:pPr>
          </w:p>
        </w:tc>
        <w:tc>
          <w:tcPr>
            <w:tcW w:w="568" w:type="dxa"/>
          </w:tcPr>
          <w:p w14:paraId="08477BB9" w14:textId="77777777" w:rsidR="00000000" w:rsidRPr="00C92F27" w:rsidRDefault="00000000" w:rsidP="007A1C6A">
            <w:pPr>
              <w:rPr>
                <w:rFonts w:ascii="Calibri" w:hAnsiTheme="majorHAnsi" w:cstheme="majorHAnsi"/>
                <w:sz w:val="20"/>
                <w:szCs w:val="20"/>
              </w:rPr>
            </w:pPr>
          </w:p>
        </w:tc>
        <w:tc>
          <w:tcPr>
            <w:tcW w:w="1276" w:type="dxa"/>
          </w:tcPr>
          <w:p w14:paraId="39621D42" w14:textId="77777777" w:rsidR="00000000" w:rsidRPr="00C92F27" w:rsidRDefault="00000000" w:rsidP="007A1C6A">
            <w:pPr>
              <w:rPr>
                <w:rFonts w:ascii="Calibri" w:hAnsiTheme="majorHAnsi" w:cstheme="majorHAnsi"/>
                <w:sz w:val="20"/>
                <w:szCs w:val="20"/>
              </w:rPr>
            </w:pPr>
          </w:p>
        </w:tc>
      </w:tr>
      <w:tr w:rsidR="001E1451" w:rsidRPr="00C92F27" w14:paraId="17A8CA05" w14:textId="77777777" w:rsidTr="006D2DEE">
        <w:trPr>
          <w:cantSplit/>
          <w:trHeight w:val="840"/>
        </w:trPr>
        <w:tc>
          <w:tcPr>
            <w:tcW w:w="1260" w:type="dxa"/>
            <w:vMerge/>
          </w:tcPr>
          <w:p w14:paraId="70A42BFA" w14:textId="77777777" w:rsidR="00AE1EBC" w:rsidRDefault="00AE1EBC"/>
        </w:tc>
        <w:tc>
          <w:tcPr>
            <w:tcW w:w="7578" w:type="dxa"/>
          </w:tcPr>
          <w:p w14:paraId="65381246" w14:textId="77777777" w:rsidR="00000000" w:rsidRDefault="00000000" w:rsidP="00A059CB">
            <w:pPr>
              <w:pStyle w:val="ListParagraph"/>
              <w:numPr>
                <w:ilvl w:val="0"/>
                <w:numId w:val="1"/>
              </w:numPr>
              <w:rPr>
                <w:rFonts w:ascii="Calibri" w:hAnsiTheme="majorHAnsi" w:cstheme="minorHAnsi"/>
                <w:sz w:val="20"/>
                <w:szCs w:val="20"/>
              </w:rPr>
            </w:pPr>
            <w:r w:rsidRPr="00B176B1">
              <w:rPr>
                <w:rFonts w:ascii="Calibri" w:hAnsiTheme="majorHAnsi" w:cstheme="minorHAnsi"/>
                <w:sz w:val="20"/>
                <w:szCs w:val="20"/>
              </w:rPr>
              <w:t>Draw the X-Mass Tree. Describe what is the function</w:t>
            </w:r>
          </w:p>
          <w:p w14:paraId="6461B71B" w14:textId="77777777" w:rsidR="00792B40" w:rsidRPr="00792B40" w:rsidRDefault="00792B40" w:rsidP="00792B40">
            <w:pPr>
              <w:rPr>
                <w:rFonts w:ascii="Calibri" w:hAnsiTheme="majorHAnsi" w:cstheme="minorHAnsi"/>
                <w:sz w:val="20"/>
                <w:szCs w:val="20"/>
              </w:rPr>
            </w:pPr>
          </w:p>
          <w:p w14:paraId="3321FC65" w14:textId="00A8BCDA" w:rsidR="00000000" w:rsidRPr="00B176B1" w:rsidRDefault="00792B40" w:rsidP="00B176B1">
            <w:pPr>
              <w:pStyle w:val="ListParagraph"/>
              <w:ind w:left="360"/>
              <w:rPr>
                <w:rFonts w:ascii="Calibri" w:hAnsiTheme="majorHAnsi" w:cstheme="minorHAnsi"/>
                <w:sz w:val="20"/>
                <w:szCs w:val="20"/>
              </w:rPr>
            </w:pPr>
            <w:r>
              <w:rPr>
                <w:noProof/>
              </w:rPr>
              <w:drawing>
                <wp:inline distT="0" distB="0" distL="114300" distR="114300" wp14:anchorId="2898D457" wp14:editId="3A4CFA18">
                  <wp:extent cx="4961890"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2"/>
                          <a:stretch>
                            <a:fillRect/>
                          </a:stretch>
                        </pic:blipFill>
                        <pic:spPr>
                          <a:xfrm>
                            <a:off x="0" y="0"/>
                            <a:ext cx="4975103" cy="1948274"/>
                          </a:xfrm>
                          <a:prstGeom prst="rect">
                            <a:avLst/>
                          </a:prstGeom>
                          <a:noFill/>
                          <a:ln>
                            <a:noFill/>
                          </a:ln>
                        </pic:spPr>
                      </pic:pic>
                    </a:graphicData>
                  </a:graphic>
                </wp:inline>
              </w:drawing>
            </w:r>
          </w:p>
        </w:tc>
        <w:tc>
          <w:tcPr>
            <w:tcW w:w="3828" w:type="dxa"/>
          </w:tcPr>
          <w:p w14:paraId="39DC76EC" w14:textId="77777777" w:rsidR="00000000" w:rsidRPr="00C92F27" w:rsidRDefault="00000000" w:rsidP="007A1C6A">
            <w:pPr>
              <w:rPr>
                <w:rFonts w:ascii="Calibri" w:hAnsiTheme="majorHAnsi" w:cstheme="majorHAnsi"/>
                <w:sz w:val="20"/>
                <w:szCs w:val="20"/>
              </w:rPr>
            </w:pPr>
          </w:p>
        </w:tc>
        <w:tc>
          <w:tcPr>
            <w:tcW w:w="708" w:type="dxa"/>
          </w:tcPr>
          <w:p w14:paraId="59CB1978" w14:textId="77777777" w:rsidR="00000000" w:rsidRPr="00C92F27" w:rsidRDefault="00000000" w:rsidP="007A1C6A">
            <w:pPr>
              <w:rPr>
                <w:rFonts w:ascii="Calibri" w:hAnsiTheme="majorHAnsi" w:cstheme="majorHAnsi"/>
                <w:sz w:val="20"/>
                <w:szCs w:val="20"/>
              </w:rPr>
            </w:pPr>
          </w:p>
        </w:tc>
        <w:tc>
          <w:tcPr>
            <w:tcW w:w="568" w:type="dxa"/>
          </w:tcPr>
          <w:p w14:paraId="5F9CF359" w14:textId="77777777" w:rsidR="00000000" w:rsidRPr="00C92F27" w:rsidRDefault="00000000" w:rsidP="007A1C6A">
            <w:pPr>
              <w:rPr>
                <w:rFonts w:ascii="Calibri" w:hAnsiTheme="majorHAnsi" w:cstheme="majorHAnsi"/>
                <w:sz w:val="20"/>
                <w:szCs w:val="20"/>
              </w:rPr>
            </w:pPr>
          </w:p>
        </w:tc>
        <w:tc>
          <w:tcPr>
            <w:tcW w:w="1276" w:type="dxa"/>
          </w:tcPr>
          <w:p w14:paraId="2330869C" w14:textId="77777777" w:rsidR="00000000" w:rsidRPr="00C92F27" w:rsidRDefault="00000000" w:rsidP="007A1C6A">
            <w:pPr>
              <w:rPr>
                <w:rFonts w:ascii="Calibri" w:hAnsiTheme="majorHAnsi" w:cstheme="majorHAnsi"/>
                <w:sz w:val="20"/>
                <w:szCs w:val="20"/>
              </w:rPr>
            </w:pPr>
          </w:p>
        </w:tc>
      </w:tr>
      <w:tr w:rsidR="001E1451" w:rsidRPr="00C92F27" w14:paraId="3893A473" w14:textId="77777777" w:rsidTr="006D2DEE">
        <w:trPr>
          <w:cantSplit/>
          <w:trHeight w:val="840"/>
        </w:trPr>
        <w:tc>
          <w:tcPr>
            <w:tcW w:w="1260" w:type="dxa"/>
            <w:vMerge/>
          </w:tcPr>
          <w:p w14:paraId="415ACFE6" w14:textId="77777777" w:rsidR="00AE1EBC" w:rsidRDefault="00AE1EBC"/>
        </w:tc>
        <w:tc>
          <w:tcPr>
            <w:tcW w:w="7578" w:type="dxa"/>
          </w:tcPr>
          <w:p w14:paraId="53E6793A" w14:textId="77777777" w:rsidR="00000000" w:rsidRPr="00B176B1" w:rsidRDefault="00000000" w:rsidP="00A059CB">
            <w:pPr>
              <w:pStyle w:val="ListParagraph"/>
              <w:numPr>
                <w:ilvl w:val="0"/>
                <w:numId w:val="1"/>
              </w:numPr>
              <w:rPr>
                <w:rFonts w:ascii="Calibri" w:hAnsiTheme="majorHAnsi" w:cstheme="minorHAnsi"/>
                <w:sz w:val="20"/>
                <w:szCs w:val="20"/>
              </w:rPr>
            </w:pPr>
            <w:r w:rsidRPr="00B176B1">
              <w:rPr>
                <w:rFonts w:ascii="Calibri" w:hAnsiTheme="majorHAnsi" w:cstheme="minorHAnsi"/>
                <w:sz w:val="20"/>
                <w:szCs w:val="20"/>
              </w:rPr>
              <w:t xml:space="preserve">What is the valve </w:t>
            </w:r>
            <w:r w:rsidRPr="00B176B1">
              <w:rPr>
                <w:rFonts w:ascii="Calibri" w:hAnsiTheme="majorHAnsi" w:cstheme="minorHAnsi"/>
                <w:sz w:val="20"/>
                <w:szCs w:val="20"/>
              </w:rPr>
              <w:t>fitted at X-Mass Tree? Which is the valve is always utilize during wireline operation?</w:t>
            </w:r>
          </w:p>
          <w:p w14:paraId="4FA5EB4A" w14:textId="49AD4F9A" w:rsidR="00792B40" w:rsidRPr="00A059CB" w:rsidRDefault="00792B40" w:rsidP="005C09D1">
            <w:pPr>
              <w:pStyle w:val="ListParagraph"/>
              <w:numPr>
                <w:ilvl w:val="0"/>
                <w:numId w:val="32"/>
              </w:numPr>
              <w:tabs>
                <w:tab w:val="left" w:pos="360"/>
              </w:tabs>
              <w:rPr>
                <w:rFonts w:asciiTheme="majorHAnsi" w:hAnsiTheme="majorHAnsi"/>
                <w:sz w:val="20"/>
                <w:szCs w:val="20"/>
                <w:lang w:val="en-MY"/>
              </w:rPr>
            </w:pPr>
            <w:r>
              <w:rPr>
                <w:rFonts w:asciiTheme="majorHAnsi" w:hAnsiTheme="majorHAnsi"/>
                <w:sz w:val="20"/>
                <w:szCs w:val="20"/>
                <w:lang w:val="en-MY"/>
              </w:rPr>
              <w:t xml:space="preserve">Swab Valve    </w:t>
            </w:r>
          </w:p>
          <w:p w14:paraId="2B405D83" w14:textId="0C487AA6" w:rsidR="00792B40" w:rsidRDefault="00792B40" w:rsidP="005C09D1">
            <w:pPr>
              <w:pStyle w:val="ListParagraph"/>
              <w:numPr>
                <w:ilvl w:val="0"/>
                <w:numId w:val="32"/>
              </w:numPr>
              <w:tabs>
                <w:tab w:val="left" w:pos="360"/>
              </w:tabs>
              <w:rPr>
                <w:rFonts w:asciiTheme="majorHAnsi" w:hAnsiTheme="majorHAnsi"/>
                <w:sz w:val="20"/>
                <w:szCs w:val="20"/>
                <w:lang w:val="en-MY"/>
              </w:rPr>
            </w:pPr>
            <w:r>
              <w:rPr>
                <w:rFonts w:asciiTheme="majorHAnsi" w:hAnsiTheme="majorHAnsi"/>
                <w:sz w:val="20"/>
                <w:szCs w:val="20"/>
                <w:lang w:val="en-MY"/>
              </w:rPr>
              <w:t xml:space="preserve">Master </w:t>
            </w:r>
            <w:r w:rsidR="00A059CB">
              <w:rPr>
                <w:rFonts w:asciiTheme="majorHAnsi" w:hAnsiTheme="majorHAnsi"/>
                <w:sz w:val="20"/>
                <w:szCs w:val="20"/>
                <w:lang w:val="en-MY"/>
              </w:rPr>
              <w:t>valve</w:t>
            </w:r>
          </w:p>
          <w:p w14:paraId="408BB629" w14:textId="46DC0AE1" w:rsidR="00A059CB" w:rsidRDefault="00792B40" w:rsidP="005C09D1">
            <w:pPr>
              <w:pStyle w:val="ListParagraph"/>
              <w:numPr>
                <w:ilvl w:val="0"/>
                <w:numId w:val="32"/>
              </w:numPr>
              <w:tabs>
                <w:tab w:val="left" w:pos="360"/>
              </w:tabs>
              <w:rPr>
                <w:rFonts w:asciiTheme="majorHAnsi" w:hAnsiTheme="majorHAnsi"/>
                <w:sz w:val="20"/>
                <w:szCs w:val="20"/>
                <w:lang w:val="en-MY"/>
              </w:rPr>
            </w:pPr>
            <w:r>
              <w:rPr>
                <w:rFonts w:asciiTheme="majorHAnsi" w:hAnsiTheme="majorHAnsi"/>
                <w:sz w:val="20"/>
                <w:szCs w:val="20"/>
                <w:lang w:val="en-MY"/>
              </w:rPr>
              <w:t>Wing Valve</w:t>
            </w:r>
          </w:p>
          <w:p w14:paraId="448755B9" w14:textId="42E11CDA" w:rsidR="00A059CB" w:rsidRDefault="00A059CB" w:rsidP="005C09D1">
            <w:pPr>
              <w:pStyle w:val="ListParagraph"/>
              <w:numPr>
                <w:ilvl w:val="0"/>
                <w:numId w:val="32"/>
              </w:numPr>
              <w:tabs>
                <w:tab w:val="left" w:pos="360"/>
              </w:tabs>
              <w:rPr>
                <w:rFonts w:asciiTheme="majorHAnsi" w:hAnsiTheme="majorHAnsi"/>
                <w:sz w:val="20"/>
                <w:szCs w:val="20"/>
                <w:lang w:val="en-MY"/>
              </w:rPr>
            </w:pPr>
            <w:r w:rsidRPr="00A059CB">
              <w:rPr>
                <w:rFonts w:asciiTheme="majorHAnsi" w:hAnsiTheme="majorHAnsi"/>
                <w:sz w:val="20"/>
                <w:szCs w:val="20"/>
                <w:lang w:val="en-MY"/>
              </w:rPr>
              <w:t>Flow wing Valve</w:t>
            </w:r>
            <w:r w:rsidR="00792B40">
              <w:rPr>
                <w:rFonts w:asciiTheme="majorHAnsi" w:hAnsiTheme="majorHAnsi"/>
                <w:sz w:val="20"/>
                <w:szCs w:val="20"/>
                <w:lang w:val="en-MY"/>
              </w:rPr>
              <w:t xml:space="preserve">  </w:t>
            </w:r>
          </w:p>
          <w:p w14:paraId="1D36FB47" w14:textId="1DAD5A86" w:rsidR="00A059CB" w:rsidRDefault="00A059CB" w:rsidP="005C09D1">
            <w:pPr>
              <w:pStyle w:val="ListParagraph"/>
              <w:numPr>
                <w:ilvl w:val="0"/>
                <w:numId w:val="32"/>
              </w:numPr>
              <w:tabs>
                <w:tab w:val="left" w:pos="360"/>
              </w:tabs>
              <w:rPr>
                <w:rFonts w:asciiTheme="majorHAnsi" w:hAnsiTheme="majorHAnsi"/>
                <w:sz w:val="20"/>
                <w:szCs w:val="20"/>
                <w:lang w:val="en-MY"/>
              </w:rPr>
            </w:pPr>
            <w:r>
              <w:rPr>
                <w:rFonts w:asciiTheme="majorHAnsi" w:hAnsiTheme="majorHAnsi"/>
                <w:sz w:val="20"/>
                <w:szCs w:val="20"/>
                <w:lang w:val="en-MY"/>
              </w:rPr>
              <w:t>Lower Master Valve</w:t>
            </w:r>
            <w:r w:rsidR="00792B40">
              <w:rPr>
                <w:rFonts w:asciiTheme="majorHAnsi" w:hAnsiTheme="majorHAnsi"/>
                <w:sz w:val="20"/>
                <w:szCs w:val="20"/>
                <w:lang w:val="en-MY"/>
              </w:rPr>
              <w:t xml:space="preserve">  </w:t>
            </w:r>
          </w:p>
          <w:p w14:paraId="5F502615" w14:textId="1E767E6E" w:rsidR="00792B40" w:rsidRDefault="00A059CB" w:rsidP="005C09D1">
            <w:pPr>
              <w:pStyle w:val="ListParagraph"/>
              <w:numPr>
                <w:ilvl w:val="0"/>
                <w:numId w:val="32"/>
              </w:numPr>
              <w:tabs>
                <w:tab w:val="left" w:pos="360"/>
              </w:tabs>
              <w:rPr>
                <w:rFonts w:asciiTheme="majorHAnsi" w:hAnsiTheme="majorHAnsi"/>
                <w:sz w:val="20"/>
                <w:szCs w:val="20"/>
                <w:lang w:val="en-MY"/>
              </w:rPr>
            </w:pPr>
            <w:r>
              <w:rPr>
                <w:rFonts w:asciiTheme="majorHAnsi" w:hAnsiTheme="majorHAnsi"/>
                <w:sz w:val="20"/>
                <w:szCs w:val="20"/>
                <w:lang w:val="en-MY"/>
              </w:rPr>
              <w:t>Kill Wing Valve</w:t>
            </w:r>
            <w:r w:rsidR="00792B40">
              <w:rPr>
                <w:rFonts w:asciiTheme="majorHAnsi" w:hAnsiTheme="majorHAnsi"/>
                <w:sz w:val="20"/>
                <w:szCs w:val="20"/>
                <w:lang w:val="en-MY"/>
              </w:rPr>
              <w:t xml:space="preserve">   </w:t>
            </w:r>
          </w:p>
          <w:p w14:paraId="20D1D603" w14:textId="77777777" w:rsidR="00792B40" w:rsidRDefault="00792B40" w:rsidP="00792B40">
            <w:pPr>
              <w:pStyle w:val="ListParagraph"/>
              <w:tabs>
                <w:tab w:val="left" w:pos="360"/>
              </w:tabs>
              <w:ind w:left="0"/>
              <w:rPr>
                <w:rFonts w:asciiTheme="majorHAnsi" w:hAnsiTheme="majorHAnsi"/>
                <w:sz w:val="20"/>
                <w:szCs w:val="20"/>
                <w:lang w:val="en-MY"/>
              </w:rPr>
            </w:pPr>
          </w:p>
          <w:p w14:paraId="2D0BF786" w14:textId="5E13823D" w:rsidR="00792B40" w:rsidRDefault="00792B40" w:rsidP="00792B40">
            <w:pPr>
              <w:pStyle w:val="ListParagraph"/>
              <w:tabs>
                <w:tab w:val="left" w:pos="360"/>
              </w:tabs>
              <w:ind w:left="0"/>
              <w:rPr>
                <w:rFonts w:asciiTheme="majorHAnsi" w:hAnsiTheme="majorHAnsi"/>
                <w:sz w:val="20"/>
                <w:szCs w:val="20"/>
                <w:lang w:val="en-MY"/>
              </w:rPr>
            </w:pPr>
            <w:r>
              <w:rPr>
                <w:rFonts w:asciiTheme="majorHAnsi" w:hAnsiTheme="majorHAnsi"/>
                <w:sz w:val="20"/>
                <w:szCs w:val="20"/>
                <w:lang w:val="en-MY"/>
              </w:rPr>
              <w:t>Swab valve is the valve we always utilize Open/Closed prior to wireline</w:t>
            </w:r>
            <w:r w:rsidR="00A059CB">
              <w:rPr>
                <w:rFonts w:asciiTheme="majorHAnsi" w:hAnsiTheme="majorHAnsi"/>
                <w:sz w:val="20"/>
                <w:szCs w:val="20"/>
                <w:lang w:val="en-MY"/>
              </w:rPr>
              <w:t>/slickline</w:t>
            </w:r>
            <w:r>
              <w:rPr>
                <w:rFonts w:asciiTheme="majorHAnsi" w:hAnsiTheme="majorHAnsi"/>
                <w:sz w:val="20"/>
                <w:szCs w:val="20"/>
                <w:lang w:val="en-MY"/>
              </w:rPr>
              <w:t xml:space="preserve"> operation.</w:t>
            </w:r>
          </w:p>
          <w:p w14:paraId="4BC59BA2" w14:textId="77777777" w:rsidR="00000000" w:rsidRPr="00B176B1" w:rsidRDefault="00000000" w:rsidP="00B176B1">
            <w:pPr>
              <w:pStyle w:val="ListParagraph"/>
              <w:ind w:left="360"/>
              <w:rPr>
                <w:rFonts w:ascii="Calibri" w:hAnsiTheme="majorHAnsi" w:cstheme="minorHAnsi"/>
                <w:sz w:val="20"/>
                <w:szCs w:val="20"/>
              </w:rPr>
            </w:pPr>
          </w:p>
        </w:tc>
        <w:tc>
          <w:tcPr>
            <w:tcW w:w="3828" w:type="dxa"/>
          </w:tcPr>
          <w:p w14:paraId="76F06F76" w14:textId="77777777" w:rsidR="00000000" w:rsidRPr="00C92F27" w:rsidRDefault="00000000" w:rsidP="007A1C6A">
            <w:pPr>
              <w:rPr>
                <w:rFonts w:ascii="Calibri" w:hAnsiTheme="majorHAnsi" w:cstheme="majorHAnsi"/>
                <w:sz w:val="20"/>
                <w:szCs w:val="20"/>
              </w:rPr>
            </w:pPr>
          </w:p>
        </w:tc>
        <w:tc>
          <w:tcPr>
            <w:tcW w:w="708" w:type="dxa"/>
          </w:tcPr>
          <w:p w14:paraId="00F10B5D" w14:textId="77777777" w:rsidR="00000000" w:rsidRPr="00C92F27" w:rsidRDefault="00000000" w:rsidP="007A1C6A">
            <w:pPr>
              <w:rPr>
                <w:rFonts w:ascii="Calibri" w:hAnsiTheme="majorHAnsi" w:cstheme="majorHAnsi"/>
                <w:sz w:val="20"/>
                <w:szCs w:val="20"/>
              </w:rPr>
            </w:pPr>
          </w:p>
        </w:tc>
        <w:tc>
          <w:tcPr>
            <w:tcW w:w="568" w:type="dxa"/>
          </w:tcPr>
          <w:p w14:paraId="3A4DAE40" w14:textId="77777777" w:rsidR="00000000" w:rsidRPr="00C92F27" w:rsidRDefault="00000000" w:rsidP="007A1C6A">
            <w:pPr>
              <w:rPr>
                <w:rFonts w:ascii="Calibri" w:hAnsiTheme="majorHAnsi" w:cstheme="majorHAnsi"/>
                <w:sz w:val="20"/>
                <w:szCs w:val="20"/>
              </w:rPr>
            </w:pPr>
          </w:p>
        </w:tc>
        <w:tc>
          <w:tcPr>
            <w:tcW w:w="1276" w:type="dxa"/>
          </w:tcPr>
          <w:p w14:paraId="5122A152" w14:textId="77777777" w:rsidR="00000000" w:rsidRPr="00C92F27" w:rsidRDefault="00000000" w:rsidP="007A1C6A">
            <w:pPr>
              <w:rPr>
                <w:rFonts w:ascii="Calibri" w:hAnsiTheme="majorHAnsi" w:cstheme="majorHAnsi"/>
                <w:sz w:val="20"/>
                <w:szCs w:val="20"/>
              </w:rPr>
            </w:pPr>
          </w:p>
        </w:tc>
      </w:tr>
      <w:tr w:rsidR="001E1451" w:rsidRPr="00C92F27" w14:paraId="38127BF0" w14:textId="77777777" w:rsidTr="006D2DEE">
        <w:trPr>
          <w:cantSplit/>
          <w:trHeight w:val="840"/>
        </w:trPr>
        <w:tc>
          <w:tcPr>
            <w:tcW w:w="1260" w:type="dxa"/>
            <w:vMerge/>
          </w:tcPr>
          <w:p w14:paraId="1318AB91" w14:textId="77777777" w:rsidR="00AE1EBC" w:rsidRDefault="00AE1EBC"/>
        </w:tc>
        <w:tc>
          <w:tcPr>
            <w:tcW w:w="7578" w:type="dxa"/>
          </w:tcPr>
          <w:p w14:paraId="347AA0B5" w14:textId="77777777" w:rsidR="00000000" w:rsidRPr="00B176B1" w:rsidRDefault="00000000" w:rsidP="00A059CB">
            <w:pPr>
              <w:pStyle w:val="ListParagraph"/>
              <w:numPr>
                <w:ilvl w:val="0"/>
                <w:numId w:val="1"/>
              </w:numPr>
              <w:rPr>
                <w:rFonts w:ascii="Calibri" w:hAnsiTheme="majorHAnsi" w:cstheme="minorHAnsi"/>
                <w:sz w:val="20"/>
                <w:szCs w:val="20"/>
              </w:rPr>
            </w:pPr>
            <w:r w:rsidRPr="00B176B1">
              <w:rPr>
                <w:rFonts w:ascii="Calibri" w:hAnsiTheme="majorHAnsi" w:cstheme="minorHAnsi"/>
                <w:sz w:val="20"/>
                <w:szCs w:val="20"/>
              </w:rPr>
              <w:t>How many turns to close the Master Valve for the following x-Mass Tree:</w:t>
            </w:r>
          </w:p>
          <w:p w14:paraId="5F742116" w14:textId="77777777" w:rsidR="00000000" w:rsidRPr="00B176B1" w:rsidRDefault="00000000" w:rsidP="00B176B1">
            <w:pPr>
              <w:pStyle w:val="ListParagraph"/>
              <w:ind w:left="360"/>
              <w:rPr>
                <w:rFonts w:ascii="Calibri" w:hAnsiTheme="majorHAnsi" w:cstheme="minorHAnsi"/>
                <w:sz w:val="20"/>
                <w:szCs w:val="20"/>
              </w:rPr>
            </w:pPr>
          </w:p>
          <w:p w14:paraId="39E8A233" w14:textId="77777777" w:rsidR="00A059CB" w:rsidRDefault="00A059CB" w:rsidP="005C09D1">
            <w:pPr>
              <w:pStyle w:val="ListParagraph"/>
              <w:numPr>
                <w:ilvl w:val="0"/>
                <w:numId w:val="33"/>
              </w:numPr>
              <w:rPr>
                <w:rFonts w:asciiTheme="majorHAnsi" w:hAnsiTheme="majorHAnsi" w:cstheme="minorHAnsi"/>
                <w:sz w:val="20"/>
                <w:szCs w:val="20"/>
              </w:rPr>
            </w:pPr>
            <w:r>
              <w:rPr>
                <w:rFonts w:asciiTheme="majorHAnsi" w:hAnsiTheme="majorHAnsi" w:cstheme="minorHAnsi"/>
                <w:b/>
                <w:bCs/>
                <w:sz w:val="20"/>
                <w:szCs w:val="20"/>
              </w:rPr>
              <w:t>WKM</w:t>
            </w:r>
          </w:p>
          <w:p w14:paraId="2CA33F31" w14:textId="21A1D5D8" w:rsidR="00A059CB" w:rsidRDefault="00A059CB" w:rsidP="005C09D1">
            <w:pPr>
              <w:pStyle w:val="ListParagraph"/>
              <w:numPr>
                <w:ilvl w:val="1"/>
                <w:numId w:val="33"/>
              </w:numPr>
              <w:rPr>
                <w:rFonts w:asciiTheme="majorHAnsi" w:hAnsiTheme="majorHAnsi" w:cstheme="minorHAnsi"/>
                <w:sz w:val="20"/>
                <w:szCs w:val="20"/>
                <w:lang w:val="en-MY"/>
              </w:rPr>
            </w:pPr>
            <w:r>
              <w:rPr>
                <w:rFonts w:ascii="Cambria" w:hAnsi="Cambria" w:cs="Calibri"/>
                <w:color w:val="000000"/>
                <w:sz w:val="20"/>
                <w:szCs w:val="20"/>
              </w:rPr>
              <w:t>18 ½ turn</w:t>
            </w:r>
          </w:p>
          <w:p w14:paraId="0DBC0B47" w14:textId="77777777" w:rsidR="00A059CB" w:rsidRDefault="00A059CB" w:rsidP="00A059CB">
            <w:pPr>
              <w:pStyle w:val="ListParagraph"/>
              <w:ind w:left="809"/>
              <w:rPr>
                <w:rFonts w:asciiTheme="majorHAnsi" w:hAnsiTheme="majorHAnsi" w:cstheme="minorHAnsi"/>
                <w:sz w:val="20"/>
                <w:szCs w:val="20"/>
              </w:rPr>
            </w:pPr>
          </w:p>
          <w:p w14:paraId="0209596B" w14:textId="77777777" w:rsidR="00A059CB" w:rsidRPr="00A059CB" w:rsidRDefault="00A059CB" w:rsidP="005C09D1">
            <w:pPr>
              <w:pStyle w:val="ListParagraph"/>
              <w:numPr>
                <w:ilvl w:val="0"/>
                <w:numId w:val="33"/>
              </w:numPr>
              <w:rPr>
                <w:rFonts w:asciiTheme="majorHAnsi" w:hAnsiTheme="majorHAnsi" w:cstheme="minorHAnsi"/>
                <w:b/>
                <w:bCs/>
                <w:sz w:val="20"/>
                <w:szCs w:val="20"/>
                <w:u w:val="single"/>
              </w:rPr>
            </w:pPr>
            <w:r w:rsidRPr="00A059CB">
              <w:rPr>
                <w:rFonts w:asciiTheme="majorHAnsi" w:hAnsiTheme="majorHAnsi" w:cstheme="minorHAnsi"/>
                <w:b/>
                <w:bCs/>
                <w:sz w:val="20"/>
                <w:szCs w:val="20"/>
                <w:u w:val="single"/>
              </w:rPr>
              <w:t xml:space="preserve">Ingram </w:t>
            </w:r>
            <w:proofErr w:type="spellStart"/>
            <w:r w:rsidRPr="00A059CB">
              <w:rPr>
                <w:rFonts w:asciiTheme="majorHAnsi" w:hAnsiTheme="majorHAnsi" w:cstheme="minorHAnsi"/>
                <w:b/>
                <w:bCs/>
                <w:sz w:val="20"/>
                <w:szCs w:val="20"/>
                <w:u w:val="single"/>
              </w:rPr>
              <w:t>Cactu</w:t>
            </w:r>
            <w:proofErr w:type="spellEnd"/>
            <w:r w:rsidRPr="00A059CB">
              <w:rPr>
                <w:rFonts w:asciiTheme="majorHAnsi" w:hAnsiTheme="majorHAnsi" w:cstheme="minorHAnsi"/>
                <w:b/>
                <w:bCs/>
                <w:sz w:val="20"/>
                <w:szCs w:val="20"/>
                <w:u w:val="single"/>
                <w:lang w:val="en-MY"/>
              </w:rPr>
              <w:t>s</w:t>
            </w:r>
          </w:p>
          <w:p w14:paraId="3BB8214F" w14:textId="29118AA4" w:rsidR="00A059CB" w:rsidRDefault="00A059CB" w:rsidP="005C09D1">
            <w:pPr>
              <w:pStyle w:val="ListParagraph"/>
              <w:numPr>
                <w:ilvl w:val="1"/>
                <w:numId w:val="33"/>
              </w:numPr>
              <w:rPr>
                <w:rFonts w:asciiTheme="majorHAnsi" w:hAnsiTheme="majorHAnsi" w:cstheme="minorHAnsi"/>
                <w:sz w:val="20"/>
                <w:szCs w:val="20"/>
                <w:lang w:val="en-MY"/>
              </w:rPr>
            </w:pPr>
            <w:r>
              <w:rPr>
                <w:rFonts w:ascii="Cambria" w:hAnsi="Cambria" w:cs="Calibri"/>
                <w:color w:val="000000"/>
                <w:sz w:val="20"/>
                <w:szCs w:val="20"/>
              </w:rPr>
              <w:t xml:space="preserve">24 ½ turn </w:t>
            </w:r>
          </w:p>
          <w:p w14:paraId="21E29976" w14:textId="77777777" w:rsidR="00A059CB" w:rsidRDefault="00A059CB" w:rsidP="00A059CB">
            <w:pPr>
              <w:pStyle w:val="ListParagraph"/>
              <w:ind w:left="809"/>
              <w:rPr>
                <w:rFonts w:asciiTheme="majorHAnsi" w:hAnsiTheme="majorHAnsi" w:cstheme="minorHAnsi"/>
                <w:sz w:val="20"/>
                <w:szCs w:val="20"/>
              </w:rPr>
            </w:pPr>
          </w:p>
          <w:p w14:paraId="0D261278" w14:textId="45EC34E1" w:rsidR="00A059CB" w:rsidRPr="00A059CB" w:rsidRDefault="00A059CB" w:rsidP="005C09D1">
            <w:pPr>
              <w:pStyle w:val="ListParagraph"/>
              <w:numPr>
                <w:ilvl w:val="0"/>
                <w:numId w:val="33"/>
              </w:numPr>
              <w:rPr>
                <w:rFonts w:asciiTheme="majorHAnsi" w:hAnsiTheme="majorHAnsi" w:cstheme="minorHAnsi"/>
                <w:b/>
                <w:bCs/>
                <w:sz w:val="20"/>
                <w:szCs w:val="20"/>
              </w:rPr>
            </w:pPr>
            <w:proofErr w:type="spellStart"/>
            <w:r>
              <w:rPr>
                <w:rFonts w:asciiTheme="majorHAnsi" w:hAnsiTheme="majorHAnsi" w:cstheme="minorHAnsi"/>
                <w:b/>
                <w:bCs/>
                <w:sz w:val="20"/>
                <w:szCs w:val="20"/>
              </w:rPr>
              <w:t>Mcevoy</w:t>
            </w:r>
            <w:proofErr w:type="spellEnd"/>
          </w:p>
          <w:p w14:paraId="089F4DD4" w14:textId="2100768B" w:rsidR="00A059CB" w:rsidRDefault="00A059CB" w:rsidP="005C09D1">
            <w:pPr>
              <w:pStyle w:val="ListParagraph"/>
              <w:numPr>
                <w:ilvl w:val="1"/>
                <w:numId w:val="33"/>
              </w:numPr>
              <w:rPr>
                <w:rFonts w:asciiTheme="majorHAnsi" w:hAnsiTheme="majorHAnsi" w:cstheme="minorHAnsi"/>
                <w:sz w:val="20"/>
                <w:szCs w:val="20"/>
                <w:lang w:val="en-MY"/>
              </w:rPr>
            </w:pPr>
            <w:r>
              <w:rPr>
                <w:rFonts w:ascii="Cambria" w:hAnsi="Cambria" w:cs="Calibri"/>
                <w:color w:val="000000"/>
                <w:sz w:val="20"/>
                <w:szCs w:val="20"/>
              </w:rPr>
              <w:t>18 ½ turn</w:t>
            </w:r>
          </w:p>
          <w:p w14:paraId="53081789" w14:textId="77777777" w:rsidR="00000000" w:rsidRPr="00B176B1" w:rsidRDefault="00000000" w:rsidP="00A059CB">
            <w:pPr>
              <w:pStyle w:val="ListParagraph"/>
              <w:ind w:left="809"/>
              <w:rPr>
                <w:rFonts w:ascii="Calibri" w:hAnsiTheme="majorHAnsi" w:cstheme="minorHAnsi"/>
                <w:sz w:val="20"/>
                <w:szCs w:val="20"/>
              </w:rPr>
            </w:pPr>
          </w:p>
        </w:tc>
        <w:tc>
          <w:tcPr>
            <w:tcW w:w="3828" w:type="dxa"/>
          </w:tcPr>
          <w:p w14:paraId="787BBB2F" w14:textId="77777777" w:rsidR="00000000" w:rsidRPr="00C92F27" w:rsidRDefault="00000000" w:rsidP="007A1C6A">
            <w:pPr>
              <w:rPr>
                <w:rFonts w:ascii="Calibri" w:hAnsiTheme="majorHAnsi" w:cstheme="majorHAnsi"/>
                <w:sz w:val="20"/>
                <w:szCs w:val="20"/>
              </w:rPr>
            </w:pPr>
          </w:p>
        </w:tc>
        <w:tc>
          <w:tcPr>
            <w:tcW w:w="708" w:type="dxa"/>
          </w:tcPr>
          <w:p w14:paraId="3DC8E0CD" w14:textId="77777777" w:rsidR="00000000" w:rsidRPr="00C92F27" w:rsidRDefault="00000000" w:rsidP="007A1C6A">
            <w:pPr>
              <w:rPr>
                <w:rFonts w:ascii="Calibri" w:hAnsiTheme="majorHAnsi" w:cstheme="majorHAnsi"/>
                <w:sz w:val="20"/>
                <w:szCs w:val="20"/>
              </w:rPr>
            </w:pPr>
          </w:p>
        </w:tc>
        <w:tc>
          <w:tcPr>
            <w:tcW w:w="568" w:type="dxa"/>
          </w:tcPr>
          <w:p w14:paraId="5E64F382" w14:textId="77777777" w:rsidR="00000000" w:rsidRPr="00C92F27" w:rsidRDefault="00000000" w:rsidP="007A1C6A">
            <w:pPr>
              <w:rPr>
                <w:rFonts w:ascii="Calibri" w:hAnsiTheme="majorHAnsi" w:cstheme="majorHAnsi"/>
                <w:sz w:val="20"/>
                <w:szCs w:val="20"/>
              </w:rPr>
            </w:pPr>
          </w:p>
        </w:tc>
        <w:tc>
          <w:tcPr>
            <w:tcW w:w="1276" w:type="dxa"/>
          </w:tcPr>
          <w:p w14:paraId="61DEB6AA" w14:textId="77777777" w:rsidR="00000000" w:rsidRPr="00C92F27" w:rsidRDefault="00000000" w:rsidP="007A1C6A">
            <w:pPr>
              <w:rPr>
                <w:rFonts w:ascii="Calibri" w:hAnsiTheme="majorHAnsi" w:cstheme="majorHAnsi"/>
                <w:sz w:val="20"/>
                <w:szCs w:val="20"/>
              </w:rPr>
            </w:pPr>
          </w:p>
        </w:tc>
      </w:tr>
      <w:tr w:rsidR="001E1451" w:rsidRPr="00C92F27" w14:paraId="56BB573C" w14:textId="77777777" w:rsidTr="006D2DEE">
        <w:trPr>
          <w:cantSplit/>
          <w:trHeight w:val="840"/>
        </w:trPr>
        <w:tc>
          <w:tcPr>
            <w:tcW w:w="1260" w:type="dxa"/>
            <w:vMerge/>
          </w:tcPr>
          <w:p w14:paraId="38297A68" w14:textId="77777777" w:rsidR="00AE1EBC" w:rsidRDefault="00AE1EBC"/>
        </w:tc>
        <w:tc>
          <w:tcPr>
            <w:tcW w:w="7578" w:type="dxa"/>
          </w:tcPr>
          <w:p w14:paraId="0A72EC45" w14:textId="77777777" w:rsidR="00000000" w:rsidRDefault="00000000" w:rsidP="00A059CB">
            <w:pPr>
              <w:pStyle w:val="ListParagraph"/>
              <w:numPr>
                <w:ilvl w:val="0"/>
                <w:numId w:val="1"/>
              </w:numPr>
              <w:rPr>
                <w:rFonts w:ascii="Calibri" w:hAnsiTheme="majorHAnsi" w:cstheme="minorHAnsi"/>
                <w:sz w:val="20"/>
                <w:szCs w:val="20"/>
              </w:rPr>
            </w:pPr>
            <w:r w:rsidRPr="00B176B1">
              <w:rPr>
                <w:rFonts w:ascii="Calibri" w:hAnsiTheme="majorHAnsi" w:cstheme="minorHAnsi"/>
                <w:sz w:val="20"/>
                <w:szCs w:val="20"/>
              </w:rPr>
              <w:t xml:space="preserve">Why is it compulsory to count when closing the </w:t>
            </w:r>
            <w:r w:rsidRPr="00B176B1">
              <w:rPr>
                <w:rFonts w:ascii="Calibri" w:hAnsiTheme="majorHAnsi" w:cstheme="minorHAnsi"/>
                <w:sz w:val="20"/>
                <w:szCs w:val="20"/>
              </w:rPr>
              <w:t xml:space="preserve">Master </w:t>
            </w:r>
            <w:proofErr w:type="gramStart"/>
            <w:r w:rsidRPr="00B176B1">
              <w:rPr>
                <w:rFonts w:ascii="Calibri" w:hAnsiTheme="majorHAnsi" w:cstheme="minorHAnsi"/>
                <w:sz w:val="20"/>
                <w:szCs w:val="20"/>
              </w:rPr>
              <w:t>Valve</w:t>
            </w:r>
            <w:r w:rsidR="00A059CB">
              <w:rPr>
                <w:rFonts w:ascii="Calibri" w:hAnsiTheme="majorHAnsi" w:cstheme="minorHAnsi"/>
                <w:sz w:val="20"/>
                <w:szCs w:val="20"/>
              </w:rPr>
              <w:t xml:space="preserve"> :</w:t>
            </w:r>
            <w:proofErr w:type="gramEnd"/>
          </w:p>
          <w:p w14:paraId="2A49C7EA" w14:textId="4BC5A908" w:rsidR="00A059CB" w:rsidRPr="00A059CB" w:rsidRDefault="00A059CB" w:rsidP="00A059CB">
            <w:pPr>
              <w:pStyle w:val="ListParagraph"/>
              <w:rPr>
                <w:rFonts w:ascii="Calibri" w:hAnsiTheme="majorHAnsi" w:cstheme="minorHAnsi"/>
                <w:sz w:val="20"/>
                <w:szCs w:val="20"/>
              </w:rPr>
            </w:pPr>
            <w:r>
              <w:rPr>
                <w:rFonts w:asciiTheme="majorHAnsi" w:hAnsiTheme="majorHAnsi" w:cstheme="minorHAnsi"/>
                <w:sz w:val="20"/>
                <w:szCs w:val="20"/>
                <w:lang w:val="en-MY"/>
              </w:rPr>
              <w:t xml:space="preserve">= </w:t>
            </w:r>
            <w:r w:rsidRPr="00A059CB">
              <w:rPr>
                <w:rFonts w:asciiTheme="majorHAnsi" w:hAnsiTheme="majorHAnsi" w:cstheme="minorHAnsi"/>
                <w:sz w:val="20"/>
                <w:szCs w:val="20"/>
                <w:lang w:val="en-MY"/>
              </w:rPr>
              <w:t>To ensure master valve is fully closed without any tool</w:t>
            </w:r>
            <w:r w:rsidRPr="00A059CB">
              <w:rPr>
                <w:rFonts w:asciiTheme="majorHAnsi" w:hAnsiTheme="majorHAnsi" w:cstheme="minorHAnsi"/>
                <w:sz w:val="20"/>
                <w:szCs w:val="20"/>
                <w:lang w:val="en-MY"/>
              </w:rPr>
              <w:t xml:space="preserve"> </w:t>
            </w:r>
            <w:r w:rsidRPr="00A059CB">
              <w:rPr>
                <w:rFonts w:asciiTheme="majorHAnsi" w:hAnsiTheme="majorHAnsi" w:cstheme="minorHAnsi"/>
                <w:sz w:val="20"/>
                <w:szCs w:val="20"/>
                <w:lang w:val="en-MY"/>
              </w:rPr>
              <w:t>string or wire prevent it from clos</w:t>
            </w:r>
            <w:r w:rsidRPr="00A059CB">
              <w:rPr>
                <w:rFonts w:asciiTheme="majorHAnsi" w:hAnsiTheme="majorHAnsi" w:cstheme="minorHAnsi"/>
                <w:sz w:val="20"/>
                <w:szCs w:val="20"/>
                <w:lang w:val="en-MY"/>
              </w:rPr>
              <w:t>ed.</w:t>
            </w:r>
          </w:p>
        </w:tc>
        <w:tc>
          <w:tcPr>
            <w:tcW w:w="3828" w:type="dxa"/>
          </w:tcPr>
          <w:p w14:paraId="6B873791" w14:textId="77777777" w:rsidR="00000000" w:rsidRPr="00C92F27" w:rsidRDefault="00000000" w:rsidP="007A1C6A">
            <w:pPr>
              <w:rPr>
                <w:rFonts w:ascii="Calibri" w:hAnsiTheme="majorHAnsi" w:cstheme="majorHAnsi"/>
                <w:sz w:val="20"/>
                <w:szCs w:val="20"/>
              </w:rPr>
            </w:pPr>
          </w:p>
        </w:tc>
        <w:tc>
          <w:tcPr>
            <w:tcW w:w="708" w:type="dxa"/>
          </w:tcPr>
          <w:p w14:paraId="3D6BB488" w14:textId="77777777" w:rsidR="00000000" w:rsidRPr="00C92F27" w:rsidRDefault="00000000" w:rsidP="007A1C6A">
            <w:pPr>
              <w:rPr>
                <w:rFonts w:ascii="Calibri" w:hAnsiTheme="majorHAnsi" w:cstheme="majorHAnsi"/>
                <w:sz w:val="20"/>
                <w:szCs w:val="20"/>
              </w:rPr>
            </w:pPr>
          </w:p>
        </w:tc>
        <w:tc>
          <w:tcPr>
            <w:tcW w:w="568" w:type="dxa"/>
          </w:tcPr>
          <w:p w14:paraId="67F98CD0" w14:textId="77777777" w:rsidR="00000000" w:rsidRPr="00C92F27" w:rsidRDefault="00000000" w:rsidP="007A1C6A">
            <w:pPr>
              <w:rPr>
                <w:rFonts w:ascii="Calibri" w:hAnsiTheme="majorHAnsi" w:cstheme="majorHAnsi"/>
                <w:sz w:val="20"/>
                <w:szCs w:val="20"/>
              </w:rPr>
            </w:pPr>
          </w:p>
        </w:tc>
        <w:tc>
          <w:tcPr>
            <w:tcW w:w="1276" w:type="dxa"/>
          </w:tcPr>
          <w:p w14:paraId="6B9BE55F" w14:textId="77777777" w:rsidR="00000000" w:rsidRPr="00C92F27" w:rsidRDefault="00000000" w:rsidP="007A1C6A">
            <w:pPr>
              <w:rPr>
                <w:rFonts w:ascii="Calibri" w:hAnsiTheme="majorHAnsi" w:cstheme="majorHAnsi"/>
                <w:sz w:val="20"/>
                <w:szCs w:val="20"/>
              </w:rPr>
            </w:pPr>
          </w:p>
        </w:tc>
      </w:tr>
      <w:tr w:rsidR="001E1451" w:rsidRPr="00C92F27" w14:paraId="35DB506B" w14:textId="77777777" w:rsidTr="006D2DEE">
        <w:trPr>
          <w:cantSplit/>
          <w:trHeight w:val="840"/>
        </w:trPr>
        <w:tc>
          <w:tcPr>
            <w:tcW w:w="1260" w:type="dxa"/>
            <w:vMerge/>
          </w:tcPr>
          <w:p w14:paraId="6C0E7E06" w14:textId="77777777" w:rsidR="00AE1EBC" w:rsidRDefault="00AE1EBC"/>
        </w:tc>
        <w:tc>
          <w:tcPr>
            <w:tcW w:w="7578" w:type="dxa"/>
          </w:tcPr>
          <w:p w14:paraId="083AC564" w14:textId="18EC91DA" w:rsidR="00000000" w:rsidRPr="00A059CB" w:rsidRDefault="00000000" w:rsidP="00A059CB">
            <w:pPr>
              <w:pStyle w:val="ListParagraph"/>
              <w:numPr>
                <w:ilvl w:val="0"/>
                <w:numId w:val="1"/>
              </w:numPr>
              <w:rPr>
                <w:rFonts w:ascii="Calibri" w:hAnsiTheme="majorHAnsi" w:cstheme="minorHAnsi"/>
                <w:sz w:val="20"/>
                <w:szCs w:val="20"/>
              </w:rPr>
            </w:pPr>
            <w:r w:rsidRPr="00B176B1">
              <w:rPr>
                <w:rFonts w:ascii="Calibri" w:hAnsiTheme="majorHAnsi" w:cstheme="minorHAnsi"/>
                <w:sz w:val="20"/>
                <w:szCs w:val="20"/>
              </w:rPr>
              <w:t xml:space="preserve">Describe the process of installing pressure manifold at X-Mass Tree Tubing Hanger. </w:t>
            </w:r>
            <w:r w:rsidR="00A059CB">
              <w:rPr>
                <w:rFonts w:ascii="Calibri" w:hAnsiTheme="majorHAnsi" w:cstheme="minorHAnsi"/>
                <w:sz w:val="20"/>
                <w:szCs w:val="20"/>
              </w:rPr>
              <w:t xml:space="preserve">       = </w:t>
            </w:r>
            <w:r w:rsidR="00A059CB" w:rsidRPr="00A059CB">
              <w:rPr>
                <w:rFonts w:asciiTheme="majorHAnsi" w:hAnsiTheme="majorHAnsi" w:cstheme="minorHAnsi"/>
                <w:sz w:val="20"/>
                <w:szCs w:val="20"/>
                <w:lang w:val="en-MY"/>
              </w:rPr>
              <w:t>To monitor pressure buildup on annulus</w:t>
            </w:r>
            <w:r w:rsidR="00A059CB">
              <w:rPr>
                <w:rFonts w:asciiTheme="majorHAnsi" w:hAnsiTheme="majorHAnsi" w:cstheme="minorHAnsi"/>
                <w:sz w:val="20"/>
                <w:szCs w:val="20"/>
                <w:lang w:val="en-MY"/>
              </w:rPr>
              <w:t>.</w:t>
            </w:r>
          </w:p>
        </w:tc>
        <w:tc>
          <w:tcPr>
            <w:tcW w:w="3828" w:type="dxa"/>
          </w:tcPr>
          <w:p w14:paraId="51B32F59" w14:textId="77777777" w:rsidR="00000000" w:rsidRPr="00C92F27" w:rsidRDefault="00000000" w:rsidP="007A1C6A">
            <w:pPr>
              <w:rPr>
                <w:rFonts w:ascii="Calibri" w:hAnsiTheme="majorHAnsi" w:cstheme="majorHAnsi"/>
                <w:sz w:val="20"/>
                <w:szCs w:val="20"/>
              </w:rPr>
            </w:pPr>
          </w:p>
        </w:tc>
        <w:tc>
          <w:tcPr>
            <w:tcW w:w="708" w:type="dxa"/>
          </w:tcPr>
          <w:p w14:paraId="622C45A2" w14:textId="77777777" w:rsidR="00000000" w:rsidRPr="00C92F27" w:rsidRDefault="00000000" w:rsidP="007A1C6A">
            <w:pPr>
              <w:rPr>
                <w:rFonts w:ascii="Calibri" w:hAnsiTheme="majorHAnsi" w:cstheme="majorHAnsi"/>
                <w:sz w:val="20"/>
                <w:szCs w:val="20"/>
              </w:rPr>
            </w:pPr>
          </w:p>
        </w:tc>
        <w:tc>
          <w:tcPr>
            <w:tcW w:w="568" w:type="dxa"/>
          </w:tcPr>
          <w:p w14:paraId="57784060" w14:textId="77777777" w:rsidR="00000000" w:rsidRPr="00C92F27" w:rsidRDefault="00000000" w:rsidP="007A1C6A">
            <w:pPr>
              <w:rPr>
                <w:rFonts w:ascii="Calibri" w:hAnsiTheme="majorHAnsi" w:cstheme="majorHAnsi"/>
                <w:sz w:val="20"/>
                <w:szCs w:val="20"/>
              </w:rPr>
            </w:pPr>
          </w:p>
        </w:tc>
        <w:tc>
          <w:tcPr>
            <w:tcW w:w="1276" w:type="dxa"/>
          </w:tcPr>
          <w:p w14:paraId="3B4A8BA0" w14:textId="77777777" w:rsidR="00000000" w:rsidRPr="00C92F27" w:rsidRDefault="00000000" w:rsidP="007A1C6A">
            <w:pPr>
              <w:rPr>
                <w:rFonts w:ascii="Calibri" w:hAnsiTheme="majorHAnsi" w:cstheme="majorHAnsi"/>
                <w:sz w:val="20"/>
                <w:szCs w:val="20"/>
              </w:rPr>
            </w:pPr>
          </w:p>
        </w:tc>
      </w:tr>
      <w:tr w:rsidR="001E1451" w:rsidRPr="00C92F27" w14:paraId="05F33D49" w14:textId="77777777" w:rsidTr="006D2DEE">
        <w:trPr>
          <w:cantSplit/>
          <w:trHeight w:val="840"/>
        </w:trPr>
        <w:tc>
          <w:tcPr>
            <w:tcW w:w="1260" w:type="dxa"/>
            <w:vMerge/>
          </w:tcPr>
          <w:p w14:paraId="39A8E3CD" w14:textId="77777777" w:rsidR="00AE1EBC" w:rsidRDefault="00AE1EBC"/>
        </w:tc>
        <w:tc>
          <w:tcPr>
            <w:tcW w:w="7578" w:type="dxa"/>
          </w:tcPr>
          <w:p w14:paraId="60BB38F6" w14:textId="77777777" w:rsidR="00000000" w:rsidRDefault="00000000" w:rsidP="00BD2B50">
            <w:pPr>
              <w:pStyle w:val="ListParagraph"/>
              <w:numPr>
                <w:ilvl w:val="0"/>
                <w:numId w:val="71"/>
              </w:numPr>
              <w:rPr>
                <w:rFonts w:ascii="Calibri" w:hAnsiTheme="majorHAnsi" w:cstheme="minorHAnsi"/>
                <w:sz w:val="20"/>
                <w:szCs w:val="20"/>
              </w:rPr>
            </w:pPr>
            <w:r w:rsidRPr="00B176B1">
              <w:rPr>
                <w:rFonts w:ascii="Calibri" w:hAnsiTheme="majorHAnsi" w:cstheme="minorHAnsi"/>
                <w:sz w:val="20"/>
                <w:szCs w:val="20"/>
              </w:rPr>
              <w:t>Describe the process prior to RIH and POOH tools string (example- to change wireline tools)</w:t>
            </w:r>
          </w:p>
          <w:p w14:paraId="68205167" w14:textId="2C45CBEC" w:rsidR="00BD2B50" w:rsidRPr="00BD2B50" w:rsidRDefault="00BD2B50" w:rsidP="00BD2B50">
            <w:pPr>
              <w:pStyle w:val="ListParagraph"/>
              <w:ind w:left="360"/>
              <w:rPr>
                <w:rFonts w:ascii="Calibri" w:hAnsiTheme="majorHAnsi" w:cstheme="minorHAnsi"/>
                <w:b/>
                <w:bCs/>
                <w:sz w:val="20"/>
                <w:szCs w:val="20"/>
                <w:u w:val="single"/>
              </w:rPr>
            </w:pPr>
            <w:r w:rsidRPr="00BD2B50">
              <w:rPr>
                <w:rFonts w:ascii="Calibri" w:hAnsiTheme="majorHAnsi" w:cstheme="minorHAnsi"/>
                <w:b/>
                <w:bCs/>
                <w:sz w:val="20"/>
                <w:szCs w:val="20"/>
                <w:u w:val="single"/>
              </w:rPr>
              <w:t>PRIOR TO RIH</w:t>
            </w:r>
          </w:p>
          <w:p w14:paraId="6432A902" w14:textId="77777777" w:rsidR="00BD2B50" w:rsidRDefault="00BD2B50" w:rsidP="00BD2B50">
            <w:pPr>
              <w:pStyle w:val="ListParagraph"/>
              <w:numPr>
                <w:ilvl w:val="0"/>
                <w:numId w:val="71"/>
              </w:numPr>
              <w:rPr>
                <w:rFonts w:ascii="Calibri" w:hAnsi="Calibri" w:cs="Calibri"/>
                <w:sz w:val="22"/>
                <w:szCs w:val="22"/>
              </w:rPr>
            </w:pPr>
            <w:r w:rsidRPr="00BD2B50">
              <w:rPr>
                <w:rFonts w:ascii="Calibri" w:hAnsi="Calibri" w:cs="Calibri"/>
                <w:sz w:val="22"/>
                <w:szCs w:val="22"/>
              </w:rPr>
              <w:t>Conducted toolbox talk and performed hazard hunt around wireline deck before proceed with task.</w:t>
            </w:r>
          </w:p>
          <w:p w14:paraId="7957803C" w14:textId="355BB7EE" w:rsidR="00BD2B50" w:rsidRPr="00BD2B50" w:rsidRDefault="00BD2B50" w:rsidP="00BD2B50">
            <w:pPr>
              <w:pStyle w:val="ListParagraph"/>
              <w:numPr>
                <w:ilvl w:val="0"/>
                <w:numId w:val="71"/>
              </w:numPr>
              <w:rPr>
                <w:rFonts w:ascii="Calibri" w:hAnsi="Calibri" w:cs="Calibri"/>
                <w:sz w:val="22"/>
                <w:szCs w:val="22"/>
              </w:rPr>
            </w:pPr>
            <w:r w:rsidRPr="00BD2B50">
              <w:rPr>
                <w:rFonts w:ascii="Calibri" w:hAnsi="Calibri" w:cs="Calibri"/>
                <w:sz w:val="22"/>
                <w:szCs w:val="22"/>
              </w:rPr>
              <w:t>Functioned tested SWCP. Connected SWCP line to SSV/TRSCSSV. Pressure tested up to 500 psi above the pre-set operating pressure</w:t>
            </w:r>
            <w:r w:rsidRPr="00BD2B50">
              <w:rPr>
                <w:rFonts w:ascii="Calibri" w:hAnsi="Calibri" w:cs="Calibri"/>
                <w:sz w:val="22"/>
                <w:szCs w:val="22"/>
              </w:rPr>
              <w:t>.</w:t>
            </w:r>
          </w:p>
          <w:p w14:paraId="1CE34ECE" w14:textId="0D31CD33" w:rsidR="00BD2B50" w:rsidRDefault="00BD2B50" w:rsidP="00BD2B50">
            <w:pPr>
              <w:pStyle w:val="ListParagraph"/>
              <w:numPr>
                <w:ilvl w:val="0"/>
                <w:numId w:val="71"/>
              </w:numPr>
              <w:rPr>
                <w:rFonts w:ascii="Calibri" w:hAnsi="Calibri" w:cs="Calibri"/>
                <w:sz w:val="22"/>
                <w:szCs w:val="22"/>
              </w:rPr>
            </w:pPr>
            <w:r>
              <w:rPr>
                <w:rFonts w:ascii="Calibri" w:hAnsi="Calibri" w:cs="Calibri"/>
                <w:sz w:val="22"/>
                <w:szCs w:val="22"/>
              </w:rPr>
              <w:t xml:space="preserve">Check top wire condition of rope socket and </w:t>
            </w:r>
            <w:proofErr w:type="spellStart"/>
            <w:r>
              <w:rPr>
                <w:rFonts w:ascii="Calibri" w:hAnsi="Calibri" w:cs="Calibri"/>
                <w:sz w:val="22"/>
                <w:szCs w:val="22"/>
              </w:rPr>
              <w:t>toolstring</w:t>
            </w:r>
            <w:proofErr w:type="spellEnd"/>
            <w:r>
              <w:rPr>
                <w:rFonts w:ascii="Calibri" w:hAnsi="Calibri" w:cs="Calibri"/>
                <w:sz w:val="22"/>
                <w:szCs w:val="22"/>
              </w:rPr>
              <w:t xml:space="preserve"> connection.</w:t>
            </w:r>
          </w:p>
          <w:p w14:paraId="65CB1092" w14:textId="0EE8B795" w:rsidR="00BD2B50" w:rsidRDefault="00BD2B50" w:rsidP="00BD2B50">
            <w:pPr>
              <w:pStyle w:val="ListParagraph"/>
              <w:numPr>
                <w:ilvl w:val="0"/>
                <w:numId w:val="71"/>
              </w:numPr>
              <w:rPr>
                <w:rFonts w:ascii="Calibri" w:hAnsi="Calibri" w:cs="Calibri"/>
                <w:sz w:val="22"/>
                <w:szCs w:val="22"/>
              </w:rPr>
            </w:pPr>
            <w:r>
              <w:rPr>
                <w:rFonts w:ascii="Calibri" w:hAnsi="Calibri" w:cs="Calibri"/>
                <w:sz w:val="22"/>
                <w:szCs w:val="22"/>
              </w:rPr>
              <w:t>Stabbed in lubricator assembly.</w:t>
            </w:r>
          </w:p>
          <w:p w14:paraId="4FF8BE1E" w14:textId="17CB516C" w:rsidR="00BD2B50" w:rsidRDefault="00BD2B50" w:rsidP="00BD2B50">
            <w:pPr>
              <w:pStyle w:val="ListParagraph"/>
              <w:numPr>
                <w:ilvl w:val="0"/>
                <w:numId w:val="71"/>
              </w:numPr>
              <w:rPr>
                <w:rFonts w:ascii="Calibri" w:hAnsi="Calibri" w:cs="Calibri"/>
                <w:sz w:val="22"/>
                <w:szCs w:val="22"/>
              </w:rPr>
            </w:pPr>
            <w:r>
              <w:rPr>
                <w:rFonts w:ascii="Calibri" w:hAnsi="Calibri" w:cs="Calibri"/>
                <w:sz w:val="22"/>
                <w:szCs w:val="22"/>
              </w:rPr>
              <w:t xml:space="preserve">Open up swab valve slowly and counting turn swab </w:t>
            </w:r>
            <w:proofErr w:type="spellStart"/>
            <w:proofErr w:type="gramStart"/>
            <w:r>
              <w:rPr>
                <w:rFonts w:ascii="Calibri" w:hAnsi="Calibri" w:cs="Calibri"/>
                <w:sz w:val="22"/>
                <w:szCs w:val="22"/>
              </w:rPr>
              <w:t>valve.Stop</w:t>
            </w:r>
            <w:proofErr w:type="spellEnd"/>
            <w:proofErr w:type="gramEnd"/>
            <w:r>
              <w:rPr>
                <w:rFonts w:ascii="Calibri" w:hAnsi="Calibri" w:cs="Calibri"/>
                <w:sz w:val="22"/>
                <w:szCs w:val="22"/>
              </w:rPr>
              <w:t xml:space="preserve"> turning the valve when pressure start built into lubricator.</w:t>
            </w:r>
          </w:p>
          <w:p w14:paraId="4CAD73B6" w14:textId="5107C242" w:rsidR="00BD2B50" w:rsidRDefault="00BD2B50" w:rsidP="00BD2B50">
            <w:pPr>
              <w:pStyle w:val="ListParagraph"/>
              <w:numPr>
                <w:ilvl w:val="0"/>
                <w:numId w:val="71"/>
              </w:numPr>
              <w:rPr>
                <w:rFonts w:ascii="Calibri" w:hAnsi="Calibri" w:cs="Calibri"/>
                <w:sz w:val="22"/>
                <w:szCs w:val="22"/>
              </w:rPr>
            </w:pPr>
            <w:r>
              <w:rPr>
                <w:rFonts w:ascii="Calibri" w:hAnsi="Calibri" w:cs="Calibri"/>
                <w:sz w:val="22"/>
                <w:szCs w:val="22"/>
              </w:rPr>
              <w:t xml:space="preserve">When pressure normalize inside </w:t>
            </w:r>
            <w:proofErr w:type="spellStart"/>
            <w:proofErr w:type="gramStart"/>
            <w:r>
              <w:rPr>
                <w:rFonts w:ascii="Calibri" w:hAnsi="Calibri" w:cs="Calibri"/>
                <w:sz w:val="22"/>
                <w:szCs w:val="22"/>
              </w:rPr>
              <w:t>lubricator.open</w:t>
            </w:r>
            <w:proofErr w:type="spellEnd"/>
            <w:proofErr w:type="gramEnd"/>
            <w:r>
              <w:rPr>
                <w:rFonts w:ascii="Calibri" w:hAnsi="Calibri" w:cs="Calibri"/>
                <w:sz w:val="22"/>
                <w:szCs w:val="22"/>
              </w:rPr>
              <w:t xml:space="preserve"> swab valve slowly till full turn open.</w:t>
            </w:r>
          </w:p>
          <w:p w14:paraId="2F7FA902" w14:textId="5FBE971B" w:rsidR="00BD2B50" w:rsidRDefault="00BD2B50" w:rsidP="00BD2B50">
            <w:pPr>
              <w:pStyle w:val="ListParagraph"/>
              <w:numPr>
                <w:ilvl w:val="0"/>
                <w:numId w:val="71"/>
              </w:numPr>
              <w:rPr>
                <w:rFonts w:ascii="Calibri" w:hAnsi="Calibri" w:cs="Calibri"/>
                <w:sz w:val="22"/>
                <w:szCs w:val="22"/>
              </w:rPr>
            </w:pPr>
            <w:r>
              <w:rPr>
                <w:rFonts w:ascii="Calibri" w:hAnsi="Calibri" w:cs="Calibri"/>
                <w:sz w:val="22"/>
                <w:szCs w:val="22"/>
              </w:rPr>
              <w:t xml:space="preserve">Report to operation well parameter </w:t>
            </w:r>
            <w:proofErr w:type="gramStart"/>
            <w:r>
              <w:rPr>
                <w:rFonts w:ascii="Calibri" w:hAnsi="Calibri" w:cs="Calibri"/>
                <w:sz w:val="22"/>
                <w:szCs w:val="22"/>
              </w:rPr>
              <w:t>THP,CHP</w:t>
            </w:r>
            <w:proofErr w:type="gramEnd"/>
            <w:r>
              <w:rPr>
                <w:rFonts w:ascii="Calibri" w:hAnsi="Calibri" w:cs="Calibri"/>
                <w:sz w:val="22"/>
                <w:szCs w:val="22"/>
              </w:rPr>
              <w:t>.</w:t>
            </w:r>
          </w:p>
          <w:p w14:paraId="061C24F6" w14:textId="0E2FB006" w:rsidR="00BD2B50" w:rsidRPr="00BD2B50" w:rsidRDefault="00BD2B50" w:rsidP="00BD2B50">
            <w:pPr>
              <w:ind w:left="360"/>
              <w:rPr>
                <w:rFonts w:ascii="Calibri" w:hAnsi="Calibri" w:cs="Calibri"/>
                <w:b/>
                <w:bCs/>
                <w:sz w:val="22"/>
                <w:szCs w:val="22"/>
                <w:u w:val="single"/>
              </w:rPr>
            </w:pPr>
            <w:r w:rsidRPr="00BD2B50">
              <w:rPr>
                <w:rFonts w:ascii="Calibri" w:hAnsi="Calibri" w:cs="Calibri"/>
                <w:b/>
                <w:bCs/>
                <w:sz w:val="22"/>
                <w:szCs w:val="22"/>
                <w:u w:val="single"/>
              </w:rPr>
              <w:t>PRIOR TO POOH.</w:t>
            </w:r>
          </w:p>
          <w:p w14:paraId="111B3A4B" w14:textId="77777777" w:rsidR="00FB2ABB" w:rsidRDefault="00FB2ABB" w:rsidP="00FB2ABB">
            <w:pPr>
              <w:pStyle w:val="ListParagraph"/>
              <w:ind w:left="360"/>
              <w:rPr>
                <w:rFonts w:ascii="Calibri" w:hAnsiTheme="majorHAnsi" w:cstheme="minorHAnsi"/>
                <w:sz w:val="20"/>
                <w:szCs w:val="20"/>
              </w:rPr>
            </w:pPr>
          </w:p>
          <w:p w14:paraId="3D776D95" w14:textId="71D6C933" w:rsidR="00BD2B50" w:rsidRPr="002A0590" w:rsidRDefault="00BD2B50" w:rsidP="00BD2B50">
            <w:pPr>
              <w:pStyle w:val="ListParagraph"/>
              <w:numPr>
                <w:ilvl w:val="0"/>
                <w:numId w:val="71"/>
              </w:numPr>
              <w:rPr>
                <w:rFonts w:ascii="Calibri" w:hAnsiTheme="majorHAnsi" w:cstheme="minorHAnsi"/>
                <w:sz w:val="22"/>
                <w:szCs w:val="22"/>
              </w:rPr>
            </w:pPr>
            <w:r w:rsidRPr="002A0590">
              <w:rPr>
                <w:rFonts w:ascii="Calibri" w:hAnsiTheme="majorHAnsi" w:cstheme="minorHAnsi"/>
                <w:sz w:val="22"/>
                <w:szCs w:val="22"/>
              </w:rPr>
              <w:t>Operator will slowly pick up when below the TR-SCSSV/WR-SCSSV.</w:t>
            </w:r>
          </w:p>
          <w:p w14:paraId="2847DA6B" w14:textId="75E4E7F5" w:rsidR="00BD2B50" w:rsidRPr="002A0590" w:rsidRDefault="00BD2B50" w:rsidP="00BD2B50">
            <w:pPr>
              <w:pStyle w:val="ListParagraph"/>
              <w:numPr>
                <w:ilvl w:val="0"/>
                <w:numId w:val="71"/>
              </w:numPr>
              <w:rPr>
                <w:rFonts w:ascii="Calibri" w:hAnsiTheme="majorHAnsi" w:cstheme="minorHAnsi"/>
                <w:sz w:val="22"/>
                <w:szCs w:val="22"/>
              </w:rPr>
            </w:pPr>
            <w:r w:rsidRPr="002A0590">
              <w:rPr>
                <w:rFonts w:ascii="Calibri" w:hAnsiTheme="majorHAnsi" w:cstheme="minorHAnsi"/>
                <w:sz w:val="22"/>
                <w:szCs w:val="22"/>
              </w:rPr>
              <w:t xml:space="preserve">Wait until the </w:t>
            </w:r>
            <w:proofErr w:type="spellStart"/>
            <w:r w:rsidRPr="002A0590">
              <w:rPr>
                <w:rFonts w:ascii="Calibri" w:hAnsiTheme="majorHAnsi" w:cstheme="minorHAnsi"/>
                <w:sz w:val="22"/>
                <w:szCs w:val="22"/>
              </w:rPr>
              <w:t>toolstring</w:t>
            </w:r>
            <w:proofErr w:type="spellEnd"/>
            <w:r w:rsidRPr="002A0590">
              <w:rPr>
                <w:rFonts w:ascii="Calibri" w:hAnsiTheme="majorHAnsi" w:cstheme="minorHAnsi"/>
                <w:sz w:val="22"/>
                <w:szCs w:val="22"/>
              </w:rPr>
              <w:t xml:space="preserve"> engage the </w:t>
            </w:r>
            <w:proofErr w:type="spellStart"/>
            <w:r w:rsidRPr="002A0590">
              <w:rPr>
                <w:rFonts w:ascii="Calibri" w:hAnsiTheme="majorHAnsi" w:cstheme="minorHAnsi"/>
                <w:sz w:val="22"/>
                <w:szCs w:val="22"/>
              </w:rPr>
              <w:t>stuffingbox</w:t>
            </w:r>
            <w:proofErr w:type="spellEnd"/>
            <w:r w:rsidRPr="002A0590">
              <w:rPr>
                <w:rFonts w:ascii="Calibri" w:hAnsiTheme="majorHAnsi" w:cstheme="minorHAnsi"/>
                <w:sz w:val="22"/>
                <w:szCs w:val="22"/>
              </w:rPr>
              <w:t>.</w:t>
            </w:r>
          </w:p>
          <w:p w14:paraId="296330F9" w14:textId="25C9BF6D" w:rsidR="00BD2B50" w:rsidRPr="002A0590" w:rsidRDefault="00BD2B50" w:rsidP="00BD2B50">
            <w:pPr>
              <w:pStyle w:val="ListParagraph"/>
              <w:numPr>
                <w:ilvl w:val="0"/>
                <w:numId w:val="71"/>
              </w:numPr>
              <w:rPr>
                <w:rFonts w:ascii="Calibri" w:hAnsiTheme="majorHAnsi" w:cstheme="minorHAnsi"/>
                <w:sz w:val="22"/>
                <w:szCs w:val="22"/>
              </w:rPr>
            </w:pPr>
            <w:r w:rsidRPr="002A0590">
              <w:rPr>
                <w:rFonts w:ascii="Calibri" w:hAnsiTheme="majorHAnsi" w:cstheme="minorHAnsi"/>
                <w:sz w:val="22"/>
                <w:szCs w:val="22"/>
              </w:rPr>
              <w:t>Start closed the swab valve by turning slowly and counting the turn.</w:t>
            </w:r>
          </w:p>
          <w:p w14:paraId="7C671A98" w14:textId="1C2D2FB2" w:rsidR="00BD2B50" w:rsidRPr="002A0590" w:rsidRDefault="00BD2B50" w:rsidP="00BD2B50">
            <w:pPr>
              <w:pStyle w:val="ListParagraph"/>
              <w:numPr>
                <w:ilvl w:val="0"/>
                <w:numId w:val="71"/>
              </w:numPr>
              <w:rPr>
                <w:rFonts w:ascii="Calibri" w:hAnsiTheme="majorHAnsi" w:cstheme="minorHAnsi"/>
                <w:sz w:val="22"/>
                <w:szCs w:val="22"/>
              </w:rPr>
            </w:pPr>
            <w:r w:rsidRPr="002A0590">
              <w:rPr>
                <w:rFonts w:ascii="Calibri" w:hAnsiTheme="majorHAnsi" w:cstheme="minorHAnsi"/>
                <w:sz w:val="22"/>
                <w:szCs w:val="22"/>
              </w:rPr>
              <w:t xml:space="preserve">Bleed off pressure inside lubricator. Dissemble lubricator at QTS lower down </w:t>
            </w:r>
            <w:proofErr w:type="spellStart"/>
            <w:r w:rsidRPr="002A0590">
              <w:rPr>
                <w:rFonts w:ascii="Calibri" w:hAnsiTheme="majorHAnsi" w:cstheme="minorHAnsi"/>
                <w:sz w:val="22"/>
                <w:szCs w:val="22"/>
              </w:rPr>
              <w:t>toolstring</w:t>
            </w:r>
            <w:proofErr w:type="spellEnd"/>
            <w:r w:rsidRPr="002A0590">
              <w:rPr>
                <w:rFonts w:ascii="Calibri" w:hAnsiTheme="majorHAnsi" w:cstheme="minorHAnsi"/>
                <w:sz w:val="22"/>
                <w:szCs w:val="22"/>
              </w:rPr>
              <w:t>.</w:t>
            </w:r>
          </w:p>
          <w:p w14:paraId="576DE573" w14:textId="771519D5" w:rsidR="00BD2B50" w:rsidRPr="002A0590" w:rsidRDefault="00BD2B50" w:rsidP="00BD2B50">
            <w:pPr>
              <w:pStyle w:val="ListParagraph"/>
              <w:numPr>
                <w:ilvl w:val="0"/>
                <w:numId w:val="71"/>
              </w:numPr>
              <w:rPr>
                <w:rFonts w:ascii="Calibri" w:hAnsiTheme="majorHAnsi" w:cstheme="minorHAnsi"/>
                <w:sz w:val="22"/>
                <w:szCs w:val="22"/>
              </w:rPr>
            </w:pPr>
            <w:r w:rsidRPr="002A0590">
              <w:rPr>
                <w:rFonts w:ascii="Calibri" w:hAnsiTheme="majorHAnsi" w:cstheme="minorHAnsi"/>
                <w:sz w:val="22"/>
                <w:szCs w:val="22"/>
              </w:rPr>
              <w:t xml:space="preserve">Change </w:t>
            </w:r>
            <w:proofErr w:type="spellStart"/>
            <w:r w:rsidRPr="002A0590">
              <w:rPr>
                <w:rFonts w:ascii="Calibri" w:hAnsiTheme="majorHAnsi" w:cstheme="minorHAnsi"/>
                <w:sz w:val="22"/>
                <w:szCs w:val="22"/>
              </w:rPr>
              <w:t>toolstring</w:t>
            </w:r>
            <w:proofErr w:type="spellEnd"/>
            <w:r w:rsidRPr="002A0590">
              <w:rPr>
                <w:rFonts w:ascii="Calibri" w:hAnsiTheme="majorHAnsi" w:cstheme="minorHAnsi"/>
                <w:sz w:val="22"/>
                <w:szCs w:val="22"/>
              </w:rPr>
              <w:t xml:space="preserve"> configuration. Exp:</w:t>
            </w:r>
          </w:p>
          <w:p w14:paraId="4ED9B8BF" w14:textId="06881570" w:rsidR="00BD2B50" w:rsidRPr="002A0590" w:rsidRDefault="002A0590" w:rsidP="002A0590">
            <w:pPr>
              <w:numPr>
                <w:ilvl w:val="0"/>
                <w:numId w:val="73"/>
              </w:numPr>
              <w:shd w:val="clear" w:color="auto" w:fill="FFFFFF"/>
              <w:spacing w:before="100" w:beforeAutospacing="1" w:after="24"/>
              <w:rPr>
                <w:rFonts w:ascii="Arial" w:hAnsi="Arial" w:cs="Arial"/>
                <w:b/>
                <w:bCs/>
                <w:color w:val="202122"/>
                <w:sz w:val="20"/>
                <w:szCs w:val="20"/>
              </w:rPr>
            </w:pPr>
            <w:r w:rsidRPr="002A0590">
              <w:rPr>
                <w:rFonts w:ascii="Arial" w:hAnsi="Arial" w:cs="Arial"/>
                <w:b/>
                <w:bCs/>
                <w:color w:val="202122"/>
                <w:sz w:val="20"/>
                <w:szCs w:val="20"/>
              </w:rPr>
              <w:t xml:space="preserve">RIH </w:t>
            </w:r>
            <w:r w:rsidR="00BD2B50" w:rsidRPr="002A0590">
              <w:rPr>
                <w:rFonts w:ascii="Arial" w:hAnsi="Arial" w:cs="Arial"/>
                <w:b/>
                <w:bCs/>
                <w:color w:val="202122"/>
                <w:sz w:val="20"/>
                <w:szCs w:val="20"/>
              </w:rPr>
              <w:t xml:space="preserve">Shifting </w:t>
            </w:r>
            <w:r w:rsidRPr="002A0590">
              <w:rPr>
                <w:rFonts w:ascii="Arial" w:hAnsi="Arial" w:cs="Arial"/>
                <w:b/>
                <w:bCs/>
                <w:color w:val="202122"/>
                <w:sz w:val="20"/>
                <w:szCs w:val="20"/>
              </w:rPr>
              <w:t xml:space="preserve">tools </w:t>
            </w:r>
            <w:r w:rsidR="00BD2B50" w:rsidRPr="002A0590">
              <w:rPr>
                <w:rFonts w:ascii="Arial" w:hAnsi="Arial" w:cs="Arial"/>
                <w:b/>
                <w:bCs/>
                <w:color w:val="202122"/>
                <w:sz w:val="20"/>
                <w:szCs w:val="20"/>
              </w:rPr>
              <w:t>(formations downhole can be isolated behind sliding metal 'windows' called sliding sleeves. They are shifted open or closed by means of a specialized shifting tool locating the sleeve and it being jarred up or down, providing access or closing off that formation or section of casing)</w:t>
            </w:r>
          </w:p>
          <w:p w14:paraId="55526B05" w14:textId="21FD0AE2" w:rsidR="00FB2ABB" w:rsidRPr="002A0590" w:rsidRDefault="00FB2ABB" w:rsidP="002A0590">
            <w:pPr>
              <w:pStyle w:val="ListParagraph"/>
              <w:numPr>
                <w:ilvl w:val="0"/>
                <w:numId w:val="73"/>
              </w:numPr>
              <w:shd w:val="clear" w:color="auto" w:fill="FFFFFF"/>
              <w:spacing w:before="100" w:beforeAutospacing="1" w:after="24"/>
              <w:rPr>
                <w:rFonts w:ascii="Arial" w:hAnsi="Arial" w:cs="Arial"/>
                <w:b/>
                <w:bCs/>
                <w:color w:val="202122"/>
                <w:sz w:val="20"/>
                <w:szCs w:val="20"/>
              </w:rPr>
            </w:pPr>
            <w:r w:rsidRPr="002A0590">
              <w:rPr>
                <w:rFonts w:ascii="Arial" w:hAnsi="Arial" w:cs="Arial"/>
                <w:b/>
                <w:bCs/>
                <w:color w:val="202122"/>
                <w:sz w:val="20"/>
                <w:szCs w:val="20"/>
              </w:rPr>
              <w:t>Drift</w:t>
            </w:r>
            <w:r w:rsidRPr="002A0590">
              <w:rPr>
                <w:rFonts w:ascii="Arial" w:hAnsi="Arial" w:cs="Arial"/>
                <w:b/>
                <w:bCs/>
                <w:color w:val="202122"/>
                <w:sz w:val="20"/>
                <w:szCs w:val="20"/>
              </w:rPr>
              <w:t xml:space="preserve"> runs (which is running a special sized downhole tool called a </w:t>
            </w:r>
            <w:r w:rsidRPr="002A0590">
              <w:rPr>
                <w:rFonts w:ascii="Arial" w:hAnsi="Arial" w:cs="Arial"/>
                <w:b/>
                <w:bCs/>
                <w:color w:val="202122"/>
                <w:sz w:val="20"/>
                <w:szCs w:val="20"/>
              </w:rPr>
              <w:t>drift runs</w:t>
            </w:r>
            <w:r w:rsidRPr="002A0590">
              <w:rPr>
                <w:rFonts w:ascii="Arial" w:hAnsi="Arial" w:cs="Arial"/>
                <w:b/>
                <w:bCs/>
                <w:color w:val="202122"/>
                <w:sz w:val="20"/>
                <w:szCs w:val="20"/>
              </w:rPr>
              <w:t>, which comes in various pre-machined diameters, designed to ensure the pipe is clear to a certain point)</w:t>
            </w:r>
          </w:p>
          <w:p w14:paraId="6F08C125" w14:textId="55E08A90" w:rsidR="00A059CB" w:rsidRPr="00A059CB" w:rsidRDefault="00A059CB" w:rsidP="00A059CB">
            <w:pPr>
              <w:tabs>
                <w:tab w:val="left" w:pos="360"/>
              </w:tabs>
              <w:ind w:left="360"/>
              <w:rPr>
                <w:rFonts w:asciiTheme="majorHAnsi" w:hAnsiTheme="majorHAnsi" w:cstheme="minorHAnsi"/>
                <w:sz w:val="20"/>
                <w:szCs w:val="20"/>
                <w:lang w:val="en-MY"/>
              </w:rPr>
            </w:pPr>
          </w:p>
          <w:p w14:paraId="1F37FB87" w14:textId="77777777" w:rsidR="00A059CB" w:rsidRPr="00B176B1" w:rsidRDefault="00A059CB" w:rsidP="00A059CB">
            <w:pPr>
              <w:pStyle w:val="ListParagraph"/>
              <w:ind w:left="360"/>
              <w:rPr>
                <w:rFonts w:ascii="Calibri" w:hAnsiTheme="majorHAnsi" w:cstheme="minorHAnsi"/>
                <w:sz w:val="20"/>
                <w:szCs w:val="20"/>
              </w:rPr>
            </w:pPr>
          </w:p>
        </w:tc>
        <w:tc>
          <w:tcPr>
            <w:tcW w:w="3828" w:type="dxa"/>
          </w:tcPr>
          <w:p w14:paraId="41B92B88" w14:textId="77777777" w:rsidR="00000000" w:rsidRPr="00C92F27" w:rsidRDefault="00000000" w:rsidP="007A1C6A">
            <w:pPr>
              <w:rPr>
                <w:rFonts w:ascii="Calibri" w:hAnsiTheme="majorHAnsi" w:cstheme="majorHAnsi"/>
                <w:sz w:val="20"/>
                <w:szCs w:val="20"/>
              </w:rPr>
            </w:pPr>
          </w:p>
        </w:tc>
        <w:tc>
          <w:tcPr>
            <w:tcW w:w="708" w:type="dxa"/>
          </w:tcPr>
          <w:p w14:paraId="77C7D0CD" w14:textId="77777777" w:rsidR="00000000" w:rsidRPr="00C92F27" w:rsidRDefault="00000000" w:rsidP="007A1C6A">
            <w:pPr>
              <w:rPr>
                <w:rFonts w:ascii="Calibri" w:hAnsiTheme="majorHAnsi" w:cstheme="majorHAnsi"/>
                <w:sz w:val="20"/>
                <w:szCs w:val="20"/>
              </w:rPr>
            </w:pPr>
          </w:p>
        </w:tc>
        <w:tc>
          <w:tcPr>
            <w:tcW w:w="568" w:type="dxa"/>
          </w:tcPr>
          <w:p w14:paraId="47A244DA" w14:textId="77777777" w:rsidR="00000000" w:rsidRPr="00C92F27" w:rsidRDefault="00000000" w:rsidP="007A1C6A">
            <w:pPr>
              <w:rPr>
                <w:rFonts w:ascii="Calibri" w:hAnsiTheme="majorHAnsi" w:cstheme="majorHAnsi"/>
                <w:sz w:val="20"/>
                <w:szCs w:val="20"/>
              </w:rPr>
            </w:pPr>
          </w:p>
        </w:tc>
        <w:tc>
          <w:tcPr>
            <w:tcW w:w="1276" w:type="dxa"/>
          </w:tcPr>
          <w:p w14:paraId="37384D1E" w14:textId="77777777" w:rsidR="00000000" w:rsidRPr="00C92F27" w:rsidRDefault="00000000" w:rsidP="007A1C6A">
            <w:pPr>
              <w:rPr>
                <w:rFonts w:ascii="Calibri" w:hAnsiTheme="majorHAnsi" w:cstheme="majorHAnsi"/>
                <w:sz w:val="20"/>
                <w:szCs w:val="20"/>
              </w:rPr>
            </w:pPr>
          </w:p>
        </w:tc>
      </w:tr>
      <w:tr w:rsidR="001E1451" w:rsidRPr="00C92F27" w14:paraId="04E7CCE8" w14:textId="77777777" w:rsidTr="006D2DEE">
        <w:trPr>
          <w:cantSplit/>
          <w:trHeight w:val="840"/>
        </w:trPr>
        <w:tc>
          <w:tcPr>
            <w:tcW w:w="1260" w:type="dxa"/>
            <w:vMerge/>
          </w:tcPr>
          <w:p w14:paraId="5F82D4A3" w14:textId="77777777" w:rsidR="00AE1EBC" w:rsidRDefault="00AE1EBC"/>
        </w:tc>
        <w:tc>
          <w:tcPr>
            <w:tcW w:w="7578" w:type="dxa"/>
          </w:tcPr>
          <w:p w14:paraId="113670CA" w14:textId="77777777" w:rsidR="00000000" w:rsidRDefault="00000000" w:rsidP="00A059CB">
            <w:pPr>
              <w:pStyle w:val="ListParagraph"/>
              <w:numPr>
                <w:ilvl w:val="0"/>
                <w:numId w:val="1"/>
              </w:numPr>
              <w:rPr>
                <w:rFonts w:ascii="Calibri" w:hAnsiTheme="majorHAnsi" w:cstheme="minorHAnsi"/>
                <w:sz w:val="20"/>
                <w:szCs w:val="20"/>
              </w:rPr>
            </w:pPr>
            <w:r w:rsidRPr="00616B73">
              <w:rPr>
                <w:rFonts w:ascii="Calibri" w:hAnsiTheme="majorHAnsi" w:cstheme="minorHAnsi"/>
                <w:sz w:val="20"/>
                <w:szCs w:val="20"/>
              </w:rPr>
              <w:t>Where to ZERO tool string prior RIH</w:t>
            </w:r>
          </w:p>
          <w:p w14:paraId="3924571E" w14:textId="7F560A07" w:rsidR="00A059CB" w:rsidRPr="00B176B1" w:rsidRDefault="00A059CB" w:rsidP="00A059CB">
            <w:pPr>
              <w:pStyle w:val="ListParagraph"/>
              <w:ind w:left="360"/>
              <w:rPr>
                <w:rFonts w:ascii="Calibri" w:hAnsiTheme="majorHAnsi" w:cstheme="minorHAnsi"/>
                <w:sz w:val="20"/>
                <w:szCs w:val="20"/>
              </w:rPr>
            </w:pPr>
            <w:r w:rsidRPr="00A059CB">
              <w:rPr>
                <w:rFonts w:asciiTheme="majorHAnsi" w:hAnsiTheme="majorHAnsi" w:cstheme="minorHAnsi"/>
                <w:b/>
                <w:bCs/>
                <w:sz w:val="20"/>
                <w:szCs w:val="20"/>
                <w:lang w:val="en-MY"/>
              </w:rPr>
              <w:t>THF</w:t>
            </w:r>
            <w:r w:rsidRPr="00A059CB">
              <w:rPr>
                <w:rFonts w:asciiTheme="majorHAnsi" w:hAnsiTheme="majorHAnsi" w:cstheme="minorHAnsi"/>
                <w:sz w:val="20"/>
                <w:szCs w:val="20"/>
                <w:lang w:val="en-MY"/>
              </w:rPr>
              <w:t xml:space="preserve"> - Tubing Hanger Flange</w:t>
            </w:r>
            <w:r>
              <w:rPr>
                <w:rFonts w:asciiTheme="majorHAnsi" w:hAnsiTheme="majorHAnsi" w:cstheme="minorHAnsi"/>
                <w:sz w:val="20"/>
                <w:szCs w:val="20"/>
                <w:lang w:val="en-MY"/>
              </w:rPr>
              <w:t>.</w:t>
            </w:r>
          </w:p>
        </w:tc>
        <w:tc>
          <w:tcPr>
            <w:tcW w:w="3828" w:type="dxa"/>
          </w:tcPr>
          <w:p w14:paraId="422EF4F0" w14:textId="77777777" w:rsidR="00000000" w:rsidRPr="00C92F27" w:rsidRDefault="00000000" w:rsidP="007A1C6A">
            <w:pPr>
              <w:rPr>
                <w:rFonts w:ascii="Calibri" w:hAnsiTheme="majorHAnsi" w:cstheme="majorHAnsi"/>
                <w:sz w:val="20"/>
                <w:szCs w:val="20"/>
              </w:rPr>
            </w:pPr>
          </w:p>
        </w:tc>
        <w:tc>
          <w:tcPr>
            <w:tcW w:w="708" w:type="dxa"/>
          </w:tcPr>
          <w:p w14:paraId="1E776944" w14:textId="77777777" w:rsidR="00000000" w:rsidRPr="00C92F27" w:rsidRDefault="00000000" w:rsidP="007A1C6A">
            <w:pPr>
              <w:rPr>
                <w:rFonts w:ascii="Calibri" w:hAnsiTheme="majorHAnsi" w:cstheme="majorHAnsi"/>
                <w:sz w:val="20"/>
                <w:szCs w:val="20"/>
              </w:rPr>
            </w:pPr>
          </w:p>
        </w:tc>
        <w:tc>
          <w:tcPr>
            <w:tcW w:w="568" w:type="dxa"/>
          </w:tcPr>
          <w:p w14:paraId="660E1384" w14:textId="77777777" w:rsidR="00000000" w:rsidRPr="00C92F27" w:rsidRDefault="00000000" w:rsidP="007A1C6A">
            <w:pPr>
              <w:rPr>
                <w:rFonts w:ascii="Calibri" w:hAnsiTheme="majorHAnsi" w:cstheme="majorHAnsi"/>
                <w:sz w:val="20"/>
                <w:szCs w:val="20"/>
              </w:rPr>
            </w:pPr>
          </w:p>
        </w:tc>
        <w:tc>
          <w:tcPr>
            <w:tcW w:w="1276" w:type="dxa"/>
          </w:tcPr>
          <w:p w14:paraId="450FA989" w14:textId="77777777" w:rsidR="00000000" w:rsidRPr="00C92F27" w:rsidRDefault="00000000" w:rsidP="007A1C6A">
            <w:pPr>
              <w:rPr>
                <w:rFonts w:ascii="Calibri" w:hAnsiTheme="majorHAnsi" w:cstheme="majorHAnsi"/>
                <w:sz w:val="20"/>
                <w:szCs w:val="20"/>
              </w:rPr>
            </w:pPr>
          </w:p>
        </w:tc>
      </w:tr>
      <w:tr w:rsidR="001E1451" w:rsidRPr="00C92F27" w14:paraId="2C1AF8EC" w14:textId="77777777" w:rsidTr="006D2DEE">
        <w:trPr>
          <w:cantSplit/>
          <w:trHeight w:val="840"/>
        </w:trPr>
        <w:tc>
          <w:tcPr>
            <w:tcW w:w="1260" w:type="dxa"/>
            <w:vMerge/>
          </w:tcPr>
          <w:p w14:paraId="4BAC957B" w14:textId="77777777" w:rsidR="00AE1EBC" w:rsidRDefault="00AE1EBC"/>
        </w:tc>
        <w:tc>
          <w:tcPr>
            <w:tcW w:w="7578" w:type="dxa"/>
          </w:tcPr>
          <w:p w14:paraId="36EF682D" w14:textId="77777777" w:rsidR="00000000" w:rsidRPr="00616B73" w:rsidRDefault="00000000" w:rsidP="00A059CB">
            <w:pPr>
              <w:pStyle w:val="ListParagraph"/>
              <w:numPr>
                <w:ilvl w:val="0"/>
                <w:numId w:val="1"/>
              </w:numPr>
              <w:rPr>
                <w:rFonts w:ascii="Calibri" w:hAnsiTheme="majorHAnsi" w:cstheme="minorHAnsi"/>
                <w:sz w:val="20"/>
                <w:szCs w:val="20"/>
              </w:rPr>
            </w:pPr>
            <w:r w:rsidRPr="00616B73">
              <w:rPr>
                <w:rFonts w:ascii="Calibri" w:hAnsiTheme="majorHAnsi" w:cstheme="minorHAnsi"/>
                <w:sz w:val="20"/>
                <w:szCs w:val="20"/>
              </w:rPr>
              <w:t xml:space="preserve">Why </w:t>
            </w:r>
            <w:r w:rsidRPr="00616B73">
              <w:rPr>
                <w:rFonts w:ascii="Calibri" w:hAnsiTheme="majorHAnsi" w:cstheme="minorHAnsi"/>
                <w:sz w:val="20"/>
                <w:szCs w:val="20"/>
              </w:rPr>
              <w:t>it is compulsory to carry-out pressure test upon completion of rig-up? Describe the process</w:t>
            </w:r>
          </w:p>
          <w:p w14:paraId="795F5790" w14:textId="27E59969" w:rsidR="00000000" w:rsidRPr="00A059CB" w:rsidRDefault="00A059CB" w:rsidP="00A059CB">
            <w:pPr>
              <w:pStyle w:val="ListParagraph"/>
              <w:ind w:left="360"/>
              <w:rPr>
                <w:rFonts w:ascii="Calibri" w:hAnsiTheme="majorHAnsi" w:cstheme="minorHAnsi"/>
                <w:sz w:val="20"/>
                <w:szCs w:val="20"/>
              </w:rPr>
            </w:pPr>
            <w:r>
              <w:rPr>
                <w:rFonts w:asciiTheme="majorHAnsi" w:hAnsiTheme="majorHAnsi"/>
                <w:sz w:val="20"/>
                <w:szCs w:val="20"/>
              </w:rPr>
              <w:t xml:space="preserve">= </w:t>
            </w:r>
            <w:r>
              <w:rPr>
                <w:rFonts w:asciiTheme="majorHAnsi" w:hAnsiTheme="majorHAnsi"/>
                <w:sz w:val="20"/>
                <w:szCs w:val="20"/>
              </w:rPr>
              <w:t>Pressure testing slickline equipment upon completion of rig-up is a crucial safety measure in the oil and gas industry. This procedure helps ensure the integrity of the slickline equipment and prevents potential leaks or failures that could lead to dangerous situations, environmental damage, or costly delays.</w:t>
            </w:r>
          </w:p>
          <w:p w14:paraId="59AF3A74" w14:textId="77777777" w:rsidR="00000000" w:rsidRPr="00616B73" w:rsidRDefault="00000000" w:rsidP="00616B73">
            <w:pPr>
              <w:pStyle w:val="ListParagraph"/>
              <w:ind w:left="360"/>
              <w:rPr>
                <w:rFonts w:ascii="Calibri" w:hAnsiTheme="majorHAnsi" w:cstheme="minorHAnsi"/>
                <w:sz w:val="20"/>
                <w:szCs w:val="20"/>
              </w:rPr>
            </w:pPr>
          </w:p>
        </w:tc>
        <w:tc>
          <w:tcPr>
            <w:tcW w:w="3828" w:type="dxa"/>
          </w:tcPr>
          <w:p w14:paraId="326259D2" w14:textId="77777777" w:rsidR="00000000" w:rsidRPr="00C92F27" w:rsidRDefault="00000000" w:rsidP="007A1C6A">
            <w:pPr>
              <w:rPr>
                <w:rFonts w:ascii="Calibri" w:hAnsiTheme="majorHAnsi" w:cstheme="majorHAnsi"/>
                <w:sz w:val="20"/>
                <w:szCs w:val="20"/>
              </w:rPr>
            </w:pPr>
          </w:p>
        </w:tc>
        <w:tc>
          <w:tcPr>
            <w:tcW w:w="708" w:type="dxa"/>
          </w:tcPr>
          <w:p w14:paraId="021C936D" w14:textId="77777777" w:rsidR="00000000" w:rsidRPr="00C92F27" w:rsidRDefault="00000000" w:rsidP="007A1C6A">
            <w:pPr>
              <w:rPr>
                <w:rFonts w:ascii="Calibri" w:hAnsiTheme="majorHAnsi" w:cstheme="majorHAnsi"/>
                <w:sz w:val="20"/>
                <w:szCs w:val="20"/>
              </w:rPr>
            </w:pPr>
          </w:p>
        </w:tc>
        <w:tc>
          <w:tcPr>
            <w:tcW w:w="568" w:type="dxa"/>
          </w:tcPr>
          <w:p w14:paraId="1D5070AD" w14:textId="77777777" w:rsidR="00000000" w:rsidRPr="00C92F27" w:rsidRDefault="00000000" w:rsidP="007A1C6A">
            <w:pPr>
              <w:rPr>
                <w:rFonts w:ascii="Calibri" w:hAnsiTheme="majorHAnsi" w:cstheme="majorHAnsi"/>
                <w:sz w:val="20"/>
                <w:szCs w:val="20"/>
              </w:rPr>
            </w:pPr>
          </w:p>
        </w:tc>
        <w:tc>
          <w:tcPr>
            <w:tcW w:w="1276" w:type="dxa"/>
          </w:tcPr>
          <w:p w14:paraId="31FF598B" w14:textId="77777777" w:rsidR="00000000" w:rsidRPr="00C92F27" w:rsidRDefault="00000000" w:rsidP="007A1C6A">
            <w:pPr>
              <w:rPr>
                <w:rFonts w:ascii="Calibri" w:hAnsiTheme="majorHAnsi" w:cstheme="majorHAnsi"/>
                <w:sz w:val="20"/>
                <w:szCs w:val="20"/>
              </w:rPr>
            </w:pPr>
          </w:p>
        </w:tc>
      </w:tr>
      <w:tr w:rsidR="001E1451" w:rsidRPr="00C92F27" w14:paraId="455EC8D0" w14:textId="77777777" w:rsidTr="006D2DEE">
        <w:trPr>
          <w:cantSplit/>
          <w:trHeight w:val="840"/>
        </w:trPr>
        <w:tc>
          <w:tcPr>
            <w:tcW w:w="1260" w:type="dxa"/>
            <w:vMerge/>
          </w:tcPr>
          <w:p w14:paraId="21CC3DE4" w14:textId="77777777" w:rsidR="00AE1EBC" w:rsidRDefault="00AE1EBC"/>
        </w:tc>
        <w:tc>
          <w:tcPr>
            <w:tcW w:w="7578" w:type="dxa"/>
          </w:tcPr>
          <w:p w14:paraId="336F2A99" w14:textId="77777777" w:rsidR="00000000" w:rsidRPr="001C7653" w:rsidRDefault="00000000" w:rsidP="00A059CB">
            <w:pPr>
              <w:pStyle w:val="ListParagraph"/>
              <w:numPr>
                <w:ilvl w:val="0"/>
                <w:numId w:val="1"/>
              </w:numPr>
              <w:rPr>
                <w:rFonts w:ascii="Calibri" w:hAnsiTheme="majorHAnsi" w:cstheme="minorHAnsi"/>
                <w:b/>
                <w:bCs/>
                <w:sz w:val="20"/>
                <w:szCs w:val="20"/>
              </w:rPr>
            </w:pPr>
            <w:r w:rsidRPr="001C7653">
              <w:rPr>
                <w:rFonts w:ascii="Calibri" w:hAnsiTheme="majorHAnsi" w:cstheme="minorHAnsi"/>
                <w:b/>
                <w:bCs/>
                <w:sz w:val="20"/>
                <w:szCs w:val="20"/>
              </w:rPr>
              <w:t>a)  What is the breaking strength for the following wire?</w:t>
            </w:r>
          </w:p>
          <w:p w14:paraId="4AC1F018" w14:textId="77777777" w:rsidR="00000000" w:rsidRPr="00616B73" w:rsidRDefault="00000000" w:rsidP="00616B73">
            <w:pPr>
              <w:pStyle w:val="ListParagraph"/>
              <w:ind w:left="360"/>
              <w:rPr>
                <w:rFonts w:ascii="Calibri" w:hAnsiTheme="majorHAnsi" w:cstheme="minorHAnsi"/>
                <w:sz w:val="20"/>
                <w:szCs w:val="20"/>
              </w:rPr>
            </w:pPr>
          </w:p>
          <w:p w14:paraId="7D9B9732" w14:textId="77777777" w:rsidR="00A059CB" w:rsidRDefault="00A059CB" w:rsidP="00A059CB">
            <w:pPr>
              <w:pStyle w:val="ListParagraph"/>
              <w:numPr>
                <w:ilvl w:val="0"/>
                <w:numId w:val="13"/>
              </w:numPr>
              <w:ind w:left="951"/>
              <w:rPr>
                <w:rFonts w:asciiTheme="majorHAnsi" w:hAnsiTheme="majorHAnsi" w:cstheme="minorHAnsi"/>
                <w:sz w:val="20"/>
                <w:szCs w:val="20"/>
              </w:rPr>
            </w:pPr>
            <w:r>
              <w:rPr>
                <w:rFonts w:asciiTheme="majorHAnsi" w:hAnsiTheme="majorHAnsi" w:cstheme="minorHAnsi"/>
                <w:sz w:val="20"/>
                <w:szCs w:val="20"/>
              </w:rPr>
              <w:t>0.092” EIPS = 1830lbs</w:t>
            </w:r>
          </w:p>
          <w:p w14:paraId="55044BBA" w14:textId="77777777" w:rsidR="00A059CB" w:rsidRDefault="00A059CB" w:rsidP="00A059CB">
            <w:pPr>
              <w:pStyle w:val="ListParagraph"/>
              <w:numPr>
                <w:ilvl w:val="0"/>
                <w:numId w:val="13"/>
              </w:numPr>
              <w:ind w:left="951"/>
              <w:rPr>
                <w:rFonts w:asciiTheme="majorHAnsi" w:hAnsiTheme="majorHAnsi" w:cstheme="minorHAnsi"/>
                <w:sz w:val="20"/>
                <w:szCs w:val="20"/>
              </w:rPr>
            </w:pPr>
            <w:r>
              <w:rPr>
                <w:rFonts w:asciiTheme="majorHAnsi" w:hAnsiTheme="majorHAnsi" w:cstheme="minorHAnsi"/>
                <w:sz w:val="20"/>
                <w:szCs w:val="20"/>
              </w:rPr>
              <w:t>0.108” EIPS = 2490lbs</w:t>
            </w:r>
          </w:p>
          <w:p w14:paraId="20DA146F" w14:textId="77777777" w:rsidR="00A059CB" w:rsidRDefault="00A059CB" w:rsidP="00A059CB">
            <w:pPr>
              <w:pStyle w:val="ListParagraph"/>
              <w:numPr>
                <w:ilvl w:val="0"/>
                <w:numId w:val="13"/>
              </w:numPr>
              <w:ind w:left="951"/>
              <w:rPr>
                <w:rFonts w:asciiTheme="majorHAnsi" w:hAnsiTheme="majorHAnsi" w:cstheme="minorHAnsi"/>
                <w:sz w:val="20"/>
                <w:szCs w:val="20"/>
              </w:rPr>
            </w:pPr>
            <w:r>
              <w:rPr>
                <w:rFonts w:asciiTheme="majorHAnsi" w:hAnsiTheme="majorHAnsi" w:cstheme="minorHAnsi"/>
                <w:sz w:val="20"/>
                <w:szCs w:val="20"/>
              </w:rPr>
              <w:t>0.125” EIPS = 3300lbs</w:t>
            </w:r>
          </w:p>
          <w:p w14:paraId="694EB572" w14:textId="77777777" w:rsidR="00A059CB" w:rsidRDefault="00A059CB" w:rsidP="00A059CB">
            <w:pPr>
              <w:pStyle w:val="ListParagraph"/>
              <w:ind w:left="591"/>
              <w:rPr>
                <w:rFonts w:asciiTheme="majorHAnsi" w:hAnsiTheme="majorHAnsi" w:cstheme="minorHAnsi"/>
                <w:sz w:val="20"/>
                <w:szCs w:val="20"/>
              </w:rPr>
            </w:pPr>
          </w:p>
          <w:p w14:paraId="0B93CF6D" w14:textId="77777777" w:rsidR="00A059CB" w:rsidRPr="001C7653" w:rsidRDefault="00A059CB" w:rsidP="00A059CB">
            <w:pPr>
              <w:pStyle w:val="ListParagraph"/>
              <w:ind w:left="667" w:hanging="307"/>
              <w:rPr>
                <w:rFonts w:asciiTheme="majorHAnsi" w:hAnsiTheme="majorHAnsi" w:cstheme="minorHAnsi"/>
                <w:b/>
                <w:bCs/>
                <w:sz w:val="20"/>
                <w:szCs w:val="20"/>
              </w:rPr>
            </w:pPr>
            <w:r w:rsidRPr="001C7653">
              <w:rPr>
                <w:rFonts w:asciiTheme="majorHAnsi" w:hAnsiTheme="majorHAnsi" w:cstheme="minorHAnsi"/>
                <w:b/>
                <w:bCs/>
                <w:sz w:val="20"/>
                <w:szCs w:val="20"/>
              </w:rPr>
              <w:t xml:space="preserve">b) </w:t>
            </w:r>
            <w:r w:rsidRPr="001C7653">
              <w:rPr>
                <w:rFonts w:asciiTheme="majorHAnsi" w:hAnsiTheme="majorHAnsi" w:cstheme="minorHAnsi"/>
                <w:b/>
                <w:bCs/>
                <w:sz w:val="20"/>
                <w:szCs w:val="20"/>
              </w:rPr>
              <w:tab/>
              <w:t>Describe the type and size of wireline utilize in Dimension Bid</w:t>
            </w:r>
          </w:p>
          <w:p w14:paraId="4089497C" w14:textId="77777777" w:rsidR="00A059CB" w:rsidRDefault="00A059CB" w:rsidP="00A059CB">
            <w:pPr>
              <w:pStyle w:val="ListParagraph"/>
              <w:ind w:left="360"/>
              <w:rPr>
                <w:rFonts w:asciiTheme="majorHAnsi" w:hAnsiTheme="majorHAnsi" w:cstheme="minorHAnsi"/>
                <w:sz w:val="20"/>
                <w:szCs w:val="20"/>
              </w:rPr>
            </w:pPr>
          </w:p>
          <w:p w14:paraId="6DD4FF6C" w14:textId="77777777" w:rsidR="00A059CB" w:rsidRDefault="00A059CB" w:rsidP="00A059CB">
            <w:pPr>
              <w:pStyle w:val="ListParagraph"/>
              <w:ind w:left="360"/>
              <w:rPr>
                <w:rFonts w:asciiTheme="majorHAnsi" w:hAnsiTheme="majorHAnsi" w:cstheme="minorHAnsi"/>
                <w:sz w:val="20"/>
                <w:szCs w:val="20"/>
              </w:rPr>
            </w:pPr>
            <w:r>
              <w:rPr>
                <w:rFonts w:asciiTheme="majorHAnsi" w:hAnsiTheme="majorHAnsi" w:cstheme="minorHAnsi"/>
                <w:sz w:val="20"/>
                <w:szCs w:val="20"/>
              </w:rPr>
              <w:t>- EIPS GRADE</w:t>
            </w:r>
          </w:p>
          <w:p w14:paraId="1F57C939" w14:textId="77777777" w:rsidR="00A059CB" w:rsidRDefault="00A059CB" w:rsidP="00A059CB">
            <w:pPr>
              <w:pStyle w:val="ListParagraph"/>
              <w:ind w:left="360"/>
              <w:rPr>
                <w:rFonts w:asciiTheme="majorHAnsi" w:hAnsiTheme="majorHAnsi" w:cstheme="minorHAnsi"/>
                <w:sz w:val="20"/>
                <w:szCs w:val="20"/>
              </w:rPr>
            </w:pPr>
            <w:r>
              <w:rPr>
                <w:rFonts w:asciiTheme="majorHAnsi" w:hAnsiTheme="majorHAnsi" w:cstheme="minorHAnsi"/>
                <w:sz w:val="20"/>
                <w:szCs w:val="20"/>
              </w:rPr>
              <w:t xml:space="preserve">- SUPA 75 </w:t>
            </w:r>
            <w:proofErr w:type="gramStart"/>
            <w:r>
              <w:rPr>
                <w:rFonts w:asciiTheme="majorHAnsi" w:hAnsiTheme="majorHAnsi" w:cstheme="minorHAnsi"/>
                <w:sz w:val="20"/>
                <w:szCs w:val="20"/>
              </w:rPr>
              <w:t>( CO</w:t>
            </w:r>
            <w:proofErr w:type="gramEnd"/>
            <w:r>
              <w:rPr>
                <w:rFonts w:asciiTheme="majorHAnsi" w:hAnsiTheme="majorHAnsi" w:cstheme="minorHAnsi"/>
                <w:sz w:val="20"/>
                <w:szCs w:val="20"/>
              </w:rPr>
              <w:t>², Resistance Wire )</w:t>
            </w:r>
          </w:p>
          <w:p w14:paraId="05CF5445" w14:textId="77777777" w:rsidR="00A059CB" w:rsidRDefault="00A059CB" w:rsidP="00A059CB">
            <w:pPr>
              <w:pStyle w:val="ListParagraph"/>
              <w:ind w:left="360"/>
              <w:rPr>
                <w:rFonts w:asciiTheme="majorHAnsi" w:hAnsiTheme="majorHAnsi" w:cstheme="minorHAnsi"/>
                <w:sz w:val="20"/>
                <w:szCs w:val="20"/>
              </w:rPr>
            </w:pPr>
            <w:r>
              <w:rPr>
                <w:rFonts w:asciiTheme="majorHAnsi" w:hAnsiTheme="majorHAnsi" w:cstheme="minorHAnsi"/>
                <w:sz w:val="20"/>
                <w:szCs w:val="20"/>
              </w:rPr>
              <w:t>- Zeron 100 HS Stainless Steel Wire</w:t>
            </w:r>
          </w:p>
          <w:p w14:paraId="7DE09642" w14:textId="77777777" w:rsidR="00A059CB" w:rsidRDefault="00A059CB" w:rsidP="00A059CB">
            <w:pPr>
              <w:pStyle w:val="ListParagraph"/>
              <w:ind w:left="360"/>
              <w:rPr>
                <w:rFonts w:asciiTheme="majorHAnsi" w:hAnsiTheme="majorHAnsi" w:cstheme="minorHAnsi"/>
                <w:sz w:val="20"/>
                <w:szCs w:val="20"/>
              </w:rPr>
            </w:pPr>
          </w:p>
          <w:p w14:paraId="2BF14ED9" w14:textId="3554D229" w:rsidR="00A059CB" w:rsidRDefault="00A059CB" w:rsidP="00A059CB">
            <w:pPr>
              <w:pStyle w:val="ListParagraph"/>
              <w:ind w:left="667" w:hanging="307"/>
              <w:rPr>
                <w:rFonts w:asciiTheme="majorHAnsi" w:hAnsiTheme="majorHAnsi" w:cstheme="minorHAnsi"/>
                <w:sz w:val="20"/>
                <w:szCs w:val="20"/>
              </w:rPr>
            </w:pPr>
            <w:r w:rsidRPr="001C7653">
              <w:rPr>
                <w:rFonts w:asciiTheme="majorHAnsi" w:hAnsiTheme="majorHAnsi" w:cstheme="minorHAnsi"/>
                <w:b/>
                <w:bCs/>
                <w:sz w:val="20"/>
                <w:szCs w:val="20"/>
              </w:rPr>
              <w:t>c)</w:t>
            </w:r>
            <w:r w:rsidRPr="001C7653">
              <w:rPr>
                <w:rFonts w:asciiTheme="majorHAnsi" w:hAnsiTheme="majorHAnsi" w:cstheme="minorHAnsi"/>
                <w:b/>
                <w:bCs/>
                <w:sz w:val="20"/>
                <w:szCs w:val="20"/>
              </w:rPr>
              <w:tab/>
              <w:t xml:space="preserve">What is the equipment </w:t>
            </w:r>
            <w:r w:rsidR="001C7653" w:rsidRPr="001C7653">
              <w:rPr>
                <w:rFonts w:asciiTheme="majorHAnsi" w:hAnsiTheme="majorHAnsi" w:cstheme="minorHAnsi"/>
                <w:b/>
                <w:bCs/>
                <w:sz w:val="20"/>
                <w:szCs w:val="20"/>
              </w:rPr>
              <w:t>twist test? Show how to use it</w:t>
            </w:r>
            <w:r w:rsidR="001C7653" w:rsidRPr="001C7653">
              <w:rPr>
                <w:rFonts w:asciiTheme="majorHAnsi" w:hAnsiTheme="majorHAnsi" w:cstheme="minorHAnsi"/>
                <w:b/>
                <w:bCs/>
                <w:sz w:val="20"/>
                <w:szCs w:val="20"/>
              </w:rPr>
              <w:t xml:space="preserve"> </w:t>
            </w:r>
            <w:r w:rsidRPr="001C7653">
              <w:rPr>
                <w:rFonts w:asciiTheme="majorHAnsi" w:hAnsiTheme="majorHAnsi" w:cstheme="minorHAnsi"/>
                <w:b/>
                <w:bCs/>
                <w:sz w:val="20"/>
                <w:szCs w:val="20"/>
              </w:rPr>
              <w:t>to be used to carry out</w:t>
            </w:r>
            <w:r>
              <w:rPr>
                <w:rFonts w:asciiTheme="majorHAnsi" w:hAnsiTheme="majorHAnsi" w:cstheme="minorHAnsi"/>
                <w:sz w:val="20"/>
                <w:szCs w:val="20"/>
              </w:rPr>
              <w:t xml:space="preserve"> </w:t>
            </w:r>
          </w:p>
          <w:p w14:paraId="636AB1D2" w14:textId="77777777" w:rsidR="00A059CB" w:rsidRDefault="00A059CB" w:rsidP="00A059CB">
            <w:pPr>
              <w:pStyle w:val="ListParagraph"/>
              <w:rPr>
                <w:rFonts w:asciiTheme="majorHAnsi" w:hAnsiTheme="majorHAnsi" w:cstheme="minorHAnsi"/>
                <w:sz w:val="20"/>
                <w:szCs w:val="20"/>
              </w:rPr>
            </w:pPr>
          </w:p>
          <w:p w14:paraId="0F34C113" w14:textId="77777777" w:rsidR="00A059CB" w:rsidRDefault="00A059CB" w:rsidP="00A059CB">
            <w:pPr>
              <w:ind w:left="667" w:hanging="283"/>
              <w:rPr>
                <w:rFonts w:asciiTheme="majorHAnsi" w:hAnsiTheme="majorHAnsi" w:cs="Calibri"/>
                <w:color w:val="000000"/>
                <w:sz w:val="20"/>
                <w:szCs w:val="20"/>
              </w:rPr>
            </w:pPr>
            <w:r>
              <w:rPr>
                <w:rFonts w:ascii="Cambria" w:hAnsi="Cambria" w:cs="Calibri"/>
                <w:color w:val="000000"/>
                <w:sz w:val="20"/>
                <w:szCs w:val="20"/>
              </w:rPr>
              <w:t>-</w:t>
            </w:r>
            <w:r>
              <w:rPr>
                <w:rFonts w:asciiTheme="majorHAnsi" w:hAnsiTheme="majorHAnsi" w:cs="Calibri"/>
                <w:color w:val="000000"/>
                <w:sz w:val="20"/>
                <w:szCs w:val="20"/>
              </w:rPr>
              <w:t>Ductility Tester</w:t>
            </w:r>
          </w:p>
          <w:p w14:paraId="75DFAC13" w14:textId="77777777" w:rsidR="00A059CB" w:rsidRDefault="00A059CB" w:rsidP="00A059CB">
            <w:pPr>
              <w:ind w:left="667" w:hanging="283"/>
              <w:rPr>
                <w:rFonts w:asciiTheme="majorHAnsi" w:hAnsiTheme="majorHAnsi" w:cs="Calibri"/>
                <w:color w:val="000000"/>
                <w:sz w:val="20"/>
                <w:szCs w:val="20"/>
              </w:rPr>
            </w:pPr>
            <w:r>
              <w:rPr>
                <w:rFonts w:asciiTheme="majorHAnsi" w:hAnsiTheme="majorHAnsi" w:cs="Calibri"/>
                <w:color w:val="000000"/>
                <w:sz w:val="20"/>
                <w:szCs w:val="20"/>
              </w:rPr>
              <w:t>- Full test</w:t>
            </w:r>
          </w:p>
          <w:p w14:paraId="20D93B42" w14:textId="77777777" w:rsidR="00A059CB" w:rsidRDefault="00A059CB" w:rsidP="00A059CB">
            <w:pPr>
              <w:pStyle w:val="ListParagraph"/>
              <w:ind w:left="0"/>
              <w:rPr>
                <w:rFonts w:asciiTheme="majorHAnsi" w:hAnsiTheme="majorHAnsi" w:cstheme="minorHAnsi"/>
                <w:sz w:val="20"/>
                <w:szCs w:val="20"/>
              </w:rPr>
            </w:pPr>
          </w:p>
          <w:p w14:paraId="48C30B3F" w14:textId="77777777" w:rsidR="00A059CB" w:rsidRPr="001C7653" w:rsidRDefault="00A059CB" w:rsidP="00A059CB">
            <w:pPr>
              <w:pStyle w:val="ListParagraph"/>
              <w:ind w:left="667" w:hanging="307"/>
              <w:rPr>
                <w:rFonts w:asciiTheme="majorHAnsi" w:hAnsiTheme="majorHAnsi" w:cstheme="minorHAnsi"/>
                <w:b/>
                <w:bCs/>
                <w:sz w:val="20"/>
                <w:szCs w:val="20"/>
              </w:rPr>
            </w:pPr>
            <w:r w:rsidRPr="001C7653">
              <w:rPr>
                <w:rFonts w:asciiTheme="majorHAnsi" w:hAnsiTheme="majorHAnsi" w:cstheme="minorHAnsi"/>
                <w:b/>
                <w:bCs/>
                <w:sz w:val="20"/>
                <w:szCs w:val="20"/>
              </w:rPr>
              <w:t>d)</w:t>
            </w:r>
            <w:r w:rsidRPr="001C7653">
              <w:rPr>
                <w:rFonts w:asciiTheme="majorHAnsi" w:hAnsiTheme="majorHAnsi" w:cstheme="minorHAnsi"/>
                <w:b/>
                <w:bCs/>
                <w:sz w:val="20"/>
                <w:szCs w:val="20"/>
              </w:rPr>
              <w:tab/>
              <w:t>Describe the maintenance required for the wire</w:t>
            </w:r>
          </w:p>
          <w:p w14:paraId="7D935988" w14:textId="77777777" w:rsidR="00A059CB" w:rsidRDefault="00A059CB" w:rsidP="00A059CB">
            <w:pPr>
              <w:pStyle w:val="ListParagraph"/>
              <w:ind w:left="667" w:hanging="307"/>
              <w:rPr>
                <w:rFonts w:asciiTheme="majorHAnsi" w:hAnsiTheme="majorHAnsi" w:cstheme="minorHAnsi"/>
                <w:sz w:val="20"/>
                <w:szCs w:val="20"/>
              </w:rPr>
            </w:pPr>
          </w:p>
          <w:p w14:paraId="34B79914" w14:textId="5ABD9A35" w:rsidR="00A059CB" w:rsidRPr="00A059CB" w:rsidRDefault="00A059CB" w:rsidP="00A059CB">
            <w:pPr>
              <w:pStyle w:val="ListParagraph"/>
              <w:rPr>
                <w:rFonts w:asciiTheme="majorHAnsi" w:hAnsiTheme="majorHAnsi"/>
                <w:sz w:val="20"/>
                <w:szCs w:val="20"/>
              </w:rPr>
            </w:pPr>
            <w:r>
              <w:rPr>
                <w:rFonts w:asciiTheme="majorHAnsi" w:hAnsiTheme="majorHAnsi"/>
                <w:sz w:val="20"/>
                <w:szCs w:val="20"/>
              </w:rPr>
              <w:t>Slickline wire is an essential component used in the oil and gas industry for various downhole operations such as well intervention, measurement, and well maintenance. Proper maintenance of slickline wire is crucial to ensure safety, efficiency, and longevity.</w:t>
            </w:r>
          </w:p>
          <w:p w14:paraId="33B708EB" w14:textId="77777777" w:rsidR="00A059CB" w:rsidRDefault="00A059CB" w:rsidP="00A059CB">
            <w:pPr>
              <w:pStyle w:val="ListParagraph"/>
              <w:rPr>
                <w:rFonts w:asciiTheme="majorHAnsi" w:hAnsiTheme="majorHAnsi"/>
                <w:sz w:val="20"/>
                <w:szCs w:val="20"/>
              </w:rPr>
            </w:pPr>
            <w:r>
              <w:rPr>
                <w:rFonts w:asciiTheme="majorHAnsi" w:hAnsiTheme="majorHAnsi"/>
                <w:sz w:val="20"/>
                <w:szCs w:val="20"/>
              </w:rPr>
              <w:t>1) Inspection              6) Documentation</w:t>
            </w:r>
          </w:p>
          <w:p w14:paraId="0FDDF6E4" w14:textId="77777777" w:rsidR="00A059CB" w:rsidRDefault="00A059CB" w:rsidP="00A059CB">
            <w:pPr>
              <w:pStyle w:val="ListParagraph"/>
              <w:rPr>
                <w:rFonts w:asciiTheme="majorHAnsi" w:hAnsiTheme="majorHAnsi"/>
                <w:sz w:val="20"/>
                <w:szCs w:val="20"/>
              </w:rPr>
            </w:pPr>
            <w:r>
              <w:rPr>
                <w:rFonts w:asciiTheme="majorHAnsi" w:hAnsiTheme="majorHAnsi"/>
                <w:sz w:val="20"/>
                <w:szCs w:val="20"/>
              </w:rPr>
              <w:t>2) Cleaning                 7) Training</w:t>
            </w:r>
          </w:p>
          <w:p w14:paraId="5155424C" w14:textId="77777777" w:rsidR="00A059CB" w:rsidRDefault="00A059CB" w:rsidP="00A059CB">
            <w:pPr>
              <w:pStyle w:val="ListParagraph"/>
              <w:rPr>
                <w:rFonts w:asciiTheme="majorHAnsi" w:hAnsiTheme="majorHAnsi"/>
                <w:sz w:val="20"/>
                <w:szCs w:val="20"/>
              </w:rPr>
            </w:pPr>
            <w:r>
              <w:rPr>
                <w:rFonts w:asciiTheme="majorHAnsi" w:hAnsiTheme="majorHAnsi"/>
                <w:sz w:val="20"/>
                <w:szCs w:val="20"/>
              </w:rPr>
              <w:t>3) Lubrication             8) Periodic Testing/Wire Testing</w:t>
            </w:r>
          </w:p>
          <w:p w14:paraId="4EDD43A9" w14:textId="77777777" w:rsidR="00A059CB" w:rsidRDefault="00A059CB" w:rsidP="00A059CB">
            <w:pPr>
              <w:pStyle w:val="ListParagraph"/>
              <w:rPr>
                <w:rFonts w:asciiTheme="majorHAnsi" w:hAnsiTheme="majorHAnsi"/>
                <w:sz w:val="20"/>
                <w:szCs w:val="20"/>
              </w:rPr>
            </w:pPr>
            <w:r>
              <w:rPr>
                <w:rFonts w:asciiTheme="majorHAnsi" w:hAnsiTheme="majorHAnsi"/>
                <w:sz w:val="20"/>
                <w:szCs w:val="20"/>
              </w:rPr>
              <w:t>4) Storage                    9) Replacement</w:t>
            </w:r>
          </w:p>
          <w:p w14:paraId="6D7C4CAE" w14:textId="77777777" w:rsidR="00000000" w:rsidRDefault="00A059CB" w:rsidP="00A059CB">
            <w:pPr>
              <w:pStyle w:val="ListParagraph"/>
              <w:ind w:left="667" w:hanging="307"/>
              <w:rPr>
                <w:rFonts w:asciiTheme="majorHAnsi" w:hAnsiTheme="majorHAnsi"/>
                <w:sz w:val="20"/>
                <w:szCs w:val="20"/>
              </w:rPr>
            </w:pPr>
            <w:r>
              <w:rPr>
                <w:rFonts w:asciiTheme="majorHAnsi" w:hAnsiTheme="majorHAnsi"/>
                <w:sz w:val="20"/>
                <w:szCs w:val="20"/>
              </w:rPr>
              <w:t xml:space="preserve">        </w:t>
            </w:r>
            <w:r>
              <w:rPr>
                <w:rFonts w:asciiTheme="majorHAnsi" w:hAnsiTheme="majorHAnsi"/>
                <w:sz w:val="20"/>
                <w:szCs w:val="20"/>
              </w:rPr>
              <w:t>5) Handling</w:t>
            </w:r>
          </w:p>
          <w:p w14:paraId="5D1D8112" w14:textId="7EF315A6" w:rsidR="00A059CB" w:rsidRPr="00616B73" w:rsidRDefault="00A059CB" w:rsidP="00A059CB">
            <w:pPr>
              <w:pStyle w:val="ListParagraph"/>
              <w:ind w:left="667" w:hanging="307"/>
              <w:rPr>
                <w:rFonts w:ascii="Calibri" w:hAnsiTheme="majorHAnsi" w:cstheme="minorHAnsi"/>
                <w:sz w:val="20"/>
                <w:szCs w:val="20"/>
              </w:rPr>
            </w:pPr>
          </w:p>
        </w:tc>
        <w:tc>
          <w:tcPr>
            <w:tcW w:w="3828" w:type="dxa"/>
          </w:tcPr>
          <w:p w14:paraId="4FED81BB" w14:textId="77777777" w:rsidR="00000000" w:rsidRPr="00C92F27" w:rsidRDefault="00000000" w:rsidP="007A1C6A">
            <w:pPr>
              <w:rPr>
                <w:rFonts w:ascii="Calibri" w:hAnsiTheme="majorHAnsi" w:cstheme="majorHAnsi"/>
                <w:sz w:val="20"/>
                <w:szCs w:val="20"/>
              </w:rPr>
            </w:pPr>
          </w:p>
        </w:tc>
        <w:tc>
          <w:tcPr>
            <w:tcW w:w="708" w:type="dxa"/>
          </w:tcPr>
          <w:p w14:paraId="6596B5E1" w14:textId="77777777" w:rsidR="00000000" w:rsidRPr="00C92F27" w:rsidRDefault="00000000" w:rsidP="007A1C6A">
            <w:pPr>
              <w:rPr>
                <w:rFonts w:ascii="Calibri" w:hAnsiTheme="majorHAnsi" w:cstheme="majorHAnsi"/>
                <w:sz w:val="20"/>
                <w:szCs w:val="20"/>
              </w:rPr>
            </w:pPr>
          </w:p>
        </w:tc>
        <w:tc>
          <w:tcPr>
            <w:tcW w:w="568" w:type="dxa"/>
          </w:tcPr>
          <w:p w14:paraId="61CC557F" w14:textId="77777777" w:rsidR="00000000" w:rsidRPr="00C92F27" w:rsidRDefault="00000000" w:rsidP="007A1C6A">
            <w:pPr>
              <w:rPr>
                <w:rFonts w:ascii="Calibri" w:hAnsiTheme="majorHAnsi" w:cstheme="majorHAnsi"/>
                <w:sz w:val="20"/>
                <w:szCs w:val="20"/>
              </w:rPr>
            </w:pPr>
          </w:p>
        </w:tc>
        <w:tc>
          <w:tcPr>
            <w:tcW w:w="1276" w:type="dxa"/>
          </w:tcPr>
          <w:p w14:paraId="76F8E464" w14:textId="77777777" w:rsidR="00000000" w:rsidRPr="00C92F27" w:rsidRDefault="00000000" w:rsidP="007A1C6A">
            <w:pPr>
              <w:rPr>
                <w:rFonts w:ascii="Calibri" w:hAnsiTheme="majorHAnsi" w:cstheme="majorHAnsi"/>
                <w:sz w:val="20"/>
                <w:szCs w:val="20"/>
              </w:rPr>
            </w:pPr>
          </w:p>
        </w:tc>
      </w:tr>
      <w:tr w:rsidR="001E1451" w:rsidRPr="00C92F27" w14:paraId="2FE49104" w14:textId="77777777" w:rsidTr="006D2DEE">
        <w:trPr>
          <w:cantSplit/>
          <w:trHeight w:val="840"/>
        </w:trPr>
        <w:tc>
          <w:tcPr>
            <w:tcW w:w="1260" w:type="dxa"/>
            <w:vMerge/>
          </w:tcPr>
          <w:p w14:paraId="604AB066" w14:textId="77777777" w:rsidR="00AE1EBC" w:rsidRDefault="00AE1EBC"/>
        </w:tc>
        <w:tc>
          <w:tcPr>
            <w:tcW w:w="7578" w:type="dxa"/>
          </w:tcPr>
          <w:p w14:paraId="2C5E14EB" w14:textId="77777777" w:rsidR="00000000" w:rsidRDefault="00000000" w:rsidP="00A059CB">
            <w:pPr>
              <w:pStyle w:val="ListParagraph"/>
              <w:numPr>
                <w:ilvl w:val="0"/>
                <w:numId w:val="1"/>
              </w:numPr>
              <w:rPr>
                <w:rFonts w:ascii="Calibri" w:hAnsiTheme="majorHAnsi" w:cstheme="minorHAnsi"/>
                <w:sz w:val="20"/>
                <w:szCs w:val="20"/>
              </w:rPr>
            </w:pPr>
            <w:r w:rsidRPr="00616B73">
              <w:rPr>
                <w:rFonts w:ascii="Calibri" w:hAnsiTheme="majorHAnsi" w:cstheme="minorHAnsi"/>
                <w:sz w:val="20"/>
                <w:szCs w:val="20"/>
              </w:rPr>
              <w:t xml:space="preserve">Show standard </w:t>
            </w:r>
            <w:r w:rsidRPr="00616B73">
              <w:rPr>
                <w:rFonts w:ascii="Calibri" w:hAnsiTheme="majorHAnsi" w:cstheme="minorHAnsi"/>
                <w:sz w:val="20"/>
                <w:szCs w:val="20"/>
              </w:rPr>
              <w:t>“</w:t>
            </w:r>
            <w:r w:rsidRPr="00616B73">
              <w:rPr>
                <w:rFonts w:ascii="Calibri" w:hAnsiTheme="majorHAnsi" w:cstheme="minorHAnsi"/>
                <w:sz w:val="20"/>
                <w:szCs w:val="20"/>
              </w:rPr>
              <w:t>HAND SIGNAL</w:t>
            </w:r>
            <w:r w:rsidRPr="00616B73">
              <w:rPr>
                <w:rFonts w:ascii="Calibri" w:hAnsiTheme="majorHAnsi" w:cstheme="minorHAnsi"/>
                <w:sz w:val="20"/>
                <w:szCs w:val="20"/>
              </w:rPr>
              <w:t>”</w:t>
            </w:r>
            <w:r w:rsidRPr="00616B73">
              <w:rPr>
                <w:rFonts w:ascii="Calibri" w:hAnsiTheme="majorHAnsi" w:cstheme="minorHAnsi"/>
                <w:sz w:val="20"/>
                <w:szCs w:val="20"/>
              </w:rPr>
              <w:t xml:space="preserve"> for the following task:</w:t>
            </w:r>
          </w:p>
          <w:p w14:paraId="3055495F" w14:textId="77777777" w:rsidR="00000000" w:rsidRPr="00616B73" w:rsidRDefault="00000000" w:rsidP="00616B73">
            <w:pPr>
              <w:pStyle w:val="ListParagraph"/>
              <w:ind w:left="360"/>
              <w:rPr>
                <w:rFonts w:ascii="Calibri" w:hAnsiTheme="majorHAnsi" w:cstheme="minorHAnsi"/>
                <w:sz w:val="20"/>
                <w:szCs w:val="20"/>
              </w:rPr>
            </w:pPr>
          </w:p>
          <w:p w14:paraId="52EC9EB9" w14:textId="27633AE9" w:rsidR="00000000" w:rsidRDefault="00000000" w:rsidP="00A059CB">
            <w:pPr>
              <w:pStyle w:val="ListParagraph"/>
              <w:numPr>
                <w:ilvl w:val="0"/>
                <w:numId w:val="14"/>
              </w:numPr>
              <w:ind w:left="951"/>
              <w:rPr>
                <w:rFonts w:ascii="Calibri" w:hAnsiTheme="majorHAnsi" w:cstheme="minorHAnsi"/>
                <w:sz w:val="20"/>
                <w:szCs w:val="20"/>
              </w:rPr>
            </w:pPr>
            <w:r w:rsidRPr="00616B73">
              <w:rPr>
                <w:rFonts w:ascii="Calibri" w:hAnsiTheme="majorHAnsi" w:cstheme="minorHAnsi"/>
                <w:sz w:val="20"/>
                <w:szCs w:val="20"/>
              </w:rPr>
              <w:t xml:space="preserve">Close the </w:t>
            </w:r>
            <w:proofErr w:type="gramStart"/>
            <w:r w:rsidRPr="00616B73">
              <w:rPr>
                <w:rFonts w:ascii="Calibri" w:hAnsiTheme="majorHAnsi" w:cstheme="minorHAnsi"/>
                <w:sz w:val="20"/>
                <w:szCs w:val="20"/>
              </w:rPr>
              <w:t>CV,MV</w:t>
            </w:r>
            <w:proofErr w:type="gramEnd"/>
            <w:r w:rsidRPr="00616B73">
              <w:rPr>
                <w:rFonts w:ascii="Calibri" w:hAnsiTheme="majorHAnsi" w:cstheme="minorHAnsi"/>
                <w:sz w:val="20"/>
                <w:szCs w:val="20"/>
              </w:rPr>
              <w:t xml:space="preserve"> and </w:t>
            </w:r>
            <w:r w:rsidRPr="00616B73">
              <w:rPr>
                <w:rFonts w:ascii="Calibri" w:hAnsiTheme="majorHAnsi" w:cstheme="minorHAnsi"/>
                <w:sz w:val="20"/>
                <w:szCs w:val="20"/>
              </w:rPr>
              <w:t>TRSCSSV</w:t>
            </w:r>
            <w:r w:rsidR="00A059CB">
              <w:rPr>
                <w:rFonts w:ascii="Calibri" w:hAnsiTheme="majorHAnsi" w:cstheme="minorHAnsi"/>
                <w:sz w:val="20"/>
                <w:szCs w:val="20"/>
              </w:rPr>
              <w:t xml:space="preserve"> :</w:t>
            </w:r>
            <w:r w:rsidR="001C7653">
              <w:rPr>
                <w:rFonts w:ascii="Calibri" w:hAnsiTheme="majorHAnsi" w:cstheme="minorHAnsi"/>
                <w:sz w:val="20"/>
                <w:szCs w:val="20"/>
              </w:rPr>
              <w:t xml:space="preserve"> </w:t>
            </w:r>
          </w:p>
          <w:p w14:paraId="5A91F78C" w14:textId="77777777" w:rsidR="00000000" w:rsidRPr="00616B73" w:rsidRDefault="00000000" w:rsidP="00616B73">
            <w:pPr>
              <w:pStyle w:val="ListParagraph"/>
              <w:ind w:left="951"/>
              <w:rPr>
                <w:rFonts w:ascii="Calibri" w:hAnsiTheme="majorHAnsi" w:cstheme="minorHAnsi"/>
                <w:sz w:val="20"/>
                <w:szCs w:val="20"/>
              </w:rPr>
            </w:pPr>
          </w:p>
          <w:p w14:paraId="2CD2959F" w14:textId="4945B9BB" w:rsidR="00000000" w:rsidRPr="00616B73" w:rsidRDefault="00000000" w:rsidP="00A059CB">
            <w:pPr>
              <w:pStyle w:val="ListParagraph"/>
              <w:numPr>
                <w:ilvl w:val="0"/>
                <w:numId w:val="14"/>
              </w:numPr>
              <w:ind w:left="951"/>
              <w:rPr>
                <w:rFonts w:ascii="Calibri" w:hAnsiTheme="majorHAnsi" w:cstheme="minorHAnsi"/>
                <w:sz w:val="20"/>
                <w:szCs w:val="20"/>
              </w:rPr>
            </w:pPr>
            <w:r w:rsidRPr="00616B73">
              <w:rPr>
                <w:rFonts w:ascii="Calibri" w:hAnsiTheme="majorHAnsi" w:cstheme="minorHAnsi"/>
                <w:sz w:val="20"/>
                <w:szCs w:val="20"/>
              </w:rPr>
              <w:t xml:space="preserve">For crane </w:t>
            </w:r>
            <w:r w:rsidRPr="00616B73">
              <w:rPr>
                <w:rFonts w:ascii="Calibri" w:hAnsiTheme="majorHAnsi" w:cstheme="minorHAnsi"/>
                <w:sz w:val="20"/>
                <w:szCs w:val="20"/>
              </w:rPr>
              <w:t>–</w:t>
            </w:r>
            <w:r w:rsidRPr="00616B73">
              <w:rPr>
                <w:rFonts w:ascii="Calibri" w:hAnsiTheme="majorHAnsi" w:cstheme="minorHAnsi"/>
                <w:sz w:val="20"/>
                <w:szCs w:val="20"/>
              </w:rPr>
              <w:t xml:space="preserve"> Boom Up, Boom Down, Picking-up, Slack-off, Swing to right/</w:t>
            </w:r>
            <w:proofErr w:type="gramStart"/>
            <w:r w:rsidRPr="00616B73">
              <w:rPr>
                <w:rFonts w:ascii="Calibri" w:hAnsiTheme="majorHAnsi" w:cstheme="minorHAnsi"/>
                <w:sz w:val="20"/>
                <w:szCs w:val="20"/>
              </w:rPr>
              <w:t>left</w:t>
            </w:r>
            <w:r w:rsidR="00A059CB">
              <w:rPr>
                <w:rFonts w:ascii="Calibri" w:hAnsiTheme="majorHAnsi" w:cstheme="minorHAnsi"/>
                <w:sz w:val="20"/>
                <w:szCs w:val="20"/>
              </w:rPr>
              <w:t xml:space="preserve"> :</w:t>
            </w:r>
            <w:proofErr w:type="gramEnd"/>
          </w:p>
          <w:p w14:paraId="06AC3795" w14:textId="77777777" w:rsidR="00A059CB" w:rsidRDefault="00A059CB" w:rsidP="00A059CB">
            <w:pPr>
              <w:pStyle w:val="ListParagraph"/>
              <w:ind w:left="591"/>
            </w:pPr>
            <w:r>
              <w:rPr>
                <w:noProof/>
              </w:rPr>
              <w:drawing>
                <wp:inline distT="0" distB="0" distL="114300" distR="114300" wp14:anchorId="176E86D1" wp14:editId="0636B73A">
                  <wp:extent cx="1036320" cy="15240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13"/>
                          <a:stretch>
                            <a:fillRect/>
                          </a:stretch>
                        </pic:blipFill>
                        <pic:spPr>
                          <a:xfrm>
                            <a:off x="0" y="0"/>
                            <a:ext cx="1036320" cy="1524000"/>
                          </a:xfrm>
                          <a:prstGeom prst="rect">
                            <a:avLst/>
                          </a:prstGeom>
                          <a:noFill/>
                          <a:ln>
                            <a:noFill/>
                          </a:ln>
                        </pic:spPr>
                      </pic:pic>
                    </a:graphicData>
                  </a:graphic>
                </wp:inline>
              </w:drawing>
            </w:r>
            <w:r>
              <w:rPr>
                <w:noProof/>
              </w:rPr>
              <w:drawing>
                <wp:inline distT="0" distB="0" distL="114300" distR="114300" wp14:anchorId="7C1FE17E" wp14:editId="6E1A8C2B">
                  <wp:extent cx="960120" cy="1516380"/>
                  <wp:effectExtent l="0" t="0" r="0" b="762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14"/>
                          <a:stretch>
                            <a:fillRect/>
                          </a:stretch>
                        </pic:blipFill>
                        <pic:spPr>
                          <a:xfrm>
                            <a:off x="0" y="0"/>
                            <a:ext cx="960120" cy="1516380"/>
                          </a:xfrm>
                          <a:prstGeom prst="rect">
                            <a:avLst/>
                          </a:prstGeom>
                          <a:noFill/>
                          <a:ln>
                            <a:noFill/>
                          </a:ln>
                        </pic:spPr>
                      </pic:pic>
                    </a:graphicData>
                  </a:graphic>
                </wp:inline>
              </w:drawing>
            </w:r>
            <w:r>
              <w:rPr>
                <w:noProof/>
              </w:rPr>
              <w:drawing>
                <wp:inline distT="0" distB="0" distL="114300" distR="114300" wp14:anchorId="0B802EF5" wp14:editId="4F961EAE">
                  <wp:extent cx="1013460" cy="1539240"/>
                  <wp:effectExtent l="0" t="0" r="762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pic:cNvPicPr>
                            <a:picLocks noChangeAspect="1"/>
                          </pic:cNvPicPr>
                        </pic:nvPicPr>
                        <pic:blipFill>
                          <a:blip r:embed="rId15"/>
                          <a:stretch>
                            <a:fillRect/>
                          </a:stretch>
                        </pic:blipFill>
                        <pic:spPr>
                          <a:xfrm>
                            <a:off x="0" y="0"/>
                            <a:ext cx="1013460" cy="1539240"/>
                          </a:xfrm>
                          <a:prstGeom prst="rect">
                            <a:avLst/>
                          </a:prstGeom>
                          <a:noFill/>
                          <a:ln>
                            <a:noFill/>
                          </a:ln>
                        </pic:spPr>
                      </pic:pic>
                    </a:graphicData>
                  </a:graphic>
                </wp:inline>
              </w:drawing>
            </w:r>
          </w:p>
          <w:p w14:paraId="17DD14AA" w14:textId="77777777" w:rsidR="00A059CB" w:rsidRDefault="00A059CB" w:rsidP="00A059CB">
            <w:pPr>
              <w:pStyle w:val="ListParagraph"/>
              <w:ind w:left="591"/>
            </w:pPr>
            <w:r>
              <w:rPr>
                <w:noProof/>
              </w:rPr>
              <w:drawing>
                <wp:inline distT="0" distB="0" distL="114300" distR="114300" wp14:anchorId="4D23E375" wp14:editId="74D9EF12">
                  <wp:extent cx="1036320" cy="144780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pic:cNvPicPr>
                        </pic:nvPicPr>
                        <pic:blipFill>
                          <a:blip r:embed="rId16"/>
                          <a:stretch>
                            <a:fillRect/>
                          </a:stretch>
                        </pic:blipFill>
                        <pic:spPr>
                          <a:xfrm>
                            <a:off x="0" y="0"/>
                            <a:ext cx="1036320" cy="1447800"/>
                          </a:xfrm>
                          <a:prstGeom prst="rect">
                            <a:avLst/>
                          </a:prstGeom>
                          <a:noFill/>
                          <a:ln>
                            <a:noFill/>
                          </a:ln>
                        </pic:spPr>
                      </pic:pic>
                    </a:graphicData>
                  </a:graphic>
                </wp:inline>
              </w:drawing>
            </w:r>
            <w:r>
              <w:rPr>
                <w:noProof/>
              </w:rPr>
              <w:drawing>
                <wp:inline distT="0" distB="0" distL="114300" distR="114300" wp14:anchorId="67B57122" wp14:editId="36C21F43">
                  <wp:extent cx="1021080" cy="1600200"/>
                  <wp:effectExtent l="0" t="0" r="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17"/>
                          <a:stretch>
                            <a:fillRect/>
                          </a:stretch>
                        </pic:blipFill>
                        <pic:spPr>
                          <a:xfrm>
                            <a:off x="0" y="0"/>
                            <a:ext cx="1021080" cy="1600200"/>
                          </a:xfrm>
                          <a:prstGeom prst="rect">
                            <a:avLst/>
                          </a:prstGeom>
                          <a:noFill/>
                          <a:ln>
                            <a:noFill/>
                          </a:ln>
                        </pic:spPr>
                      </pic:pic>
                    </a:graphicData>
                  </a:graphic>
                </wp:inline>
              </w:drawing>
            </w:r>
          </w:p>
          <w:p w14:paraId="25C2AD7C" w14:textId="77777777" w:rsidR="00000000" w:rsidRDefault="00000000" w:rsidP="00616B73">
            <w:pPr>
              <w:pStyle w:val="ListParagraph"/>
              <w:ind w:left="360"/>
              <w:rPr>
                <w:rFonts w:ascii="Calibri" w:hAnsiTheme="majorHAnsi" w:cstheme="minorHAnsi"/>
                <w:sz w:val="20"/>
                <w:szCs w:val="20"/>
              </w:rPr>
            </w:pPr>
          </w:p>
          <w:p w14:paraId="388634C8" w14:textId="77777777" w:rsidR="00000000" w:rsidRPr="00616B73" w:rsidRDefault="00000000" w:rsidP="00616B73">
            <w:pPr>
              <w:pStyle w:val="ListParagraph"/>
              <w:ind w:left="360"/>
              <w:rPr>
                <w:rFonts w:ascii="Calibri" w:hAnsiTheme="majorHAnsi" w:cstheme="minorHAnsi"/>
                <w:sz w:val="20"/>
                <w:szCs w:val="20"/>
              </w:rPr>
            </w:pPr>
          </w:p>
        </w:tc>
        <w:tc>
          <w:tcPr>
            <w:tcW w:w="3828" w:type="dxa"/>
          </w:tcPr>
          <w:p w14:paraId="0FA3A21E" w14:textId="77777777" w:rsidR="00000000" w:rsidRPr="00C92F27" w:rsidRDefault="00000000" w:rsidP="007A1C6A">
            <w:pPr>
              <w:rPr>
                <w:rFonts w:ascii="Calibri" w:hAnsiTheme="majorHAnsi" w:cstheme="majorHAnsi"/>
                <w:sz w:val="20"/>
                <w:szCs w:val="20"/>
              </w:rPr>
            </w:pPr>
          </w:p>
        </w:tc>
        <w:tc>
          <w:tcPr>
            <w:tcW w:w="708" w:type="dxa"/>
          </w:tcPr>
          <w:p w14:paraId="138F1AFD" w14:textId="77777777" w:rsidR="00000000" w:rsidRPr="00C92F27" w:rsidRDefault="00000000" w:rsidP="007A1C6A">
            <w:pPr>
              <w:rPr>
                <w:rFonts w:ascii="Calibri" w:hAnsiTheme="majorHAnsi" w:cstheme="majorHAnsi"/>
                <w:sz w:val="20"/>
                <w:szCs w:val="20"/>
              </w:rPr>
            </w:pPr>
          </w:p>
        </w:tc>
        <w:tc>
          <w:tcPr>
            <w:tcW w:w="568" w:type="dxa"/>
          </w:tcPr>
          <w:p w14:paraId="740B1753" w14:textId="77777777" w:rsidR="00000000" w:rsidRPr="00C92F27" w:rsidRDefault="00000000" w:rsidP="007A1C6A">
            <w:pPr>
              <w:rPr>
                <w:rFonts w:ascii="Calibri" w:hAnsiTheme="majorHAnsi" w:cstheme="majorHAnsi"/>
                <w:sz w:val="20"/>
                <w:szCs w:val="20"/>
              </w:rPr>
            </w:pPr>
          </w:p>
        </w:tc>
        <w:tc>
          <w:tcPr>
            <w:tcW w:w="1276" w:type="dxa"/>
          </w:tcPr>
          <w:p w14:paraId="688ACCED" w14:textId="77777777" w:rsidR="00000000" w:rsidRPr="00C92F27" w:rsidRDefault="00000000" w:rsidP="007A1C6A">
            <w:pPr>
              <w:rPr>
                <w:rFonts w:ascii="Calibri" w:hAnsiTheme="majorHAnsi" w:cstheme="majorHAnsi"/>
                <w:sz w:val="20"/>
                <w:szCs w:val="20"/>
              </w:rPr>
            </w:pPr>
          </w:p>
        </w:tc>
      </w:tr>
      <w:tr w:rsidR="001E1451" w:rsidRPr="00C92F27" w14:paraId="785EDBDE" w14:textId="77777777" w:rsidTr="006D2DEE">
        <w:trPr>
          <w:cantSplit/>
          <w:trHeight w:val="840"/>
        </w:trPr>
        <w:tc>
          <w:tcPr>
            <w:tcW w:w="1260" w:type="dxa"/>
            <w:vMerge/>
          </w:tcPr>
          <w:p w14:paraId="6E9C1606" w14:textId="77777777" w:rsidR="00AE1EBC" w:rsidRDefault="00AE1EBC"/>
        </w:tc>
        <w:tc>
          <w:tcPr>
            <w:tcW w:w="7578" w:type="dxa"/>
          </w:tcPr>
          <w:p w14:paraId="5CC39101" w14:textId="77777777" w:rsidR="00000000" w:rsidRDefault="00000000" w:rsidP="00A059CB">
            <w:pPr>
              <w:pStyle w:val="ListParagraph"/>
              <w:numPr>
                <w:ilvl w:val="0"/>
                <w:numId w:val="1"/>
              </w:numPr>
              <w:rPr>
                <w:rFonts w:ascii="Calibri" w:hAnsiTheme="majorHAnsi" w:cstheme="minorHAnsi"/>
                <w:sz w:val="20"/>
                <w:szCs w:val="20"/>
              </w:rPr>
            </w:pPr>
            <w:r w:rsidRPr="001E1451">
              <w:rPr>
                <w:rFonts w:ascii="Calibri" w:hAnsiTheme="majorHAnsi" w:cstheme="minorHAnsi"/>
                <w:sz w:val="20"/>
                <w:szCs w:val="20"/>
              </w:rPr>
              <w:t xml:space="preserve">Describe the topic discussed in Pre-Job Safety </w:t>
            </w:r>
            <w:proofErr w:type="gramStart"/>
            <w:r w:rsidRPr="001E1451">
              <w:rPr>
                <w:rFonts w:ascii="Calibri" w:hAnsiTheme="majorHAnsi" w:cstheme="minorHAnsi"/>
                <w:sz w:val="20"/>
                <w:szCs w:val="20"/>
              </w:rPr>
              <w:t>Meeting</w:t>
            </w:r>
            <w:r w:rsidR="00A059CB">
              <w:rPr>
                <w:rFonts w:ascii="Calibri" w:hAnsiTheme="majorHAnsi" w:cstheme="minorHAnsi"/>
                <w:sz w:val="20"/>
                <w:szCs w:val="20"/>
              </w:rPr>
              <w:t xml:space="preserve"> :</w:t>
            </w:r>
            <w:proofErr w:type="gramEnd"/>
          </w:p>
          <w:p w14:paraId="697AC5D5" w14:textId="77777777" w:rsidR="00A059CB" w:rsidRPr="001C7653" w:rsidRDefault="00A059CB" w:rsidP="001C7653">
            <w:pPr>
              <w:pStyle w:val="ListParagraph"/>
              <w:numPr>
                <w:ilvl w:val="0"/>
                <w:numId w:val="64"/>
              </w:numPr>
              <w:rPr>
                <w:rFonts w:ascii="Calibri" w:hAnsi="Calibri" w:cs="Calibri"/>
                <w:b/>
                <w:bCs/>
                <w:sz w:val="20"/>
                <w:szCs w:val="20"/>
              </w:rPr>
            </w:pPr>
            <w:r w:rsidRPr="001C7653">
              <w:rPr>
                <w:rFonts w:ascii="Calibri" w:hAnsi="Calibri" w:cs="Calibri"/>
                <w:b/>
                <w:bCs/>
                <w:sz w:val="20"/>
                <w:szCs w:val="20"/>
              </w:rPr>
              <w:t>A Pre-Job Safety Meeting, also known as a pre-task safety meeting or pre-work safety briefing, is a critical component of workplace safety protocols. It involves a gathering of employees or workers before they begin a specific job or task to discuss and address safety-related aspects. The primary goal of this meeting is to ensure that all participants are aware of potential hazards, safety procedures, and emergency protocols associated with the task at hand, thereby reducing the risk of accidents and injuries.</w:t>
            </w:r>
          </w:p>
          <w:p w14:paraId="260458FE" w14:textId="77777777" w:rsidR="00A059CB" w:rsidRDefault="00A059CB" w:rsidP="00A059CB">
            <w:pPr>
              <w:pStyle w:val="ListParagraph"/>
              <w:ind w:left="0"/>
              <w:rPr>
                <w:rFonts w:asciiTheme="majorHAnsi" w:hAnsiTheme="majorHAnsi"/>
                <w:sz w:val="20"/>
                <w:szCs w:val="20"/>
              </w:rPr>
            </w:pPr>
          </w:p>
          <w:p w14:paraId="0FD6CF3C" w14:textId="77777777" w:rsidR="00A059CB" w:rsidRDefault="00A059CB" w:rsidP="00A059CB">
            <w:pPr>
              <w:pStyle w:val="ListParagraph"/>
              <w:ind w:left="0"/>
              <w:rPr>
                <w:rFonts w:asciiTheme="majorHAnsi" w:hAnsiTheme="majorHAnsi"/>
                <w:sz w:val="20"/>
                <w:szCs w:val="20"/>
              </w:rPr>
            </w:pPr>
            <w:r>
              <w:rPr>
                <w:rFonts w:asciiTheme="majorHAnsi" w:hAnsiTheme="majorHAnsi"/>
                <w:sz w:val="20"/>
                <w:szCs w:val="20"/>
              </w:rPr>
              <w:t>a) Task Description               e) Roles and Responsibilities</w:t>
            </w:r>
          </w:p>
          <w:p w14:paraId="3ED8E4CC" w14:textId="77777777" w:rsidR="00A059CB" w:rsidRDefault="00A059CB" w:rsidP="00A059CB">
            <w:pPr>
              <w:pStyle w:val="ListParagraph"/>
              <w:ind w:left="0"/>
              <w:rPr>
                <w:rFonts w:asciiTheme="majorHAnsi" w:hAnsiTheme="majorHAnsi"/>
                <w:sz w:val="20"/>
                <w:szCs w:val="20"/>
              </w:rPr>
            </w:pPr>
            <w:r>
              <w:rPr>
                <w:rFonts w:asciiTheme="majorHAnsi" w:hAnsiTheme="majorHAnsi"/>
                <w:sz w:val="20"/>
                <w:szCs w:val="20"/>
              </w:rPr>
              <w:t xml:space="preserve">b) Hazard Identification       f) Questions and Concerns </w:t>
            </w:r>
          </w:p>
          <w:p w14:paraId="21CE4233" w14:textId="77777777" w:rsidR="00A059CB" w:rsidRDefault="00A059CB" w:rsidP="00A059CB">
            <w:pPr>
              <w:pStyle w:val="ListParagraph"/>
              <w:ind w:left="0"/>
              <w:rPr>
                <w:rFonts w:asciiTheme="majorHAnsi" w:hAnsiTheme="majorHAnsi"/>
                <w:sz w:val="20"/>
                <w:szCs w:val="20"/>
              </w:rPr>
            </w:pPr>
            <w:r>
              <w:rPr>
                <w:rFonts w:asciiTheme="majorHAnsi" w:hAnsiTheme="majorHAnsi"/>
                <w:sz w:val="20"/>
                <w:szCs w:val="20"/>
              </w:rPr>
              <w:t>c) Safety Procedures            g) Safety Checklist</w:t>
            </w:r>
          </w:p>
          <w:p w14:paraId="00CE5B13" w14:textId="77777777" w:rsidR="00A059CB" w:rsidRDefault="00A059CB" w:rsidP="00A059CB">
            <w:pPr>
              <w:pStyle w:val="ListParagraph"/>
              <w:ind w:left="0"/>
              <w:rPr>
                <w:rFonts w:asciiTheme="majorHAnsi" w:hAnsiTheme="majorHAnsi"/>
                <w:sz w:val="20"/>
                <w:szCs w:val="20"/>
              </w:rPr>
            </w:pPr>
            <w:r>
              <w:rPr>
                <w:rFonts w:asciiTheme="majorHAnsi" w:hAnsiTheme="majorHAnsi"/>
                <w:sz w:val="20"/>
                <w:szCs w:val="20"/>
              </w:rPr>
              <w:t>d) Emergency Response      h) Communication</w:t>
            </w:r>
          </w:p>
          <w:p w14:paraId="7505E0A2" w14:textId="6064F55B" w:rsidR="00A059CB" w:rsidRPr="00616B73" w:rsidRDefault="00A059CB" w:rsidP="00A059CB">
            <w:pPr>
              <w:pStyle w:val="ListParagraph"/>
              <w:ind w:left="360"/>
              <w:rPr>
                <w:rFonts w:ascii="Calibri" w:hAnsiTheme="majorHAnsi" w:cstheme="minorHAnsi"/>
                <w:sz w:val="20"/>
                <w:szCs w:val="20"/>
              </w:rPr>
            </w:pPr>
          </w:p>
        </w:tc>
        <w:tc>
          <w:tcPr>
            <w:tcW w:w="3828" w:type="dxa"/>
          </w:tcPr>
          <w:p w14:paraId="7D879BD0" w14:textId="77777777" w:rsidR="00000000" w:rsidRPr="00C92F27" w:rsidRDefault="00000000" w:rsidP="007A1C6A">
            <w:pPr>
              <w:rPr>
                <w:rFonts w:ascii="Calibri" w:hAnsiTheme="majorHAnsi" w:cstheme="majorHAnsi"/>
                <w:sz w:val="20"/>
                <w:szCs w:val="20"/>
              </w:rPr>
            </w:pPr>
          </w:p>
        </w:tc>
        <w:tc>
          <w:tcPr>
            <w:tcW w:w="708" w:type="dxa"/>
          </w:tcPr>
          <w:p w14:paraId="5671693B" w14:textId="77777777" w:rsidR="00000000" w:rsidRPr="00C92F27" w:rsidRDefault="00000000" w:rsidP="007A1C6A">
            <w:pPr>
              <w:rPr>
                <w:rFonts w:ascii="Calibri" w:hAnsiTheme="majorHAnsi" w:cstheme="majorHAnsi"/>
                <w:sz w:val="20"/>
                <w:szCs w:val="20"/>
              </w:rPr>
            </w:pPr>
          </w:p>
        </w:tc>
        <w:tc>
          <w:tcPr>
            <w:tcW w:w="568" w:type="dxa"/>
          </w:tcPr>
          <w:p w14:paraId="57DEE136" w14:textId="77777777" w:rsidR="00000000" w:rsidRPr="00C92F27" w:rsidRDefault="00000000" w:rsidP="007A1C6A">
            <w:pPr>
              <w:rPr>
                <w:rFonts w:ascii="Calibri" w:hAnsiTheme="majorHAnsi" w:cstheme="majorHAnsi"/>
                <w:sz w:val="20"/>
                <w:szCs w:val="20"/>
              </w:rPr>
            </w:pPr>
          </w:p>
        </w:tc>
        <w:tc>
          <w:tcPr>
            <w:tcW w:w="1276" w:type="dxa"/>
          </w:tcPr>
          <w:p w14:paraId="1C72BA39" w14:textId="77777777" w:rsidR="00000000" w:rsidRPr="00C92F27" w:rsidRDefault="00000000" w:rsidP="007A1C6A">
            <w:pPr>
              <w:rPr>
                <w:rFonts w:ascii="Calibri" w:hAnsiTheme="majorHAnsi" w:cstheme="majorHAnsi"/>
                <w:sz w:val="20"/>
                <w:szCs w:val="20"/>
              </w:rPr>
            </w:pPr>
          </w:p>
        </w:tc>
      </w:tr>
      <w:tr w:rsidR="008C327A" w:rsidRPr="00C92F27" w14:paraId="776F3F69" w14:textId="77777777" w:rsidTr="008C327A">
        <w:trPr>
          <w:cantSplit/>
          <w:trHeight w:val="510"/>
        </w:trPr>
        <w:tc>
          <w:tcPr>
            <w:tcW w:w="1260" w:type="dxa"/>
            <w:vMerge w:val="restart"/>
            <w:shd w:val="clear" w:color="auto" w:fill="D9D9D9" w:themeFill="background1" w:themeFillShade="D9"/>
          </w:tcPr>
          <w:p w14:paraId="6A25D892" w14:textId="77777777" w:rsidR="00000000" w:rsidRPr="00C92F27" w:rsidRDefault="00000000" w:rsidP="007A1C6A">
            <w:pPr>
              <w:rPr>
                <w:rFonts w:ascii="Calibri" w:hAnsiTheme="majorHAnsi" w:cstheme="majorHAnsi"/>
                <w:b/>
                <w:sz w:val="20"/>
                <w:szCs w:val="20"/>
              </w:rPr>
            </w:pPr>
            <w:r>
              <w:rPr>
                <w:rFonts w:ascii="Calibri" w:hAnsiTheme="majorHAnsi" w:cstheme="majorHAnsi"/>
                <w:b/>
                <w:sz w:val="20"/>
                <w:szCs w:val="20"/>
              </w:rPr>
              <w:lastRenderedPageBreak/>
              <w:t>FORM B 1.2</w:t>
            </w:r>
          </w:p>
        </w:tc>
        <w:tc>
          <w:tcPr>
            <w:tcW w:w="13958" w:type="dxa"/>
            <w:gridSpan w:val="5"/>
            <w:shd w:val="clear" w:color="auto" w:fill="D9D9D9" w:themeFill="background1" w:themeFillShade="D9"/>
          </w:tcPr>
          <w:p w14:paraId="48F23BDF" w14:textId="77777777" w:rsidR="00000000" w:rsidRPr="00C92F27" w:rsidRDefault="00000000" w:rsidP="001E1451">
            <w:pPr>
              <w:rPr>
                <w:rFonts w:ascii="Calibri" w:hAnsiTheme="majorHAnsi" w:cstheme="majorHAnsi"/>
                <w:sz w:val="20"/>
                <w:szCs w:val="20"/>
              </w:rPr>
            </w:pPr>
            <w:r w:rsidRPr="00C92F27">
              <w:rPr>
                <w:rFonts w:ascii="Calibri" w:hAnsiTheme="majorHAnsi" w:cstheme="majorHAnsi"/>
                <w:b/>
                <w:sz w:val="20"/>
                <w:szCs w:val="20"/>
              </w:rPr>
              <w:t>SELECT AND TEST WELL SERVICES EQUIPMENT</w:t>
            </w:r>
            <w:r w:rsidRPr="00C92F27">
              <w:rPr>
                <w:rFonts w:ascii="Calibri" w:hAnsiTheme="majorHAnsi" w:cstheme="majorHAnsi"/>
                <w:sz w:val="20"/>
                <w:szCs w:val="20"/>
              </w:rPr>
              <w:t xml:space="preserve"> </w:t>
            </w:r>
          </w:p>
          <w:p w14:paraId="0FEFA3E5" w14:textId="77777777" w:rsidR="00000000" w:rsidRPr="00C92F27" w:rsidRDefault="00000000" w:rsidP="007A1C6A">
            <w:pPr>
              <w:rPr>
                <w:rFonts w:ascii="Calibri" w:hAnsiTheme="majorHAnsi" w:cstheme="majorHAnsi"/>
                <w:sz w:val="20"/>
                <w:szCs w:val="20"/>
              </w:rPr>
            </w:pPr>
          </w:p>
        </w:tc>
      </w:tr>
      <w:tr w:rsidR="008C327A" w:rsidRPr="00C92F27" w14:paraId="0F89875B" w14:textId="77777777" w:rsidTr="008C327A">
        <w:trPr>
          <w:cantSplit/>
          <w:trHeight w:val="1587"/>
        </w:trPr>
        <w:tc>
          <w:tcPr>
            <w:tcW w:w="1260" w:type="dxa"/>
            <w:vMerge/>
          </w:tcPr>
          <w:p w14:paraId="01E09A55" w14:textId="77777777" w:rsidR="00AE1EBC" w:rsidRDefault="00AE1EBC"/>
        </w:tc>
        <w:tc>
          <w:tcPr>
            <w:tcW w:w="7578" w:type="dxa"/>
          </w:tcPr>
          <w:p w14:paraId="208D53AC" w14:textId="77777777" w:rsidR="00000000" w:rsidRDefault="00000000" w:rsidP="00A059CB">
            <w:pPr>
              <w:numPr>
                <w:ilvl w:val="0"/>
                <w:numId w:val="2"/>
              </w:numPr>
              <w:ind w:left="384" w:hanging="412"/>
              <w:rPr>
                <w:rFonts w:ascii="Calibri" w:hAnsiTheme="majorHAnsi" w:cstheme="majorHAnsi"/>
                <w:sz w:val="20"/>
                <w:szCs w:val="20"/>
              </w:rPr>
            </w:pPr>
            <w:r w:rsidRPr="00C92F27">
              <w:rPr>
                <w:rFonts w:ascii="Calibri" w:hAnsiTheme="majorHAnsi" w:cstheme="majorHAnsi"/>
                <w:sz w:val="20"/>
                <w:szCs w:val="20"/>
              </w:rPr>
              <w:t xml:space="preserve">List the specific surface equipment needed for </w:t>
            </w:r>
            <w:r w:rsidRPr="00C92F27">
              <w:rPr>
                <w:rFonts w:ascii="Calibri" w:hAnsiTheme="majorHAnsi" w:cstheme="majorHAnsi"/>
                <w:sz w:val="20"/>
                <w:szCs w:val="20"/>
              </w:rPr>
              <w:t>carrying out wireline work using 0.092</w:t>
            </w:r>
            <w:r w:rsidRPr="00C92F27">
              <w:rPr>
                <w:rFonts w:ascii="Calibri" w:hAnsiTheme="majorHAnsi" w:cstheme="majorHAnsi"/>
                <w:sz w:val="20"/>
                <w:szCs w:val="20"/>
              </w:rPr>
              <w:t>”</w:t>
            </w:r>
            <w:r w:rsidRPr="00C92F27">
              <w:rPr>
                <w:rFonts w:ascii="Calibri" w:hAnsiTheme="majorHAnsi" w:cstheme="majorHAnsi"/>
                <w:sz w:val="20"/>
                <w:szCs w:val="20"/>
              </w:rPr>
              <w:t>/0.108</w:t>
            </w:r>
            <w:r w:rsidRPr="00C92F27">
              <w:rPr>
                <w:rFonts w:ascii="Calibri" w:hAnsiTheme="majorHAnsi" w:cstheme="majorHAnsi"/>
                <w:sz w:val="20"/>
                <w:szCs w:val="20"/>
              </w:rPr>
              <w:t>’</w:t>
            </w:r>
            <w:r w:rsidRPr="00C92F27">
              <w:rPr>
                <w:rFonts w:ascii="Calibri" w:hAnsiTheme="majorHAnsi" w:cstheme="majorHAnsi"/>
                <w:sz w:val="20"/>
                <w:szCs w:val="20"/>
              </w:rPr>
              <w:t>/0.125</w:t>
            </w:r>
            <w:r w:rsidRPr="00C92F27">
              <w:rPr>
                <w:rFonts w:ascii="Calibri" w:hAnsiTheme="majorHAnsi" w:cstheme="majorHAnsi"/>
                <w:sz w:val="20"/>
                <w:szCs w:val="20"/>
              </w:rPr>
              <w:t>’</w:t>
            </w:r>
            <w:r w:rsidRPr="00C92F27">
              <w:rPr>
                <w:rFonts w:ascii="Calibri" w:hAnsiTheme="majorHAnsi" w:cstheme="majorHAnsi"/>
                <w:sz w:val="20"/>
                <w:szCs w:val="20"/>
              </w:rPr>
              <w:t>.</w:t>
            </w:r>
          </w:p>
          <w:p w14:paraId="06F5C737" w14:textId="77777777" w:rsidR="00A059CB" w:rsidRDefault="00A059CB" w:rsidP="00A059CB">
            <w:pPr>
              <w:ind w:left="384"/>
              <w:rPr>
                <w:rFonts w:ascii="Calibri" w:hAnsiTheme="majorHAnsi" w:cstheme="majorHAnsi"/>
                <w:sz w:val="20"/>
                <w:szCs w:val="20"/>
              </w:rPr>
            </w:pPr>
          </w:p>
          <w:p w14:paraId="230ADFDB" w14:textId="77D8B9B9" w:rsidR="00A059CB" w:rsidRPr="00A059CB" w:rsidRDefault="00A059CB" w:rsidP="00A059CB">
            <w:pPr>
              <w:pStyle w:val="NoSpacing"/>
              <w:rPr>
                <w:rFonts w:ascii="Calibri" w:hAnsi="Calibri" w:cs="Calibri"/>
                <w:b/>
                <w:bCs/>
                <w:sz w:val="20"/>
                <w:szCs w:val="20"/>
                <w:u w:val="single"/>
              </w:rPr>
            </w:pPr>
            <w:r w:rsidRPr="00A059CB">
              <w:rPr>
                <w:rFonts w:ascii="Calibri" w:hAnsi="Calibri" w:cs="Calibri"/>
                <w:b/>
                <w:bCs/>
                <w:color w:val="000000"/>
                <w:sz w:val="20"/>
                <w:szCs w:val="20"/>
                <w:u w:val="single"/>
              </w:rPr>
              <w:t>Specific equipment needed for carrying out wire line work</w:t>
            </w:r>
            <w:r w:rsidRPr="00A059CB">
              <w:rPr>
                <w:rFonts w:ascii="Calibri" w:hAnsi="Calibri" w:cs="Calibri"/>
                <w:b/>
                <w:bCs/>
                <w:color w:val="000000"/>
                <w:sz w:val="20"/>
                <w:szCs w:val="20"/>
                <w:u w:val="single"/>
              </w:rPr>
              <w:t xml:space="preserve"> </w:t>
            </w:r>
            <w:proofErr w:type="gramStart"/>
            <w:r w:rsidRPr="00A059CB">
              <w:rPr>
                <w:rFonts w:ascii="Calibri" w:hAnsi="Calibri" w:cs="Calibri"/>
                <w:b/>
                <w:bCs/>
                <w:color w:val="000000"/>
                <w:sz w:val="20"/>
                <w:szCs w:val="20"/>
                <w:u w:val="single"/>
              </w:rPr>
              <w:t>is</w:t>
            </w:r>
            <w:r w:rsidRPr="00A059CB">
              <w:rPr>
                <w:rFonts w:ascii="Calibri" w:hAnsi="Calibri" w:cs="Calibri"/>
                <w:b/>
                <w:bCs/>
                <w:color w:val="000000"/>
                <w:sz w:val="20"/>
                <w:szCs w:val="20"/>
                <w:u w:val="single"/>
              </w:rPr>
              <w:t xml:space="preserve"> :</w:t>
            </w:r>
            <w:proofErr w:type="gramEnd"/>
          </w:p>
          <w:p w14:paraId="733A8FC0" w14:textId="77777777" w:rsidR="00A059CB" w:rsidRDefault="00A059CB" w:rsidP="005C09D1">
            <w:pPr>
              <w:numPr>
                <w:ilvl w:val="0"/>
                <w:numId w:val="34"/>
              </w:numPr>
              <w:tabs>
                <w:tab w:val="left" w:pos="690"/>
              </w:tabs>
              <w:ind w:left="690"/>
              <w:rPr>
                <w:rFonts w:ascii="Calibri" w:hAnsi="Calibri" w:cs="Calibri"/>
                <w:color w:val="000000"/>
                <w:sz w:val="20"/>
                <w:szCs w:val="20"/>
              </w:rPr>
            </w:pPr>
            <w:r>
              <w:rPr>
                <w:rFonts w:ascii="Calibri" w:hAnsi="Calibri" w:cs="Calibri"/>
                <w:color w:val="000000"/>
                <w:sz w:val="20"/>
                <w:szCs w:val="20"/>
              </w:rPr>
              <w:t xml:space="preserve"> Stuffing box, Lubricators, Dual Ram Hydraulic BOP, Wellhead adapter, Lubricator pup, X-over</w:t>
            </w:r>
          </w:p>
          <w:p w14:paraId="28A9A59F" w14:textId="77777777" w:rsidR="00A059CB" w:rsidRDefault="00A059CB" w:rsidP="005C09D1">
            <w:pPr>
              <w:numPr>
                <w:ilvl w:val="0"/>
                <w:numId w:val="34"/>
              </w:numPr>
              <w:tabs>
                <w:tab w:val="left" w:pos="690"/>
              </w:tabs>
              <w:ind w:left="690"/>
              <w:rPr>
                <w:rFonts w:ascii="Calibri" w:hAnsi="Calibri" w:cs="Calibri"/>
                <w:color w:val="000000"/>
                <w:sz w:val="20"/>
                <w:szCs w:val="20"/>
              </w:rPr>
            </w:pPr>
            <w:r>
              <w:rPr>
                <w:rFonts w:ascii="Calibri" w:hAnsi="Calibri" w:cs="Calibri"/>
                <w:color w:val="000000"/>
                <w:sz w:val="20"/>
                <w:szCs w:val="20"/>
              </w:rPr>
              <w:t>Wire line power pack/reel skid with spool of wire, hydraulic hoses/pump and depth counter assembly</w:t>
            </w:r>
          </w:p>
          <w:p w14:paraId="0F439BC2" w14:textId="77777777" w:rsidR="00A059CB" w:rsidRDefault="00A059CB" w:rsidP="005C09D1">
            <w:pPr>
              <w:numPr>
                <w:ilvl w:val="0"/>
                <w:numId w:val="34"/>
              </w:numPr>
              <w:tabs>
                <w:tab w:val="left" w:pos="690"/>
              </w:tabs>
              <w:ind w:left="690"/>
              <w:rPr>
                <w:rFonts w:ascii="Calibri" w:hAnsi="Calibri" w:cs="Calibri"/>
                <w:color w:val="000000"/>
                <w:sz w:val="20"/>
                <w:szCs w:val="20"/>
              </w:rPr>
            </w:pPr>
            <w:r>
              <w:rPr>
                <w:rFonts w:ascii="Calibri" w:hAnsi="Calibri" w:cs="Calibri"/>
                <w:color w:val="000000"/>
                <w:sz w:val="20"/>
                <w:szCs w:val="20"/>
              </w:rPr>
              <w:t xml:space="preserve">Gantry crane, Permanent gin pole, Hydraulic mast </w:t>
            </w:r>
          </w:p>
          <w:p w14:paraId="2FBB1088" w14:textId="77777777" w:rsidR="00A059CB" w:rsidRDefault="00A059CB" w:rsidP="005C09D1">
            <w:pPr>
              <w:numPr>
                <w:ilvl w:val="0"/>
                <w:numId w:val="34"/>
              </w:numPr>
              <w:tabs>
                <w:tab w:val="left" w:pos="690"/>
              </w:tabs>
              <w:ind w:left="690"/>
              <w:rPr>
                <w:rFonts w:ascii="Calibri" w:hAnsi="Calibri" w:cs="Calibri"/>
                <w:color w:val="000000"/>
                <w:sz w:val="20"/>
                <w:szCs w:val="20"/>
              </w:rPr>
            </w:pPr>
            <w:r>
              <w:rPr>
                <w:rFonts w:ascii="Calibri" w:hAnsi="Calibri" w:cs="Calibri"/>
                <w:color w:val="000000"/>
                <w:sz w:val="20"/>
                <w:szCs w:val="20"/>
              </w:rPr>
              <w:t>SWCP</w:t>
            </w:r>
          </w:p>
          <w:p w14:paraId="36760DF2" w14:textId="77777777" w:rsidR="00A059CB" w:rsidRDefault="00A059CB" w:rsidP="005C09D1">
            <w:pPr>
              <w:numPr>
                <w:ilvl w:val="0"/>
                <w:numId w:val="34"/>
              </w:numPr>
              <w:tabs>
                <w:tab w:val="left" w:pos="690"/>
              </w:tabs>
              <w:ind w:left="690"/>
              <w:rPr>
                <w:rFonts w:ascii="Calibri" w:hAnsi="Calibri" w:cs="Calibri"/>
                <w:color w:val="000000"/>
                <w:sz w:val="20"/>
                <w:szCs w:val="20"/>
              </w:rPr>
            </w:pPr>
            <w:r>
              <w:rPr>
                <w:rFonts w:ascii="Calibri" w:hAnsi="Calibri" w:cs="Calibri"/>
                <w:color w:val="000000"/>
                <w:sz w:val="20"/>
                <w:szCs w:val="20"/>
              </w:rPr>
              <w:t xml:space="preserve">Weight indicator, Hay pulley  </w:t>
            </w:r>
          </w:p>
          <w:p w14:paraId="6A01BCE7" w14:textId="77777777" w:rsidR="00A059CB" w:rsidRDefault="00A059CB" w:rsidP="005C09D1">
            <w:pPr>
              <w:numPr>
                <w:ilvl w:val="0"/>
                <w:numId w:val="34"/>
              </w:numPr>
              <w:tabs>
                <w:tab w:val="left" w:pos="690"/>
              </w:tabs>
              <w:ind w:left="690"/>
              <w:rPr>
                <w:rFonts w:ascii="Calibri" w:hAnsi="Calibri" w:cs="Calibri"/>
                <w:color w:val="000000"/>
                <w:sz w:val="20"/>
                <w:szCs w:val="20"/>
              </w:rPr>
            </w:pPr>
            <w:r>
              <w:rPr>
                <w:rFonts w:ascii="Calibri" w:hAnsi="Calibri" w:cs="Calibri"/>
                <w:color w:val="000000"/>
                <w:sz w:val="20"/>
                <w:szCs w:val="20"/>
              </w:rPr>
              <w:t>Lifting gears – chain block, slings, shackles, lubricator clamp</w:t>
            </w:r>
          </w:p>
          <w:p w14:paraId="5FB8C867" w14:textId="77777777" w:rsidR="00A059CB" w:rsidRDefault="00A059CB" w:rsidP="005C09D1">
            <w:pPr>
              <w:numPr>
                <w:ilvl w:val="0"/>
                <w:numId w:val="34"/>
              </w:numPr>
              <w:tabs>
                <w:tab w:val="left" w:pos="690"/>
              </w:tabs>
              <w:ind w:left="690"/>
              <w:rPr>
                <w:rFonts w:ascii="Calibri" w:hAnsi="Calibri" w:cs="Calibri"/>
                <w:color w:val="000000"/>
                <w:sz w:val="20"/>
                <w:szCs w:val="20"/>
              </w:rPr>
            </w:pPr>
            <w:r>
              <w:rPr>
                <w:rFonts w:ascii="Calibri" w:hAnsi="Calibri" w:cs="Calibri"/>
                <w:color w:val="000000"/>
                <w:sz w:val="20"/>
                <w:szCs w:val="20"/>
              </w:rPr>
              <w:t>Pipe wrenches, manila rope for guide line, pressure gauges, hand off sign, needle valves, safety harness.</w:t>
            </w:r>
          </w:p>
          <w:p w14:paraId="4EECF321" w14:textId="65CF1163" w:rsidR="00A059CB" w:rsidRDefault="00A059CB" w:rsidP="005C09D1">
            <w:pPr>
              <w:numPr>
                <w:ilvl w:val="0"/>
                <w:numId w:val="34"/>
              </w:numPr>
              <w:spacing w:after="200" w:line="276" w:lineRule="auto"/>
              <w:ind w:left="1080"/>
              <w:rPr>
                <w:rFonts w:ascii="Calibri" w:hAnsi="Calibri" w:cs="Calibri"/>
                <w:color w:val="000000"/>
                <w:sz w:val="20"/>
                <w:szCs w:val="20"/>
              </w:rPr>
            </w:pPr>
            <w:r>
              <w:rPr>
                <w:rFonts w:ascii="Calibri" w:hAnsi="Calibri" w:cs="Calibri"/>
                <w:color w:val="000000"/>
                <w:sz w:val="20"/>
                <w:szCs w:val="20"/>
              </w:rPr>
              <w:t xml:space="preserve">Only the hay pulley/stuffing box/wire clamp size is </w:t>
            </w:r>
            <w:proofErr w:type="gramStart"/>
            <w:r>
              <w:rPr>
                <w:rFonts w:ascii="Calibri" w:hAnsi="Calibri" w:cs="Calibri"/>
                <w:color w:val="000000"/>
                <w:sz w:val="20"/>
                <w:szCs w:val="20"/>
              </w:rPr>
              <w:t>different</w:t>
            </w:r>
            <w:r w:rsidR="001C7653">
              <w:rPr>
                <w:rFonts w:ascii="Calibri" w:hAnsi="Calibri" w:cs="Calibri"/>
                <w:color w:val="000000"/>
                <w:sz w:val="20"/>
                <w:szCs w:val="20"/>
              </w:rPr>
              <w:t xml:space="preserve"> </w:t>
            </w:r>
            <w:r>
              <w:rPr>
                <w:rFonts w:ascii="Calibri" w:hAnsi="Calibri" w:cs="Calibri"/>
                <w:color w:val="000000"/>
                <w:sz w:val="20"/>
                <w:szCs w:val="20"/>
              </w:rPr>
              <w:t>:</w:t>
            </w:r>
            <w:proofErr w:type="gramEnd"/>
            <w:r>
              <w:rPr>
                <w:rFonts w:ascii="Calibri" w:hAnsi="Calibri" w:cs="Calibri"/>
                <w:color w:val="000000"/>
                <w:sz w:val="20"/>
                <w:szCs w:val="20"/>
              </w:rPr>
              <w:t>-</w:t>
            </w:r>
          </w:p>
          <w:p w14:paraId="73381F6A" w14:textId="5B87B917" w:rsidR="00A059CB" w:rsidRDefault="00A059CB" w:rsidP="005C09D1">
            <w:pPr>
              <w:numPr>
                <w:ilvl w:val="0"/>
                <w:numId w:val="35"/>
              </w:numPr>
              <w:spacing w:after="200" w:line="276" w:lineRule="auto"/>
              <w:rPr>
                <w:rFonts w:ascii="Calibri" w:hAnsi="Calibri" w:cs="Calibri"/>
                <w:color w:val="000000"/>
                <w:sz w:val="20"/>
                <w:szCs w:val="20"/>
              </w:rPr>
            </w:pPr>
            <w:r>
              <w:rPr>
                <w:rFonts w:ascii="Calibri" w:hAnsi="Calibri" w:cs="Calibri"/>
                <w:color w:val="000000"/>
                <w:sz w:val="20"/>
                <w:szCs w:val="20"/>
              </w:rPr>
              <w:t>0.092 Wire Clamp</w:t>
            </w:r>
            <w:r>
              <w:rPr>
                <w:rFonts w:ascii="Calibri" w:hAnsi="Calibri" w:cs="Calibri"/>
                <w:color w:val="000000"/>
                <w:sz w:val="20"/>
                <w:szCs w:val="20"/>
              </w:rPr>
              <w:t xml:space="preserve"> --</w:t>
            </w:r>
            <w:r>
              <w:rPr>
                <w:rFonts w:ascii="Calibri" w:hAnsi="Calibri" w:cs="Calibri"/>
                <w:color w:val="000000"/>
                <w:sz w:val="20"/>
                <w:szCs w:val="20"/>
              </w:rPr>
              <w:t xml:space="preserve"> 9” Hay pulley -</w:t>
            </w:r>
            <w:r>
              <w:rPr>
                <w:rFonts w:ascii="Calibri" w:hAnsi="Calibri" w:cs="Calibri"/>
                <w:color w:val="000000"/>
                <w:sz w:val="20"/>
                <w:szCs w:val="20"/>
              </w:rPr>
              <w:t>-</w:t>
            </w:r>
            <w:r>
              <w:rPr>
                <w:rFonts w:ascii="Calibri" w:hAnsi="Calibri" w:cs="Calibri"/>
                <w:color w:val="000000"/>
                <w:sz w:val="20"/>
                <w:szCs w:val="20"/>
              </w:rPr>
              <w:t xml:space="preserve"> </w:t>
            </w:r>
            <w:r>
              <w:rPr>
                <w:rFonts w:ascii="Calibri" w:hAnsi="Calibri" w:cs="Calibri"/>
                <w:sz w:val="20"/>
                <w:szCs w:val="20"/>
              </w:rPr>
              <w:t>S/box with 8’’ sheave</w:t>
            </w:r>
          </w:p>
          <w:p w14:paraId="4B1A0AF6" w14:textId="03108C7E" w:rsidR="00A059CB" w:rsidRDefault="00A059CB" w:rsidP="005C09D1">
            <w:pPr>
              <w:numPr>
                <w:ilvl w:val="0"/>
                <w:numId w:val="35"/>
              </w:numPr>
              <w:spacing w:after="200" w:line="276" w:lineRule="auto"/>
              <w:rPr>
                <w:rFonts w:ascii="Calibri" w:hAnsi="Calibri" w:cs="Calibri"/>
                <w:color w:val="000000"/>
                <w:sz w:val="20"/>
                <w:szCs w:val="20"/>
                <w:u w:val="single"/>
              </w:rPr>
            </w:pPr>
            <w:r>
              <w:rPr>
                <w:rFonts w:ascii="Calibri" w:hAnsi="Calibri" w:cs="Calibri"/>
                <w:color w:val="000000"/>
                <w:sz w:val="20"/>
                <w:szCs w:val="20"/>
              </w:rPr>
              <w:t xml:space="preserve">0.108 Wire Clamp </w:t>
            </w:r>
            <w:r>
              <w:rPr>
                <w:rFonts w:ascii="Calibri" w:hAnsi="Calibri" w:cs="Calibri"/>
                <w:color w:val="000000"/>
                <w:sz w:val="20"/>
                <w:szCs w:val="20"/>
              </w:rPr>
              <w:t xml:space="preserve">-- </w:t>
            </w:r>
            <w:r>
              <w:rPr>
                <w:rFonts w:ascii="Calibri" w:hAnsi="Calibri" w:cs="Calibri"/>
                <w:color w:val="000000"/>
                <w:sz w:val="20"/>
                <w:szCs w:val="20"/>
              </w:rPr>
              <w:t xml:space="preserve">10” Hay pulley </w:t>
            </w:r>
            <w:r>
              <w:rPr>
                <w:rFonts w:ascii="Calibri" w:hAnsi="Calibri" w:cs="Calibri"/>
                <w:color w:val="000000"/>
                <w:sz w:val="20"/>
                <w:szCs w:val="20"/>
              </w:rPr>
              <w:t>-</w:t>
            </w:r>
            <w:r>
              <w:rPr>
                <w:rFonts w:ascii="Calibri" w:hAnsi="Calibri" w:cs="Calibri"/>
                <w:color w:val="000000"/>
                <w:sz w:val="20"/>
                <w:szCs w:val="20"/>
              </w:rPr>
              <w:t xml:space="preserve">- </w:t>
            </w:r>
            <w:r>
              <w:rPr>
                <w:rFonts w:ascii="Calibri" w:hAnsi="Calibri" w:cs="Calibri"/>
                <w:sz w:val="20"/>
                <w:szCs w:val="20"/>
              </w:rPr>
              <w:t>S/box with 16’’ sheave</w:t>
            </w:r>
            <w:r>
              <w:rPr>
                <w:rFonts w:ascii="Calibri" w:hAnsi="Calibri" w:cs="Calibri"/>
                <w:color w:val="000000"/>
                <w:sz w:val="20"/>
                <w:szCs w:val="20"/>
              </w:rPr>
              <w:t xml:space="preserve"> </w:t>
            </w:r>
            <w:r>
              <w:rPr>
                <w:rFonts w:ascii="Calibri" w:hAnsi="Calibri" w:cs="Calibri"/>
                <w:color w:val="000000"/>
                <w:sz w:val="20"/>
                <w:szCs w:val="20"/>
                <w:u w:val="single"/>
              </w:rPr>
              <w:t xml:space="preserve">      </w:t>
            </w:r>
          </w:p>
          <w:p w14:paraId="68CFA814" w14:textId="58CD02EE" w:rsidR="00000000" w:rsidRPr="00A059CB" w:rsidRDefault="00A059CB" w:rsidP="005C09D1">
            <w:pPr>
              <w:numPr>
                <w:ilvl w:val="0"/>
                <w:numId w:val="35"/>
              </w:numPr>
              <w:spacing w:after="200" w:line="276" w:lineRule="auto"/>
              <w:rPr>
                <w:rFonts w:ascii="Calibri" w:hAnsi="Calibri" w:cs="Calibri"/>
                <w:color w:val="000000"/>
                <w:sz w:val="20"/>
                <w:szCs w:val="20"/>
              </w:rPr>
            </w:pPr>
            <w:r>
              <w:rPr>
                <w:rFonts w:ascii="Calibri" w:hAnsi="Calibri" w:cs="Calibri"/>
                <w:color w:val="000000"/>
                <w:sz w:val="20"/>
                <w:szCs w:val="20"/>
              </w:rPr>
              <w:t>0.125 Wire Clamp</w:t>
            </w:r>
            <w:r>
              <w:rPr>
                <w:rFonts w:ascii="Calibri" w:hAnsi="Calibri" w:cs="Calibri"/>
                <w:color w:val="000000"/>
                <w:sz w:val="20"/>
                <w:szCs w:val="20"/>
              </w:rPr>
              <w:t xml:space="preserve"> </w:t>
            </w:r>
            <w:r>
              <w:rPr>
                <w:rFonts w:ascii="Calibri" w:hAnsi="Calibri" w:cs="Calibri"/>
                <w:color w:val="000000"/>
                <w:sz w:val="20"/>
                <w:szCs w:val="20"/>
              </w:rPr>
              <w:t>-</w:t>
            </w:r>
            <w:r>
              <w:rPr>
                <w:rFonts w:ascii="Calibri" w:hAnsi="Calibri" w:cs="Calibri"/>
                <w:color w:val="000000"/>
                <w:sz w:val="20"/>
                <w:szCs w:val="20"/>
              </w:rPr>
              <w:t>-</w:t>
            </w:r>
            <w:r>
              <w:rPr>
                <w:rFonts w:ascii="Calibri" w:hAnsi="Calibri" w:cs="Calibri"/>
                <w:color w:val="000000"/>
                <w:sz w:val="20"/>
                <w:szCs w:val="20"/>
              </w:rPr>
              <w:t xml:space="preserve"> 12” Hay pulley -</w:t>
            </w:r>
            <w:r>
              <w:rPr>
                <w:rFonts w:ascii="Calibri" w:hAnsi="Calibri" w:cs="Calibri"/>
                <w:color w:val="000000"/>
                <w:sz w:val="20"/>
                <w:szCs w:val="20"/>
              </w:rPr>
              <w:t>-</w:t>
            </w:r>
            <w:r>
              <w:rPr>
                <w:rFonts w:ascii="Calibri" w:hAnsi="Calibri" w:cs="Calibri"/>
                <w:color w:val="000000"/>
                <w:sz w:val="20"/>
                <w:szCs w:val="20"/>
              </w:rPr>
              <w:t xml:space="preserve"> </w:t>
            </w:r>
            <w:r>
              <w:rPr>
                <w:rFonts w:ascii="Calibri" w:hAnsi="Calibri" w:cs="Calibri"/>
                <w:sz w:val="20"/>
                <w:szCs w:val="20"/>
              </w:rPr>
              <w:t>S/box with 18’’ sheav</w:t>
            </w:r>
            <w:r>
              <w:rPr>
                <w:rFonts w:ascii="Calibri" w:hAnsi="Calibri" w:cs="Calibri"/>
                <w:sz w:val="20"/>
                <w:szCs w:val="20"/>
              </w:rPr>
              <w:t>e</w:t>
            </w:r>
          </w:p>
        </w:tc>
        <w:tc>
          <w:tcPr>
            <w:tcW w:w="3828" w:type="dxa"/>
          </w:tcPr>
          <w:p w14:paraId="016FF9C3" w14:textId="77777777" w:rsidR="00000000" w:rsidRPr="00C92F27" w:rsidRDefault="00000000" w:rsidP="007A1C6A">
            <w:pPr>
              <w:rPr>
                <w:rFonts w:ascii="Calibri" w:hAnsiTheme="majorHAnsi" w:cstheme="majorHAnsi"/>
                <w:sz w:val="20"/>
                <w:szCs w:val="20"/>
              </w:rPr>
            </w:pPr>
          </w:p>
        </w:tc>
        <w:tc>
          <w:tcPr>
            <w:tcW w:w="708" w:type="dxa"/>
          </w:tcPr>
          <w:p w14:paraId="3FCD4FEF" w14:textId="77777777" w:rsidR="00000000" w:rsidRPr="00C92F27" w:rsidRDefault="00000000" w:rsidP="007A1C6A">
            <w:pPr>
              <w:rPr>
                <w:rFonts w:ascii="Calibri" w:hAnsiTheme="majorHAnsi" w:cstheme="majorHAnsi"/>
                <w:sz w:val="20"/>
                <w:szCs w:val="20"/>
              </w:rPr>
            </w:pPr>
          </w:p>
        </w:tc>
        <w:tc>
          <w:tcPr>
            <w:tcW w:w="568" w:type="dxa"/>
          </w:tcPr>
          <w:p w14:paraId="4280501A" w14:textId="77777777" w:rsidR="00000000" w:rsidRPr="00C92F27" w:rsidRDefault="00000000" w:rsidP="007A1C6A">
            <w:pPr>
              <w:rPr>
                <w:rFonts w:ascii="Calibri" w:hAnsiTheme="majorHAnsi" w:cstheme="majorHAnsi"/>
                <w:sz w:val="20"/>
                <w:szCs w:val="20"/>
              </w:rPr>
            </w:pPr>
          </w:p>
        </w:tc>
        <w:tc>
          <w:tcPr>
            <w:tcW w:w="1276" w:type="dxa"/>
          </w:tcPr>
          <w:p w14:paraId="4F8DD74D" w14:textId="77777777" w:rsidR="00000000" w:rsidRPr="00C92F27" w:rsidRDefault="00000000" w:rsidP="007A1C6A">
            <w:pPr>
              <w:rPr>
                <w:rFonts w:ascii="Calibri" w:hAnsiTheme="majorHAnsi" w:cstheme="majorHAnsi"/>
                <w:sz w:val="20"/>
                <w:szCs w:val="20"/>
              </w:rPr>
            </w:pPr>
          </w:p>
        </w:tc>
      </w:tr>
      <w:tr w:rsidR="008C327A" w:rsidRPr="00C92F27" w14:paraId="5B106753" w14:textId="77777777" w:rsidTr="008C327A">
        <w:trPr>
          <w:cantSplit/>
          <w:trHeight w:val="1587"/>
        </w:trPr>
        <w:tc>
          <w:tcPr>
            <w:tcW w:w="1260" w:type="dxa"/>
            <w:vMerge/>
          </w:tcPr>
          <w:p w14:paraId="2A1A747E" w14:textId="77777777" w:rsidR="00AE1EBC" w:rsidRDefault="00AE1EBC"/>
        </w:tc>
        <w:tc>
          <w:tcPr>
            <w:tcW w:w="7578" w:type="dxa"/>
          </w:tcPr>
          <w:p w14:paraId="53F3D5B9" w14:textId="77777777" w:rsidR="00000000" w:rsidRPr="00C92F27" w:rsidRDefault="00000000" w:rsidP="00A059CB">
            <w:pPr>
              <w:numPr>
                <w:ilvl w:val="0"/>
                <w:numId w:val="2"/>
              </w:numPr>
              <w:rPr>
                <w:rFonts w:ascii="Calibri" w:hAnsiTheme="majorHAnsi" w:cstheme="majorHAnsi"/>
                <w:sz w:val="20"/>
                <w:szCs w:val="20"/>
              </w:rPr>
            </w:pPr>
            <w:r w:rsidRPr="00C92F27">
              <w:rPr>
                <w:rFonts w:ascii="Calibri" w:hAnsiTheme="majorHAnsi" w:cstheme="majorHAnsi"/>
                <w:sz w:val="20"/>
                <w:szCs w:val="20"/>
              </w:rPr>
              <w:t xml:space="preserve">Tabulate the standard </w:t>
            </w:r>
            <w:proofErr w:type="spellStart"/>
            <w:r w:rsidRPr="00C92F27">
              <w:rPr>
                <w:rFonts w:ascii="Calibri" w:hAnsiTheme="majorHAnsi" w:cstheme="majorHAnsi"/>
                <w:sz w:val="20"/>
                <w:szCs w:val="20"/>
              </w:rPr>
              <w:t>toolstring</w:t>
            </w:r>
            <w:proofErr w:type="spellEnd"/>
            <w:r w:rsidRPr="00C92F27">
              <w:rPr>
                <w:rFonts w:ascii="Calibri" w:hAnsiTheme="majorHAnsi" w:cstheme="majorHAnsi"/>
                <w:sz w:val="20"/>
                <w:szCs w:val="20"/>
              </w:rPr>
              <w:t xml:space="preserve"> for use in carrying out routine wireline operation.</w:t>
            </w:r>
          </w:p>
          <w:p w14:paraId="5896FC2A" w14:textId="7D1FFA9D" w:rsidR="00000000" w:rsidRPr="00C92F27" w:rsidRDefault="00A059CB" w:rsidP="00A059CB">
            <w:pPr>
              <w:ind w:left="432" w:hanging="270"/>
              <w:rPr>
                <w:rFonts w:ascii="Calibri" w:hAnsiTheme="majorHAnsi" w:cstheme="majorHAnsi"/>
                <w:sz w:val="20"/>
                <w:szCs w:val="20"/>
              </w:rPr>
            </w:pPr>
            <w:proofErr w:type="spellStart"/>
            <w:r w:rsidRPr="00A059CB">
              <w:rPr>
                <w:rFonts w:asciiTheme="majorHAnsi" w:hAnsiTheme="majorHAnsi"/>
                <w:b/>
                <w:bCs/>
                <w:lang w:val="en-MY"/>
              </w:rPr>
              <w:t>Toolstring</w:t>
            </w:r>
            <w:proofErr w:type="spellEnd"/>
            <w:r w:rsidRPr="00A059CB">
              <w:rPr>
                <w:rFonts w:asciiTheme="majorHAnsi" w:hAnsiTheme="majorHAnsi"/>
                <w:b/>
                <w:bCs/>
                <w:lang w:val="en-MY"/>
              </w:rPr>
              <w:t xml:space="preserve"> </w:t>
            </w:r>
            <w:proofErr w:type="gramStart"/>
            <w:r w:rsidRPr="00A059CB">
              <w:rPr>
                <w:rFonts w:asciiTheme="majorHAnsi" w:hAnsiTheme="majorHAnsi"/>
                <w:b/>
                <w:bCs/>
                <w:lang w:val="en-MY"/>
              </w:rPr>
              <w:t>configuration</w:t>
            </w:r>
            <w:r>
              <w:rPr>
                <w:rFonts w:asciiTheme="majorHAnsi" w:hAnsiTheme="majorHAnsi"/>
                <w:sz w:val="20"/>
                <w:szCs w:val="20"/>
                <w:lang w:val="en-MY"/>
              </w:rPr>
              <w:t xml:space="preserve"> :</w:t>
            </w:r>
            <w:proofErr w:type="gramEnd"/>
            <w:r>
              <w:rPr>
                <w:rFonts w:asciiTheme="majorHAnsi" w:hAnsiTheme="majorHAnsi"/>
                <w:sz w:val="20"/>
                <w:szCs w:val="20"/>
                <w:lang w:val="en-MY"/>
              </w:rPr>
              <w:t xml:space="preserve"> 1.7/8” R/Socket + 1.7/8” Swivel joint +1.7/8”x 5ft Stem + 1.7/8" x 20 Stroke Link jar.</w:t>
            </w:r>
          </w:p>
          <w:p w14:paraId="3354C5C7" w14:textId="77777777" w:rsidR="00000000" w:rsidRPr="00C92F27" w:rsidRDefault="00000000" w:rsidP="001E1451">
            <w:pPr>
              <w:ind w:left="242"/>
              <w:rPr>
                <w:rFonts w:ascii="Calibri" w:hAnsiTheme="majorHAnsi" w:cstheme="majorHAnsi"/>
                <w:sz w:val="20"/>
                <w:szCs w:val="20"/>
              </w:rPr>
            </w:pPr>
          </w:p>
        </w:tc>
        <w:tc>
          <w:tcPr>
            <w:tcW w:w="3828" w:type="dxa"/>
          </w:tcPr>
          <w:p w14:paraId="56343A0F" w14:textId="77777777" w:rsidR="00000000" w:rsidRPr="00C92F27" w:rsidRDefault="00000000" w:rsidP="007A1C6A">
            <w:pPr>
              <w:rPr>
                <w:rFonts w:ascii="Calibri" w:hAnsiTheme="majorHAnsi" w:cstheme="majorHAnsi"/>
                <w:sz w:val="20"/>
                <w:szCs w:val="20"/>
              </w:rPr>
            </w:pPr>
          </w:p>
        </w:tc>
        <w:tc>
          <w:tcPr>
            <w:tcW w:w="708" w:type="dxa"/>
          </w:tcPr>
          <w:p w14:paraId="2CA43854" w14:textId="77777777" w:rsidR="00000000" w:rsidRPr="00C92F27" w:rsidRDefault="00000000" w:rsidP="007A1C6A">
            <w:pPr>
              <w:rPr>
                <w:rFonts w:ascii="Calibri" w:hAnsiTheme="majorHAnsi" w:cstheme="majorHAnsi"/>
                <w:sz w:val="20"/>
                <w:szCs w:val="20"/>
              </w:rPr>
            </w:pPr>
          </w:p>
        </w:tc>
        <w:tc>
          <w:tcPr>
            <w:tcW w:w="568" w:type="dxa"/>
          </w:tcPr>
          <w:p w14:paraId="3311B10E" w14:textId="77777777" w:rsidR="00000000" w:rsidRPr="00C92F27" w:rsidRDefault="00000000" w:rsidP="007A1C6A">
            <w:pPr>
              <w:rPr>
                <w:rFonts w:ascii="Calibri" w:hAnsiTheme="majorHAnsi" w:cstheme="majorHAnsi"/>
                <w:sz w:val="20"/>
                <w:szCs w:val="20"/>
              </w:rPr>
            </w:pPr>
          </w:p>
        </w:tc>
        <w:tc>
          <w:tcPr>
            <w:tcW w:w="1276" w:type="dxa"/>
          </w:tcPr>
          <w:p w14:paraId="48C224F3" w14:textId="77777777" w:rsidR="00000000" w:rsidRPr="00C92F27" w:rsidRDefault="00000000" w:rsidP="007A1C6A">
            <w:pPr>
              <w:rPr>
                <w:rFonts w:ascii="Calibri" w:hAnsiTheme="majorHAnsi" w:cstheme="majorHAnsi"/>
                <w:sz w:val="20"/>
                <w:szCs w:val="20"/>
              </w:rPr>
            </w:pPr>
          </w:p>
        </w:tc>
      </w:tr>
      <w:tr w:rsidR="008C327A" w:rsidRPr="00C92F27" w14:paraId="17E4389B" w14:textId="77777777" w:rsidTr="008C327A">
        <w:trPr>
          <w:cantSplit/>
          <w:trHeight w:val="1587"/>
        </w:trPr>
        <w:tc>
          <w:tcPr>
            <w:tcW w:w="1260" w:type="dxa"/>
            <w:vMerge/>
          </w:tcPr>
          <w:p w14:paraId="1F58CE52" w14:textId="77777777" w:rsidR="00AE1EBC" w:rsidRDefault="00AE1EBC"/>
        </w:tc>
        <w:tc>
          <w:tcPr>
            <w:tcW w:w="7578" w:type="dxa"/>
          </w:tcPr>
          <w:p w14:paraId="2CEFDA3C" w14:textId="77777777" w:rsidR="00000000" w:rsidRPr="00C92F27" w:rsidRDefault="00000000" w:rsidP="00A059CB">
            <w:pPr>
              <w:numPr>
                <w:ilvl w:val="0"/>
                <w:numId w:val="2"/>
              </w:numPr>
              <w:ind w:left="384" w:hanging="412"/>
              <w:rPr>
                <w:rFonts w:ascii="Calibri" w:hAnsiTheme="majorHAnsi" w:cstheme="majorHAnsi"/>
                <w:sz w:val="20"/>
                <w:szCs w:val="20"/>
              </w:rPr>
            </w:pPr>
            <w:r w:rsidRPr="00C92F27">
              <w:rPr>
                <w:rFonts w:ascii="Calibri" w:hAnsiTheme="majorHAnsi" w:cstheme="majorHAnsi"/>
                <w:sz w:val="20"/>
                <w:szCs w:val="20"/>
              </w:rPr>
              <w:t xml:space="preserve">Describe the procedure for checking the pulling and running tools for:- </w:t>
            </w:r>
          </w:p>
          <w:p w14:paraId="0893FD5A" w14:textId="77777777" w:rsidR="00000000" w:rsidRPr="00C92F27" w:rsidRDefault="00000000" w:rsidP="001E1451">
            <w:pPr>
              <w:rPr>
                <w:rFonts w:ascii="Calibri" w:hAnsiTheme="majorHAnsi" w:cstheme="majorHAnsi"/>
                <w:sz w:val="20"/>
                <w:szCs w:val="20"/>
              </w:rPr>
            </w:pPr>
            <w:r w:rsidRPr="00C92F27">
              <w:rPr>
                <w:rFonts w:ascii="Calibri" w:hAnsiTheme="majorHAnsi" w:cstheme="majorHAnsi"/>
                <w:sz w:val="20"/>
                <w:szCs w:val="20"/>
              </w:rPr>
              <w:tab/>
            </w:r>
          </w:p>
          <w:p w14:paraId="306B1919" w14:textId="77777777" w:rsidR="00000000" w:rsidRPr="001C7653" w:rsidRDefault="00000000" w:rsidP="005C09D1">
            <w:pPr>
              <w:pStyle w:val="ListParagraph"/>
              <w:numPr>
                <w:ilvl w:val="0"/>
                <w:numId w:val="36"/>
              </w:numPr>
              <w:tabs>
                <w:tab w:val="left" w:pos="147"/>
              </w:tabs>
              <w:rPr>
                <w:rFonts w:ascii="Calibri" w:hAnsiTheme="majorHAnsi" w:cstheme="majorHAnsi"/>
                <w:b/>
                <w:bCs/>
                <w:sz w:val="20"/>
                <w:szCs w:val="20"/>
              </w:rPr>
            </w:pPr>
            <w:r w:rsidRPr="001C7653">
              <w:rPr>
                <w:rFonts w:ascii="Calibri" w:hAnsiTheme="majorHAnsi" w:cstheme="majorHAnsi"/>
                <w:b/>
                <w:bCs/>
                <w:sz w:val="20"/>
                <w:szCs w:val="20"/>
              </w:rPr>
              <w:t>WR-SCSSV.</w:t>
            </w:r>
          </w:p>
          <w:p w14:paraId="3AEC58EE" w14:textId="25585781"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Inspect tool fishing neck profiles for burrs and wrench damage.</w:t>
            </w:r>
          </w:p>
          <w:p w14:paraId="181C70B0" w14:textId="65976923"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 xml:space="preserve">Inspect all box and pin threads for damage </w:t>
            </w:r>
            <w:r w:rsidR="008E51D3">
              <w:rPr>
                <w:rFonts w:ascii="Calibri" w:hAnsi="Calibri" w:cs="Calibri"/>
                <w:color w:val="000000"/>
                <w:sz w:val="20"/>
                <w:szCs w:val="20"/>
              </w:rPr>
              <w:t>(</w:t>
            </w:r>
            <w:r w:rsidRPr="008E51D3">
              <w:rPr>
                <w:rFonts w:ascii="Calibri" w:hAnsi="Calibri" w:cs="Calibri"/>
                <w:color w:val="000000"/>
                <w:sz w:val="20"/>
                <w:szCs w:val="20"/>
              </w:rPr>
              <w:t>loose connections)</w:t>
            </w:r>
          </w:p>
          <w:p w14:paraId="161BDBB1" w14:textId="051836F0"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Stimulate pulling tool on surface to ensure tool can release upon shearing of pin.</w:t>
            </w:r>
          </w:p>
          <w:p w14:paraId="45C7E147" w14:textId="7954734D"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Check and ensure all connections in the tool are tight.</w:t>
            </w:r>
          </w:p>
          <w:p w14:paraId="201A41AD" w14:textId="5D05494D"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Check all tool parts are in good condition.</w:t>
            </w:r>
          </w:p>
          <w:p w14:paraId="2A565E5E" w14:textId="7F38EC85"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Ensure shear pins on running tool are flush-cut and rivet.</w:t>
            </w:r>
          </w:p>
          <w:p w14:paraId="4E6F11CA" w14:textId="259C439C"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 xml:space="preserve">Ensure the appropriate equalizing prong is make up to the tool </w:t>
            </w:r>
          </w:p>
          <w:p w14:paraId="210E6288" w14:textId="77777777" w:rsidR="00000000" w:rsidRPr="00A059CB" w:rsidRDefault="00000000" w:rsidP="00A059CB">
            <w:pPr>
              <w:tabs>
                <w:tab w:val="left" w:pos="147"/>
              </w:tabs>
              <w:rPr>
                <w:rFonts w:ascii="Calibri" w:hAnsiTheme="majorHAnsi" w:cstheme="majorHAnsi"/>
                <w:sz w:val="20"/>
                <w:szCs w:val="20"/>
              </w:rPr>
            </w:pPr>
          </w:p>
          <w:p w14:paraId="3FE6C942" w14:textId="77777777" w:rsidR="00000000" w:rsidRPr="001C7653" w:rsidRDefault="00000000" w:rsidP="005C09D1">
            <w:pPr>
              <w:pStyle w:val="ListParagraph"/>
              <w:numPr>
                <w:ilvl w:val="0"/>
                <w:numId w:val="36"/>
              </w:numPr>
              <w:tabs>
                <w:tab w:val="left" w:pos="147"/>
              </w:tabs>
              <w:rPr>
                <w:rFonts w:ascii="Calibri" w:hAnsiTheme="majorHAnsi" w:cstheme="majorHAnsi"/>
                <w:b/>
                <w:bCs/>
                <w:sz w:val="20"/>
                <w:szCs w:val="20"/>
              </w:rPr>
            </w:pPr>
            <w:r w:rsidRPr="001C7653">
              <w:rPr>
                <w:rFonts w:ascii="Calibri" w:hAnsiTheme="majorHAnsi" w:cstheme="majorHAnsi"/>
                <w:b/>
                <w:bCs/>
                <w:sz w:val="20"/>
                <w:szCs w:val="20"/>
              </w:rPr>
              <w:t>K</w:t>
            </w:r>
            <w:r w:rsidRPr="001C7653">
              <w:rPr>
                <w:rFonts w:ascii="Calibri" w:hAnsiTheme="majorHAnsi" w:cstheme="majorHAnsi"/>
                <w:b/>
                <w:bCs/>
                <w:sz w:val="20"/>
                <w:szCs w:val="20"/>
              </w:rPr>
              <w:t>OT</w:t>
            </w:r>
          </w:p>
          <w:p w14:paraId="3C88BA9A" w14:textId="46796945"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Inspect fishing neck profile for burrs and wrench damage.</w:t>
            </w:r>
          </w:p>
          <w:p w14:paraId="646B7DD6" w14:textId="2CD0B1CD"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Inspect pin threads for damage.</w:t>
            </w:r>
          </w:p>
          <w:p w14:paraId="0AC7570F" w14:textId="0BCA7CF1"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Check for slack in the arm joints and ensure arm pins are not loose.</w:t>
            </w:r>
          </w:p>
          <w:p w14:paraId="1C638589" w14:textId="590A7856"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Check finger springs are sufficiently strong to push the finger out at all times.</w:t>
            </w:r>
          </w:p>
          <w:p w14:paraId="31069D41" w14:textId="163A0071"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 xml:space="preserve">Check stiffness of arm assembly, if the arm springs are found to be weak, replace the arm springs. </w:t>
            </w:r>
          </w:p>
          <w:p w14:paraId="56804FD5" w14:textId="05547658" w:rsidR="00000000" w:rsidRPr="008E51D3" w:rsidRDefault="00A059CB" w:rsidP="005C09D1">
            <w:pPr>
              <w:pStyle w:val="ListParagraph"/>
              <w:numPr>
                <w:ilvl w:val="1"/>
                <w:numId w:val="36"/>
              </w:numPr>
              <w:tabs>
                <w:tab w:val="left" w:pos="1710"/>
                <w:tab w:val="left" w:pos="1950"/>
              </w:tabs>
              <w:rPr>
                <w:rFonts w:ascii="Calibri" w:hAnsi="Calibri" w:cs="Calibri"/>
                <w:color w:val="000000"/>
                <w:sz w:val="20"/>
                <w:szCs w:val="20"/>
              </w:rPr>
            </w:pPr>
            <w:r w:rsidRPr="008E51D3">
              <w:rPr>
                <w:rFonts w:ascii="Calibri" w:hAnsi="Calibri" w:cs="Calibri"/>
                <w:color w:val="000000"/>
                <w:sz w:val="20"/>
                <w:szCs w:val="20"/>
              </w:rPr>
              <w:t>Check condition of the set screw</w:t>
            </w:r>
          </w:p>
          <w:p w14:paraId="3285406F" w14:textId="77777777" w:rsidR="00A059CB" w:rsidRPr="00A059CB" w:rsidRDefault="00A059CB" w:rsidP="00A059CB">
            <w:pPr>
              <w:tabs>
                <w:tab w:val="left" w:pos="1710"/>
                <w:tab w:val="left" w:pos="1950"/>
              </w:tabs>
              <w:ind w:left="720"/>
              <w:rPr>
                <w:rFonts w:ascii="Calibri" w:hAnsi="Calibri" w:cs="Calibri"/>
                <w:color w:val="000000"/>
                <w:sz w:val="20"/>
                <w:szCs w:val="20"/>
              </w:rPr>
            </w:pPr>
          </w:p>
          <w:p w14:paraId="13837D64" w14:textId="77777777" w:rsidR="00000000" w:rsidRPr="001C7653" w:rsidRDefault="00000000" w:rsidP="005C09D1">
            <w:pPr>
              <w:pStyle w:val="ListParagraph"/>
              <w:numPr>
                <w:ilvl w:val="0"/>
                <w:numId w:val="36"/>
              </w:numPr>
              <w:tabs>
                <w:tab w:val="left" w:pos="147"/>
              </w:tabs>
              <w:rPr>
                <w:rFonts w:ascii="Calibri" w:hAnsiTheme="majorHAnsi" w:cstheme="majorHAnsi"/>
                <w:b/>
                <w:bCs/>
                <w:sz w:val="20"/>
                <w:szCs w:val="20"/>
              </w:rPr>
            </w:pPr>
            <w:r w:rsidRPr="001C7653">
              <w:rPr>
                <w:rFonts w:ascii="Calibri" w:hAnsiTheme="majorHAnsi" w:cstheme="majorHAnsi"/>
                <w:b/>
                <w:bCs/>
                <w:sz w:val="20"/>
                <w:szCs w:val="20"/>
              </w:rPr>
              <w:t>G</w:t>
            </w:r>
            <w:r w:rsidRPr="001C7653">
              <w:rPr>
                <w:rFonts w:ascii="Calibri" w:hAnsiTheme="majorHAnsi" w:cstheme="majorHAnsi"/>
                <w:b/>
                <w:bCs/>
                <w:sz w:val="20"/>
                <w:szCs w:val="20"/>
              </w:rPr>
              <w:t>A-2</w:t>
            </w:r>
          </w:p>
          <w:p w14:paraId="4A9137B4" w14:textId="2CFA63AC"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Ensure pin threads are in good condition.</w:t>
            </w:r>
          </w:p>
          <w:p w14:paraId="4012D712" w14:textId="6547D44C"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Replace the 1/8’ retaining roll pins if not in good condition.</w:t>
            </w:r>
          </w:p>
          <w:p w14:paraId="3A91D34D" w14:textId="4A98C7BF" w:rsidR="00000000" w:rsidRPr="008E51D3" w:rsidRDefault="00A059CB" w:rsidP="005C09D1">
            <w:pPr>
              <w:pStyle w:val="ListParagraph"/>
              <w:numPr>
                <w:ilvl w:val="1"/>
                <w:numId w:val="36"/>
              </w:numPr>
              <w:rPr>
                <w:rFonts w:ascii="Arial" w:hAnsi="Arial" w:cs="Arial"/>
                <w:color w:val="000000"/>
                <w:sz w:val="20"/>
                <w:szCs w:val="20"/>
              </w:rPr>
            </w:pPr>
            <w:r w:rsidRPr="008E51D3">
              <w:rPr>
                <w:rFonts w:ascii="Calibri" w:hAnsi="Calibri" w:cs="Calibri"/>
                <w:color w:val="000000"/>
                <w:sz w:val="20"/>
                <w:szCs w:val="20"/>
              </w:rPr>
              <w:t>Inspect plunger for any damag</w:t>
            </w:r>
            <w:r w:rsidRPr="008E51D3">
              <w:rPr>
                <w:rFonts w:ascii="Arial" w:hAnsi="Arial" w:cs="Arial"/>
                <w:color w:val="000000"/>
                <w:sz w:val="20"/>
                <w:szCs w:val="20"/>
              </w:rPr>
              <w:t>e.</w:t>
            </w:r>
          </w:p>
          <w:p w14:paraId="1E7F66BF" w14:textId="77777777" w:rsidR="00A059CB" w:rsidRPr="00A059CB" w:rsidRDefault="00A059CB" w:rsidP="00A059CB">
            <w:pPr>
              <w:ind w:left="720"/>
              <w:rPr>
                <w:rFonts w:ascii="Arial" w:hAnsi="Arial" w:cs="Arial"/>
                <w:color w:val="000000"/>
                <w:sz w:val="20"/>
                <w:szCs w:val="20"/>
              </w:rPr>
            </w:pPr>
          </w:p>
          <w:p w14:paraId="0763F2B0" w14:textId="77777777" w:rsidR="00000000" w:rsidRPr="001C7653" w:rsidRDefault="00000000" w:rsidP="005C09D1">
            <w:pPr>
              <w:pStyle w:val="ListParagraph"/>
              <w:numPr>
                <w:ilvl w:val="0"/>
                <w:numId w:val="36"/>
              </w:numPr>
              <w:tabs>
                <w:tab w:val="left" w:pos="147"/>
              </w:tabs>
              <w:rPr>
                <w:rFonts w:ascii="Calibri" w:hAnsiTheme="majorHAnsi" w:cstheme="majorHAnsi"/>
                <w:b/>
                <w:bCs/>
                <w:sz w:val="20"/>
                <w:szCs w:val="20"/>
              </w:rPr>
            </w:pPr>
            <w:r w:rsidRPr="001C7653">
              <w:rPr>
                <w:rFonts w:ascii="Calibri" w:hAnsiTheme="majorHAnsi" w:cstheme="majorHAnsi"/>
                <w:b/>
                <w:bCs/>
                <w:sz w:val="20"/>
                <w:szCs w:val="20"/>
              </w:rPr>
              <w:t>1</w:t>
            </w:r>
            <w:r w:rsidRPr="001C7653">
              <w:rPr>
                <w:rFonts w:ascii="Calibri" w:hAnsiTheme="majorHAnsi" w:cstheme="majorHAnsi"/>
                <w:b/>
                <w:bCs/>
                <w:sz w:val="20"/>
                <w:szCs w:val="20"/>
              </w:rPr>
              <w:t>.1/4</w:t>
            </w:r>
            <w:r w:rsidRPr="001C7653">
              <w:rPr>
                <w:rFonts w:ascii="Calibri" w:hAnsiTheme="majorHAnsi" w:cstheme="majorHAnsi"/>
                <w:b/>
                <w:bCs/>
                <w:sz w:val="20"/>
                <w:szCs w:val="20"/>
              </w:rPr>
              <w:t>”</w:t>
            </w:r>
            <w:r w:rsidRPr="001C7653">
              <w:rPr>
                <w:rFonts w:ascii="Calibri" w:hAnsiTheme="majorHAnsi" w:cstheme="majorHAnsi"/>
                <w:b/>
                <w:bCs/>
                <w:sz w:val="20"/>
                <w:szCs w:val="20"/>
              </w:rPr>
              <w:t xml:space="preserve"> JDC</w:t>
            </w:r>
          </w:p>
          <w:p w14:paraId="087CD630" w14:textId="1945DCC4"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Check pin threads are in good condition</w:t>
            </w:r>
          </w:p>
          <w:p w14:paraId="3831B44C" w14:textId="0CE9976A"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Ensure the dog spring is in good condition and the brazed ends are intact.</w:t>
            </w:r>
          </w:p>
          <w:p w14:paraId="65DE9EAD" w14:textId="22BFEB44"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Check the dog shoulders are not worn.</w:t>
            </w:r>
          </w:p>
          <w:p w14:paraId="287A2F3C" w14:textId="233188F6" w:rsidR="00A059CB" w:rsidRPr="008E51D3" w:rsidRDefault="00A059CB" w:rsidP="005C09D1">
            <w:pPr>
              <w:pStyle w:val="ListParagraph"/>
              <w:numPr>
                <w:ilvl w:val="1"/>
                <w:numId w:val="36"/>
              </w:numPr>
              <w:rPr>
                <w:rFonts w:ascii="Calibri" w:hAnsi="Calibri" w:cs="Calibri"/>
                <w:color w:val="000000"/>
                <w:sz w:val="20"/>
                <w:szCs w:val="20"/>
              </w:rPr>
            </w:pPr>
            <w:r w:rsidRPr="008E51D3">
              <w:rPr>
                <w:rFonts w:ascii="Calibri" w:hAnsi="Calibri" w:cs="Calibri"/>
                <w:color w:val="000000"/>
                <w:sz w:val="20"/>
                <w:szCs w:val="20"/>
              </w:rPr>
              <w:t>Ensure the core extension is in place if pulling gas lift valves or dummy with integral bottom latch due to its long reach.</w:t>
            </w:r>
          </w:p>
          <w:p w14:paraId="7272E936" w14:textId="00CC872C" w:rsidR="00A059CB" w:rsidRPr="008E51D3" w:rsidRDefault="00A059CB" w:rsidP="005C09D1">
            <w:pPr>
              <w:pStyle w:val="ListParagraph"/>
              <w:numPr>
                <w:ilvl w:val="1"/>
                <w:numId w:val="36"/>
              </w:numPr>
              <w:rPr>
                <w:rFonts w:ascii="Arial" w:hAnsi="Arial" w:cs="Arial"/>
                <w:color w:val="000000"/>
                <w:sz w:val="20"/>
                <w:szCs w:val="20"/>
              </w:rPr>
            </w:pPr>
            <w:r w:rsidRPr="008E51D3">
              <w:rPr>
                <w:rFonts w:ascii="Calibri" w:hAnsi="Calibri" w:cs="Calibri"/>
                <w:color w:val="000000"/>
                <w:sz w:val="20"/>
                <w:szCs w:val="20"/>
              </w:rPr>
              <w:t>Stimulate tool on surface to ensure tool can release upon shearing of pin</w:t>
            </w:r>
            <w:r w:rsidRPr="008E51D3">
              <w:rPr>
                <w:rFonts w:ascii="Arial" w:hAnsi="Arial" w:cs="Arial"/>
                <w:color w:val="000000"/>
                <w:sz w:val="20"/>
                <w:szCs w:val="20"/>
              </w:rPr>
              <w:t>.</w:t>
            </w:r>
          </w:p>
          <w:p w14:paraId="206208E1" w14:textId="77777777" w:rsidR="00000000" w:rsidRPr="00C92F27" w:rsidRDefault="00000000" w:rsidP="00A059CB">
            <w:pPr>
              <w:rPr>
                <w:rFonts w:ascii="Calibri" w:hAnsiTheme="majorHAnsi" w:cstheme="majorHAnsi"/>
                <w:sz w:val="20"/>
                <w:szCs w:val="20"/>
              </w:rPr>
            </w:pPr>
          </w:p>
        </w:tc>
        <w:tc>
          <w:tcPr>
            <w:tcW w:w="3828" w:type="dxa"/>
          </w:tcPr>
          <w:p w14:paraId="6BFB6964" w14:textId="77777777" w:rsidR="00000000" w:rsidRPr="00C92F27" w:rsidRDefault="00000000" w:rsidP="007A1C6A">
            <w:pPr>
              <w:rPr>
                <w:rFonts w:ascii="Calibri" w:hAnsiTheme="majorHAnsi" w:cstheme="majorHAnsi"/>
                <w:sz w:val="20"/>
                <w:szCs w:val="20"/>
              </w:rPr>
            </w:pPr>
          </w:p>
        </w:tc>
        <w:tc>
          <w:tcPr>
            <w:tcW w:w="708" w:type="dxa"/>
          </w:tcPr>
          <w:p w14:paraId="27071060" w14:textId="77777777" w:rsidR="00000000" w:rsidRPr="00C92F27" w:rsidRDefault="00000000" w:rsidP="007A1C6A">
            <w:pPr>
              <w:rPr>
                <w:rFonts w:ascii="Calibri" w:hAnsiTheme="majorHAnsi" w:cstheme="majorHAnsi"/>
                <w:sz w:val="20"/>
                <w:szCs w:val="20"/>
              </w:rPr>
            </w:pPr>
          </w:p>
        </w:tc>
        <w:tc>
          <w:tcPr>
            <w:tcW w:w="568" w:type="dxa"/>
          </w:tcPr>
          <w:p w14:paraId="550BEDD8" w14:textId="77777777" w:rsidR="00000000" w:rsidRPr="00C92F27" w:rsidRDefault="00000000" w:rsidP="007A1C6A">
            <w:pPr>
              <w:rPr>
                <w:rFonts w:ascii="Calibri" w:hAnsiTheme="majorHAnsi" w:cstheme="majorHAnsi"/>
                <w:sz w:val="20"/>
                <w:szCs w:val="20"/>
              </w:rPr>
            </w:pPr>
          </w:p>
        </w:tc>
        <w:tc>
          <w:tcPr>
            <w:tcW w:w="1276" w:type="dxa"/>
          </w:tcPr>
          <w:p w14:paraId="45B04F6F" w14:textId="77777777" w:rsidR="00000000" w:rsidRPr="00C92F27" w:rsidRDefault="00000000" w:rsidP="007A1C6A">
            <w:pPr>
              <w:rPr>
                <w:rFonts w:ascii="Calibri" w:hAnsiTheme="majorHAnsi" w:cstheme="majorHAnsi"/>
                <w:sz w:val="20"/>
                <w:szCs w:val="20"/>
              </w:rPr>
            </w:pPr>
          </w:p>
        </w:tc>
      </w:tr>
      <w:tr w:rsidR="008C327A" w:rsidRPr="00C92F27" w14:paraId="33BBADAB" w14:textId="77777777" w:rsidTr="008C327A">
        <w:trPr>
          <w:cantSplit/>
          <w:trHeight w:val="1587"/>
        </w:trPr>
        <w:tc>
          <w:tcPr>
            <w:tcW w:w="1260" w:type="dxa"/>
            <w:vMerge/>
          </w:tcPr>
          <w:p w14:paraId="295C5FA3" w14:textId="77777777" w:rsidR="00AE1EBC" w:rsidRDefault="00AE1EBC"/>
        </w:tc>
        <w:tc>
          <w:tcPr>
            <w:tcW w:w="7578" w:type="dxa"/>
          </w:tcPr>
          <w:p w14:paraId="57CDB513" w14:textId="77777777" w:rsidR="00000000" w:rsidRPr="001E1451" w:rsidRDefault="00000000" w:rsidP="008E51D3">
            <w:pPr>
              <w:pStyle w:val="ListParagraph"/>
              <w:numPr>
                <w:ilvl w:val="0"/>
                <w:numId w:val="2"/>
              </w:numPr>
              <w:tabs>
                <w:tab w:val="left" w:pos="147"/>
              </w:tabs>
              <w:rPr>
                <w:rFonts w:ascii="Calibri" w:hAnsiTheme="majorHAnsi" w:cstheme="majorHAnsi"/>
                <w:sz w:val="20"/>
                <w:szCs w:val="20"/>
              </w:rPr>
            </w:pPr>
            <w:r w:rsidRPr="001E1451">
              <w:rPr>
                <w:rFonts w:ascii="Calibri" w:hAnsiTheme="majorHAnsi" w:cstheme="majorHAnsi"/>
                <w:sz w:val="20"/>
                <w:szCs w:val="20"/>
              </w:rPr>
              <w:t>What is the minimum breaking load of:</w:t>
            </w:r>
          </w:p>
          <w:p w14:paraId="1C808C2B" w14:textId="77777777" w:rsidR="008E51D3" w:rsidRDefault="008E51D3" w:rsidP="005C09D1">
            <w:pPr>
              <w:numPr>
                <w:ilvl w:val="0"/>
                <w:numId w:val="37"/>
              </w:numPr>
              <w:tabs>
                <w:tab w:val="left" w:pos="147"/>
              </w:tabs>
              <w:rPr>
                <w:rFonts w:asciiTheme="majorHAnsi" w:hAnsiTheme="majorHAnsi" w:cstheme="majorHAnsi"/>
                <w:sz w:val="20"/>
                <w:szCs w:val="20"/>
                <w:lang w:val="de-DE"/>
              </w:rPr>
            </w:pPr>
            <w:r>
              <w:rPr>
                <w:rFonts w:asciiTheme="majorHAnsi" w:hAnsiTheme="majorHAnsi" w:cstheme="majorHAnsi"/>
                <w:sz w:val="20"/>
                <w:szCs w:val="20"/>
                <w:lang w:val="de-DE"/>
              </w:rPr>
              <w:t xml:space="preserve">Bridon UHT wire 0.092”  </w:t>
            </w:r>
            <w:r>
              <w:rPr>
                <w:rFonts w:asciiTheme="majorHAnsi" w:hAnsiTheme="majorHAnsi" w:cstheme="majorHAnsi"/>
                <w:sz w:val="20"/>
                <w:szCs w:val="20"/>
                <w:lang w:val="de-DE"/>
              </w:rPr>
              <w:tab/>
              <w:t xml:space="preserve">-  </w:t>
            </w:r>
            <w:r>
              <w:rPr>
                <w:rFonts w:asciiTheme="majorHAnsi" w:hAnsiTheme="majorHAnsi" w:cstheme="majorHAnsi"/>
                <w:sz w:val="20"/>
                <w:szCs w:val="20"/>
              </w:rPr>
              <w:t xml:space="preserve">1890 </w:t>
            </w:r>
            <w:proofErr w:type="spellStart"/>
            <w:r>
              <w:rPr>
                <w:rFonts w:asciiTheme="majorHAnsi" w:hAnsiTheme="majorHAnsi" w:cstheme="majorHAnsi"/>
                <w:sz w:val="20"/>
                <w:szCs w:val="20"/>
              </w:rPr>
              <w:t>lbs</w:t>
            </w:r>
            <w:proofErr w:type="spellEnd"/>
          </w:p>
          <w:p w14:paraId="0A8E0153" w14:textId="77777777" w:rsidR="008E51D3" w:rsidRDefault="008E51D3" w:rsidP="005C09D1">
            <w:pPr>
              <w:numPr>
                <w:ilvl w:val="0"/>
                <w:numId w:val="37"/>
              </w:numPr>
              <w:tabs>
                <w:tab w:val="left" w:pos="147"/>
              </w:tabs>
              <w:rPr>
                <w:rFonts w:asciiTheme="majorHAnsi" w:hAnsiTheme="majorHAnsi" w:cstheme="majorHAnsi"/>
                <w:sz w:val="20"/>
                <w:szCs w:val="20"/>
                <w:lang w:val="de-DE"/>
              </w:rPr>
            </w:pPr>
            <w:r>
              <w:rPr>
                <w:rFonts w:asciiTheme="majorHAnsi" w:hAnsiTheme="majorHAnsi" w:cstheme="majorHAnsi"/>
                <w:sz w:val="20"/>
                <w:szCs w:val="20"/>
                <w:lang w:val="de-DE"/>
              </w:rPr>
              <w:t xml:space="preserve">Bridon UHT wire 0.108”  </w:t>
            </w:r>
            <w:r>
              <w:rPr>
                <w:rFonts w:asciiTheme="majorHAnsi" w:hAnsiTheme="majorHAnsi" w:cstheme="majorHAnsi"/>
                <w:sz w:val="20"/>
                <w:szCs w:val="20"/>
                <w:lang w:val="de-DE"/>
              </w:rPr>
              <w:tab/>
              <w:t xml:space="preserve">- </w:t>
            </w:r>
            <w:r>
              <w:rPr>
                <w:rFonts w:asciiTheme="majorHAnsi" w:hAnsiTheme="majorHAnsi" w:cstheme="majorHAnsi"/>
                <w:sz w:val="20"/>
                <w:szCs w:val="20"/>
              </w:rPr>
              <w:t xml:space="preserve">2720 </w:t>
            </w:r>
            <w:proofErr w:type="spellStart"/>
            <w:r>
              <w:rPr>
                <w:rFonts w:asciiTheme="majorHAnsi" w:hAnsiTheme="majorHAnsi" w:cstheme="majorHAnsi"/>
                <w:sz w:val="20"/>
                <w:szCs w:val="20"/>
              </w:rPr>
              <w:t>lbs</w:t>
            </w:r>
            <w:proofErr w:type="spellEnd"/>
          </w:p>
          <w:p w14:paraId="04D58D5F" w14:textId="77777777" w:rsidR="008E51D3" w:rsidRDefault="008E51D3" w:rsidP="005C09D1">
            <w:pPr>
              <w:numPr>
                <w:ilvl w:val="0"/>
                <w:numId w:val="37"/>
              </w:numPr>
              <w:tabs>
                <w:tab w:val="left" w:pos="147"/>
              </w:tabs>
              <w:rPr>
                <w:rFonts w:asciiTheme="majorHAnsi" w:hAnsiTheme="majorHAnsi" w:cstheme="majorHAnsi"/>
                <w:sz w:val="20"/>
                <w:szCs w:val="20"/>
                <w:lang w:val="de-DE"/>
              </w:rPr>
            </w:pPr>
            <w:r>
              <w:rPr>
                <w:rFonts w:asciiTheme="majorHAnsi" w:hAnsiTheme="majorHAnsi" w:cstheme="majorHAnsi"/>
                <w:sz w:val="20"/>
                <w:szCs w:val="20"/>
                <w:lang w:val="de-DE"/>
              </w:rPr>
              <w:t xml:space="preserve">Bridon UHT wire 0.125”  </w:t>
            </w:r>
            <w:r>
              <w:rPr>
                <w:rFonts w:asciiTheme="majorHAnsi" w:hAnsiTheme="majorHAnsi" w:cstheme="majorHAnsi"/>
                <w:sz w:val="20"/>
                <w:szCs w:val="20"/>
                <w:lang w:val="de-DE"/>
              </w:rPr>
              <w:tab/>
              <w:t xml:space="preserve">- </w:t>
            </w:r>
            <w:r>
              <w:rPr>
                <w:rFonts w:asciiTheme="majorHAnsi" w:hAnsiTheme="majorHAnsi" w:cstheme="majorHAnsi"/>
                <w:sz w:val="20"/>
                <w:szCs w:val="20"/>
              </w:rPr>
              <w:t xml:space="preserve">3640 </w:t>
            </w:r>
            <w:proofErr w:type="spellStart"/>
            <w:r>
              <w:rPr>
                <w:rFonts w:asciiTheme="majorHAnsi" w:hAnsiTheme="majorHAnsi" w:cstheme="majorHAnsi"/>
                <w:sz w:val="20"/>
                <w:szCs w:val="20"/>
              </w:rPr>
              <w:t>lbs</w:t>
            </w:r>
            <w:proofErr w:type="spellEnd"/>
          </w:p>
          <w:p w14:paraId="0F9D1C2E" w14:textId="320C5D3D" w:rsidR="008E51D3" w:rsidRDefault="008E51D3" w:rsidP="005C09D1">
            <w:pPr>
              <w:numPr>
                <w:ilvl w:val="0"/>
                <w:numId w:val="37"/>
              </w:numPr>
              <w:tabs>
                <w:tab w:val="left" w:pos="147"/>
              </w:tabs>
              <w:rPr>
                <w:rFonts w:asciiTheme="majorHAnsi" w:hAnsiTheme="majorHAnsi" w:cstheme="majorHAnsi"/>
                <w:sz w:val="20"/>
                <w:szCs w:val="20"/>
              </w:rPr>
            </w:pPr>
            <w:r>
              <w:rPr>
                <w:rFonts w:asciiTheme="majorHAnsi" w:hAnsiTheme="majorHAnsi" w:cstheme="majorHAnsi"/>
                <w:sz w:val="20"/>
                <w:szCs w:val="20"/>
              </w:rPr>
              <w:t xml:space="preserve">3/16” </w:t>
            </w:r>
            <w:proofErr w:type="spellStart"/>
            <w:r>
              <w:rPr>
                <w:rFonts w:asciiTheme="majorHAnsi" w:hAnsiTheme="majorHAnsi" w:cstheme="majorHAnsi"/>
                <w:sz w:val="20"/>
                <w:szCs w:val="20"/>
              </w:rPr>
              <w:t>Galvanised</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Dyform</w:t>
            </w:r>
            <w:proofErr w:type="spellEnd"/>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wire </w:t>
            </w:r>
            <w:r>
              <w:rPr>
                <w:rFonts w:asciiTheme="majorHAnsi" w:hAnsiTheme="majorHAnsi" w:cstheme="majorHAnsi"/>
                <w:sz w:val="20"/>
                <w:szCs w:val="20"/>
              </w:rPr>
              <w:t xml:space="preserve"> -</w:t>
            </w:r>
            <w:proofErr w:type="gramEnd"/>
            <w:r>
              <w:rPr>
                <w:rFonts w:asciiTheme="majorHAnsi" w:hAnsiTheme="majorHAnsi" w:cstheme="majorHAnsi"/>
                <w:sz w:val="20"/>
                <w:szCs w:val="20"/>
              </w:rPr>
              <w:t xml:space="preserve"> 2840 </w:t>
            </w:r>
            <w:proofErr w:type="spellStart"/>
            <w:r>
              <w:rPr>
                <w:rFonts w:asciiTheme="majorHAnsi" w:hAnsiTheme="majorHAnsi" w:cstheme="majorHAnsi"/>
                <w:sz w:val="20"/>
                <w:szCs w:val="20"/>
              </w:rPr>
              <w:t>lbs</w:t>
            </w:r>
            <w:proofErr w:type="spellEnd"/>
          </w:p>
          <w:p w14:paraId="194EB9B3" w14:textId="43AA4488" w:rsidR="008E51D3" w:rsidRDefault="008E51D3" w:rsidP="005C09D1">
            <w:pPr>
              <w:numPr>
                <w:ilvl w:val="0"/>
                <w:numId w:val="37"/>
              </w:numPr>
              <w:tabs>
                <w:tab w:val="left" w:pos="147"/>
              </w:tabs>
              <w:rPr>
                <w:rFonts w:asciiTheme="majorHAnsi" w:hAnsiTheme="majorHAnsi" w:cstheme="majorHAnsi"/>
                <w:sz w:val="20"/>
                <w:szCs w:val="20"/>
              </w:rPr>
            </w:pPr>
            <w:r>
              <w:rPr>
                <w:rFonts w:asciiTheme="majorHAnsi" w:hAnsiTheme="majorHAnsi" w:cstheme="majorHAnsi"/>
                <w:sz w:val="20"/>
                <w:szCs w:val="20"/>
              </w:rPr>
              <w:t xml:space="preserve">Supa 70 wire size 0.108” </w:t>
            </w:r>
            <w:r>
              <w:rPr>
                <w:rFonts w:asciiTheme="majorHAnsi" w:hAnsiTheme="majorHAnsi" w:cstheme="majorHAnsi"/>
                <w:sz w:val="20"/>
                <w:szCs w:val="20"/>
              </w:rPr>
              <w:tab/>
            </w:r>
            <w:r>
              <w:rPr>
                <w:rFonts w:asciiTheme="majorHAnsi" w:hAnsiTheme="majorHAnsi" w:cstheme="majorHAnsi"/>
                <w:sz w:val="20"/>
                <w:szCs w:val="20"/>
              </w:rPr>
              <w:t>-</w:t>
            </w:r>
            <w:r>
              <w:rPr>
                <w:rFonts w:asciiTheme="majorHAnsi" w:hAnsiTheme="majorHAnsi" w:cstheme="majorHAnsi"/>
                <w:sz w:val="20"/>
                <w:szCs w:val="20"/>
              </w:rPr>
              <w:t xml:space="preserve"> 1900 </w:t>
            </w:r>
            <w:proofErr w:type="spellStart"/>
            <w:r>
              <w:rPr>
                <w:rFonts w:asciiTheme="majorHAnsi" w:hAnsiTheme="majorHAnsi" w:cstheme="majorHAnsi"/>
                <w:sz w:val="20"/>
                <w:szCs w:val="20"/>
              </w:rPr>
              <w:t>lbs</w:t>
            </w:r>
            <w:proofErr w:type="spellEnd"/>
          </w:p>
          <w:p w14:paraId="75AAF883" w14:textId="1C7012D6" w:rsidR="00000000" w:rsidRPr="008E51D3" w:rsidRDefault="008E51D3" w:rsidP="005C09D1">
            <w:pPr>
              <w:pStyle w:val="ListParagraph"/>
              <w:numPr>
                <w:ilvl w:val="0"/>
                <w:numId w:val="37"/>
              </w:numPr>
              <w:rPr>
                <w:rFonts w:ascii="Calibri" w:hAnsiTheme="majorHAnsi" w:cstheme="majorHAnsi"/>
                <w:sz w:val="20"/>
                <w:szCs w:val="20"/>
              </w:rPr>
            </w:pPr>
            <w:r w:rsidRPr="008E51D3">
              <w:rPr>
                <w:rFonts w:asciiTheme="majorHAnsi" w:hAnsiTheme="majorHAnsi" w:cstheme="majorHAnsi"/>
                <w:sz w:val="20"/>
                <w:szCs w:val="20"/>
              </w:rPr>
              <w:t xml:space="preserve">Supa 75 wire size 0.108” </w:t>
            </w:r>
            <w:r w:rsidRPr="008E51D3">
              <w:rPr>
                <w:rFonts w:asciiTheme="majorHAnsi" w:hAnsiTheme="majorHAnsi" w:cstheme="majorHAnsi"/>
                <w:sz w:val="20"/>
                <w:szCs w:val="20"/>
              </w:rPr>
              <w:tab/>
              <w:t xml:space="preserve">- 2129 </w:t>
            </w:r>
            <w:proofErr w:type="spellStart"/>
            <w:r w:rsidRPr="008E51D3">
              <w:rPr>
                <w:rFonts w:asciiTheme="majorHAnsi" w:hAnsiTheme="majorHAnsi" w:cstheme="majorHAnsi"/>
                <w:sz w:val="20"/>
                <w:szCs w:val="20"/>
              </w:rPr>
              <w:t>lbs</w:t>
            </w:r>
            <w:proofErr w:type="spellEnd"/>
          </w:p>
        </w:tc>
        <w:tc>
          <w:tcPr>
            <w:tcW w:w="3828" w:type="dxa"/>
          </w:tcPr>
          <w:p w14:paraId="3B0CAFE7" w14:textId="77777777" w:rsidR="00000000" w:rsidRPr="00C92F27" w:rsidRDefault="00000000" w:rsidP="007A1C6A">
            <w:pPr>
              <w:rPr>
                <w:rFonts w:ascii="Calibri" w:hAnsiTheme="majorHAnsi" w:cstheme="majorHAnsi"/>
                <w:sz w:val="20"/>
                <w:szCs w:val="20"/>
              </w:rPr>
            </w:pPr>
          </w:p>
        </w:tc>
        <w:tc>
          <w:tcPr>
            <w:tcW w:w="708" w:type="dxa"/>
          </w:tcPr>
          <w:p w14:paraId="70C50390" w14:textId="77777777" w:rsidR="00000000" w:rsidRPr="00C92F27" w:rsidRDefault="00000000" w:rsidP="007A1C6A">
            <w:pPr>
              <w:rPr>
                <w:rFonts w:ascii="Calibri" w:hAnsiTheme="majorHAnsi" w:cstheme="majorHAnsi"/>
                <w:sz w:val="20"/>
                <w:szCs w:val="20"/>
              </w:rPr>
            </w:pPr>
          </w:p>
        </w:tc>
        <w:tc>
          <w:tcPr>
            <w:tcW w:w="568" w:type="dxa"/>
          </w:tcPr>
          <w:p w14:paraId="51269290" w14:textId="77777777" w:rsidR="00000000" w:rsidRPr="00C92F27" w:rsidRDefault="00000000" w:rsidP="007A1C6A">
            <w:pPr>
              <w:rPr>
                <w:rFonts w:ascii="Calibri" w:hAnsiTheme="majorHAnsi" w:cstheme="majorHAnsi"/>
                <w:sz w:val="20"/>
                <w:szCs w:val="20"/>
              </w:rPr>
            </w:pPr>
          </w:p>
        </w:tc>
        <w:tc>
          <w:tcPr>
            <w:tcW w:w="1276" w:type="dxa"/>
          </w:tcPr>
          <w:p w14:paraId="4FD183D7" w14:textId="77777777" w:rsidR="00000000" w:rsidRPr="00C92F27" w:rsidRDefault="00000000" w:rsidP="007A1C6A">
            <w:pPr>
              <w:rPr>
                <w:rFonts w:ascii="Calibri" w:hAnsiTheme="majorHAnsi" w:cstheme="majorHAnsi"/>
                <w:sz w:val="20"/>
                <w:szCs w:val="20"/>
              </w:rPr>
            </w:pPr>
          </w:p>
        </w:tc>
      </w:tr>
      <w:tr w:rsidR="008C327A" w:rsidRPr="00C92F27" w14:paraId="56D40BE7" w14:textId="77777777" w:rsidTr="008C327A">
        <w:trPr>
          <w:cantSplit/>
          <w:trHeight w:val="1587"/>
        </w:trPr>
        <w:tc>
          <w:tcPr>
            <w:tcW w:w="1260" w:type="dxa"/>
            <w:vMerge/>
          </w:tcPr>
          <w:p w14:paraId="42023570" w14:textId="77777777" w:rsidR="00AE1EBC" w:rsidRDefault="00AE1EBC"/>
        </w:tc>
        <w:tc>
          <w:tcPr>
            <w:tcW w:w="7578" w:type="dxa"/>
          </w:tcPr>
          <w:p w14:paraId="69C8EBFE" w14:textId="77777777" w:rsidR="00000000" w:rsidRDefault="00000000" w:rsidP="008E51D3">
            <w:pPr>
              <w:pStyle w:val="ListParagraph"/>
              <w:numPr>
                <w:ilvl w:val="0"/>
                <w:numId w:val="2"/>
              </w:numPr>
              <w:spacing w:before="120"/>
              <w:rPr>
                <w:rFonts w:ascii="Calibri" w:hAnsiTheme="majorHAnsi" w:cstheme="majorHAnsi"/>
                <w:sz w:val="20"/>
                <w:szCs w:val="20"/>
              </w:rPr>
            </w:pPr>
            <w:r w:rsidRPr="001E1451">
              <w:rPr>
                <w:rFonts w:ascii="Calibri" w:hAnsiTheme="majorHAnsi" w:cstheme="majorHAnsi"/>
                <w:sz w:val="20"/>
                <w:szCs w:val="20"/>
              </w:rPr>
              <w:t>What is the recommended minimum sheave size for:</w:t>
            </w:r>
          </w:p>
          <w:p w14:paraId="227A32CF" w14:textId="2B5FFDEF" w:rsidR="008E51D3" w:rsidRDefault="008E51D3" w:rsidP="005C09D1">
            <w:pPr>
              <w:pStyle w:val="ListParagraph"/>
              <w:numPr>
                <w:ilvl w:val="0"/>
                <w:numId w:val="38"/>
              </w:numPr>
              <w:spacing w:before="120" w:after="120"/>
              <w:rPr>
                <w:rFonts w:asciiTheme="majorHAnsi" w:hAnsiTheme="majorHAnsi" w:cstheme="majorHAnsi"/>
                <w:sz w:val="20"/>
                <w:szCs w:val="20"/>
              </w:rPr>
            </w:pPr>
            <w:r>
              <w:rPr>
                <w:rFonts w:asciiTheme="majorHAnsi" w:hAnsiTheme="majorHAnsi" w:cstheme="majorHAnsi"/>
                <w:sz w:val="20"/>
                <w:szCs w:val="20"/>
              </w:rPr>
              <w:t xml:space="preserve">0.092” </w:t>
            </w:r>
            <w:r>
              <w:rPr>
                <w:rFonts w:asciiTheme="majorHAnsi" w:hAnsiTheme="majorHAnsi" w:cstheme="majorHAnsi"/>
                <w:sz w:val="20"/>
                <w:szCs w:val="20"/>
              </w:rPr>
              <w:t xml:space="preserve">           --</w:t>
            </w:r>
            <w:proofErr w:type="gramStart"/>
            <w:r>
              <w:rPr>
                <w:rFonts w:ascii="Cambria" w:hAnsi="Cambria" w:cs="Arial"/>
                <w:color w:val="000000"/>
                <w:sz w:val="20"/>
                <w:szCs w:val="20"/>
              </w:rPr>
              <w:t xml:space="preserve">11”   </w:t>
            </w:r>
            <w:proofErr w:type="gramEnd"/>
            <w:r>
              <w:rPr>
                <w:rFonts w:ascii="Cambria" w:hAnsi="Cambria" w:cs="Arial"/>
                <w:color w:val="000000"/>
                <w:sz w:val="20"/>
                <w:szCs w:val="20"/>
              </w:rPr>
              <w:t xml:space="preserve">inches </w:t>
            </w:r>
          </w:p>
          <w:p w14:paraId="44FBFC4D" w14:textId="77777777" w:rsidR="008E51D3" w:rsidRDefault="008E51D3" w:rsidP="005C09D1">
            <w:pPr>
              <w:pStyle w:val="ListParagraph"/>
              <w:numPr>
                <w:ilvl w:val="0"/>
                <w:numId w:val="38"/>
              </w:numPr>
              <w:spacing w:before="120" w:after="120"/>
              <w:rPr>
                <w:rFonts w:asciiTheme="majorHAnsi" w:hAnsiTheme="majorHAnsi" w:cstheme="majorHAnsi"/>
                <w:sz w:val="20"/>
                <w:szCs w:val="20"/>
              </w:rPr>
            </w:pPr>
            <w:r>
              <w:rPr>
                <w:rFonts w:asciiTheme="majorHAnsi" w:hAnsiTheme="majorHAnsi" w:cstheme="majorHAnsi"/>
                <w:sz w:val="20"/>
                <w:szCs w:val="20"/>
              </w:rPr>
              <w:t xml:space="preserve">0.108” </w:t>
            </w:r>
            <w:r>
              <w:rPr>
                <w:rFonts w:asciiTheme="majorHAnsi" w:hAnsiTheme="majorHAnsi" w:cstheme="majorHAnsi"/>
                <w:sz w:val="20"/>
                <w:szCs w:val="20"/>
              </w:rPr>
              <w:tab/>
              <w:t xml:space="preserve">– </w:t>
            </w:r>
            <w:r>
              <w:rPr>
                <w:rFonts w:ascii="Cambria" w:hAnsi="Cambria" w:cs="Arial"/>
                <w:color w:val="000000"/>
                <w:sz w:val="20"/>
                <w:szCs w:val="20"/>
              </w:rPr>
              <w:t>14” inches</w:t>
            </w:r>
          </w:p>
          <w:p w14:paraId="120AEC4B" w14:textId="77777777" w:rsidR="008E51D3" w:rsidRDefault="008E51D3" w:rsidP="005C09D1">
            <w:pPr>
              <w:pStyle w:val="ListParagraph"/>
              <w:numPr>
                <w:ilvl w:val="0"/>
                <w:numId w:val="38"/>
              </w:numPr>
              <w:spacing w:before="120" w:after="120"/>
              <w:rPr>
                <w:rFonts w:asciiTheme="majorHAnsi" w:hAnsiTheme="majorHAnsi" w:cstheme="majorHAnsi"/>
                <w:sz w:val="20"/>
                <w:szCs w:val="20"/>
              </w:rPr>
            </w:pPr>
            <w:r>
              <w:rPr>
                <w:rFonts w:asciiTheme="majorHAnsi" w:hAnsiTheme="majorHAnsi" w:cstheme="majorHAnsi"/>
                <w:sz w:val="20"/>
                <w:szCs w:val="20"/>
              </w:rPr>
              <w:t xml:space="preserve">0.125” </w:t>
            </w:r>
            <w:r>
              <w:rPr>
                <w:rFonts w:asciiTheme="majorHAnsi" w:hAnsiTheme="majorHAnsi" w:cstheme="majorHAnsi"/>
                <w:sz w:val="20"/>
                <w:szCs w:val="20"/>
              </w:rPr>
              <w:tab/>
              <w:t xml:space="preserve">– </w:t>
            </w:r>
            <w:r>
              <w:rPr>
                <w:rFonts w:ascii="Cambria" w:hAnsi="Cambria" w:cs="Arial"/>
                <w:color w:val="000000"/>
                <w:sz w:val="20"/>
                <w:szCs w:val="20"/>
              </w:rPr>
              <w:t>16” inches</w:t>
            </w:r>
          </w:p>
          <w:p w14:paraId="4817B650" w14:textId="77777777" w:rsidR="008E51D3" w:rsidRDefault="008E51D3" w:rsidP="005C09D1">
            <w:pPr>
              <w:pStyle w:val="ListParagraph"/>
              <w:numPr>
                <w:ilvl w:val="0"/>
                <w:numId w:val="38"/>
              </w:numPr>
              <w:spacing w:before="120" w:after="120"/>
              <w:rPr>
                <w:rFonts w:asciiTheme="majorHAnsi" w:hAnsiTheme="majorHAnsi" w:cstheme="majorHAnsi"/>
                <w:sz w:val="20"/>
                <w:szCs w:val="20"/>
              </w:rPr>
            </w:pPr>
            <w:r>
              <w:rPr>
                <w:rFonts w:asciiTheme="majorHAnsi" w:hAnsiTheme="majorHAnsi" w:cstheme="majorHAnsi"/>
                <w:sz w:val="20"/>
                <w:szCs w:val="20"/>
              </w:rPr>
              <w:t xml:space="preserve">3/16” </w:t>
            </w:r>
            <w:r>
              <w:rPr>
                <w:rFonts w:asciiTheme="majorHAnsi" w:hAnsiTheme="majorHAnsi" w:cstheme="majorHAnsi"/>
                <w:sz w:val="20"/>
                <w:szCs w:val="20"/>
              </w:rPr>
              <w:tab/>
              <w:t xml:space="preserve">– </w:t>
            </w:r>
            <w:r>
              <w:rPr>
                <w:rFonts w:ascii="Cambria" w:hAnsi="Cambria" w:cs="Arial"/>
                <w:color w:val="000000"/>
                <w:sz w:val="20"/>
                <w:szCs w:val="20"/>
              </w:rPr>
              <w:t>16” inches</w:t>
            </w:r>
          </w:p>
          <w:p w14:paraId="15754D77" w14:textId="77777777" w:rsidR="008E51D3" w:rsidRPr="001E1451" w:rsidRDefault="008E51D3" w:rsidP="008E51D3">
            <w:pPr>
              <w:pStyle w:val="ListParagraph"/>
              <w:spacing w:before="120"/>
              <w:ind w:left="360"/>
              <w:rPr>
                <w:rFonts w:ascii="Calibri" w:hAnsiTheme="majorHAnsi" w:cstheme="majorHAnsi"/>
                <w:sz w:val="20"/>
                <w:szCs w:val="20"/>
              </w:rPr>
            </w:pPr>
          </w:p>
          <w:p w14:paraId="3553456A" w14:textId="77777777" w:rsidR="00000000" w:rsidRPr="005E1BA2" w:rsidRDefault="00000000" w:rsidP="005E1BA2">
            <w:pPr>
              <w:pStyle w:val="Heading1"/>
              <w:tabs>
                <w:tab w:val="num" w:pos="360"/>
              </w:tabs>
              <w:ind w:left="522" w:hanging="360"/>
              <w:rPr>
                <w:rFonts w:ascii="Calibri" w:hAnsiTheme="majorHAnsi" w:cstheme="majorHAnsi"/>
                <w:b w:val="0"/>
                <w:sz w:val="20"/>
                <w:szCs w:val="20"/>
              </w:rPr>
            </w:pPr>
            <w:r w:rsidRPr="00C92F27">
              <w:rPr>
                <w:rFonts w:ascii="Calibri" w:hAnsiTheme="majorHAnsi" w:cstheme="majorHAnsi"/>
                <w:b w:val="0"/>
                <w:sz w:val="20"/>
                <w:szCs w:val="20"/>
              </w:rPr>
              <w:t>R</w:t>
            </w:r>
            <w:r w:rsidRPr="00C92F27">
              <w:rPr>
                <w:rFonts w:ascii="Calibri" w:hAnsiTheme="majorHAnsi" w:cstheme="majorHAnsi"/>
                <w:b w:val="0"/>
                <w:sz w:val="20"/>
                <w:szCs w:val="20"/>
              </w:rPr>
              <w:t xml:space="preserve">ule of thumb: 100 times the </w:t>
            </w:r>
            <w:r w:rsidRPr="00C92F27">
              <w:rPr>
                <w:rFonts w:ascii="Calibri" w:hAnsiTheme="majorHAnsi" w:cstheme="majorHAnsi"/>
                <w:b w:val="0"/>
                <w:sz w:val="20"/>
                <w:szCs w:val="20"/>
              </w:rPr>
              <w:t>Outside Diameter</w:t>
            </w:r>
          </w:p>
        </w:tc>
        <w:tc>
          <w:tcPr>
            <w:tcW w:w="3828" w:type="dxa"/>
          </w:tcPr>
          <w:p w14:paraId="569AC1E2" w14:textId="77777777" w:rsidR="00000000" w:rsidRPr="00C92F27" w:rsidRDefault="00000000" w:rsidP="007A1C6A">
            <w:pPr>
              <w:rPr>
                <w:rFonts w:ascii="Calibri" w:hAnsiTheme="majorHAnsi" w:cstheme="majorHAnsi"/>
                <w:sz w:val="20"/>
                <w:szCs w:val="20"/>
              </w:rPr>
            </w:pPr>
          </w:p>
        </w:tc>
        <w:tc>
          <w:tcPr>
            <w:tcW w:w="708" w:type="dxa"/>
          </w:tcPr>
          <w:p w14:paraId="0A0CD4CB" w14:textId="77777777" w:rsidR="00000000" w:rsidRPr="00C92F27" w:rsidRDefault="00000000" w:rsidP="007A1C6A">
            <w:pPr>
              <w:rPr>
                <w:rFonts w:ascii="Calibri" w:hAnsiTheme="majorHAnsi" w:cstheme="majorHAnsi"/>
                <w:sz w:val="20"/>
                <w:szCs w:val="20"/>
              </w:rPr>
            </w:pPr>
          </w:p>
        </w:tc>
        <w:tc>
          <w:tcPr>
            <w:tcW w:w="568" w:type="dxa"/>
          </w:tcPr>
          <w:p w14:paraId="294C337C" w14:textId="77777777" w:rsidR="00000000" w:rsidRPr="00C92F27" w:rsidRDefault="00000000" w:rsidP="007A1C6A">
            <w:pPr>
              <w:rPr>
                <w:rFonts w:ascii="Calibri" w:hAnsiTheme="majorHAnsi" w:cstheme="majorHAnsi"/>
                <w:sz w:val="20"/>
                <w:szCs w:val="20"/>
              </w:rPr>
            </w:pPr>
          </w:p>
        </w:tc>
        <w:tc>
          <w:tcPr>
            <w:tcW w:w="1276" w:type="dxa"/>
          </w:tcPr>
          <w:p w14:paraId="6B5FD750" w14:textId="77777777" w:rsidR="00000000" w:rsidRPr="00C92F27" w:rsidRDefault="00000000" w:rsidP="007A1C6A">
            <w:pPr>
              <w:rPr>
                <w:rFonts w:ascii="Calibri" w:hAnsiTheme="majorHAnsi" w:cstheme="majorHAnsi"/>
                <w:sz w:val="20"/>
                <w:szCs w:val="20"/>
              </w:rPr>
            </w:pPr>
          </w:p>
        </w:tc>
      </w:tr>
      <w:tr w:rsidR="008C327A" w:rsidRPr="00C92F27" w14:paraId="126B7BEB" w14:textId="77777777" w:rsidTr="008C327A">
        <w:trPr>
          <w:cantSplit/>
          <w:trHeight w:val="1587"/>
        </w:trPr>
        <w:tc>
          <w:tcPr>
            <w:tcW w:w="1260" w:type="dxa"/>
            <w:vMerge/>
          </w:tcPr>
          <w:p w14:paraId="1FD96FDE" w14:textId="77777777" w:rsidR="00AE1EBC" w:rsidRDefault="00AE1EBC"/>
        </w:tc>
        <w:tc>
          <w:tcPr>
            <w:tcW w:w="7578" w:type="dxa"/>
          </w:tcPr>
          <w:p w14:paraId="005E3F16" w14:textId="77777777" w:rsidR="008E51D3" w:rsidRDefault="00000000" w:rsidP="008E51D3">
            <w:pPr>
              <w:pStyle w:val="ListParagraph"/>
              <w:numPr>
                <w:ilvl w:val="0"/>
                <w:numId w:val="2"/>
              </w:numPr>
              <w:spacing w:after="120"/>
              <w:rPr>
                <w:rFonts w:ascii="Calibri" w:hAnsiTheme="majorHAnsi" w:cstheme="majorHAnsi"/>
                <w:sz w:val="20"/>
                <w:szCs w:val="20"/>
              </w:rPr>
            </w:pPr>
            <w:r w:rsidRPr="00C92F27">
              <w:rPr>
                <w:rFonts w:ascii="Calibri" w:hAnsiTheme="majorHAnsi" w:cstheme="majorHAnsi"/>
                <w:sz w:val="20"/>
                <w:szCs w:val="20"/>
              </w:rPr>
              <w:t>Why is it important to check and clean the flame trap on the unit?</w:t>
            </w:r>
          </w:p>
          <w:p w14:paraId="3FF9B81C" w14:textId="693D9F37" w:rsidR="008E51D3" w:rsidRPr="008E51D3" w:rsidRDefault="008E51D3" w:rsidP="008E51D3">
            <w:pPr>
              <w:pStyle w:val="ListParagraph"/>
              <w:numPr>
                <w:ilvl w:val="0"/>
                <w:numId w:val="2"/>
              </w:numPr>
              <w:spacing w:after="120"/>
              <w:rPr>
                <w:rFonts w:ascii="Calibri" w:hAnsiTheme="majorHAnsi" w:cstheme="majorHAnsi"/>
                <w:sz w:val="20"/>
                <w:szCs w:val="20"/>
              </w:rPr>
            </w:pPr>
            <w:r>
              <w:rPr>
                <w:rFonts w:ascii="Calibri" w:hAnsiTheme="majorHAnsi" w:cstheme="majorHAnsi"/>
                <w:sz w:val="20"/>
                <w:szCs w:val="20"/>
              </w:rPr>
              <w:t>-</w:t>
            </w:r>
            <w:r w:rsidRPr="008E51D3">
              <w:rPr>
                <w:rFonts w:asciiTheme="majorHAnsi" w:hAnsiTheme="majorHAnsi"/>
                <w:sz w:val="20"/>
                <w:szCs w:val="20"/>
              </w:rPr>
              <w:t>Checking and cleaning the flame trap on a powerpack slickline unit is essential for several important reasons, primarily related to safety and equipment performance in oil and gas well intervention operations.</w:t>
            </w:r>
          </w:p>
          <w:p w14:paraId="6A18D1A7" w14:textId="77777777" w:rsidR="008E51D3" w:rsidRDefault="008E51D3" w:rsidP="008E51D3">
            <w:pPr>
              <w:pStyle w:val="ListParagraph"/>
              <w:spacing w:before="120"/>
              <w:ind w:left="360"/>
              <w:rPr>
                <w:rFonts w:asciiTheme="majorHAnsi" w:hAnsiTheme="majorHAnsi"/>
                <w:sz w:val="20"/>
                <w:szCs w:val="20"/>
              </w:rPr>
            </w:pPr>
          </w:p>
          <w:p w14:paraId="552FD872" w14:textId="77777777" w:rsidR="008E51D3" w:rsidRDefault="008E51D3" w:rsidP="008E51D3">
            <w:pPr>
              <w:pStyle w:val="ListParagraph"/>
              <w:spacing w:before="120"/>
              <w:ind w:left="360"/>
              <w:rPr>
                <w:rFonts w:asciiTheme="majorHAnsi" w:hAnsiTheme="majorHAnsi"/>
                <w:sz w:val="20"/>
                <w:szCs w:val="20"/>
              </w:rPr>
            </w:pPr>
            <w:r>
              <w:rPr>
                <w:rFonts w:asciiTheme="majorHAnsi" w:hAnsiTheme="majorHAnsi"/>
                <w:sz w:val="20"/>
                <w:szCs w:val="20"/>
              </w:rPr>
              <w:t>a) Fire Safety                           c) Operational Efficiency</w:t>
            </w:r>
          </w:p>
          <w:p w14:paraId="278F7305" w14:textId="77777777" w:rsidR="008E51D3" w:rsidRDefault="008E51D3" w:rsidP="008E51D3">
            <w:pPr>
              <w:pStyle w:val="ListParagraph"/>
              <w:spacing w:before="120"/>
              <w:ind w:left="360"/>
              <w:rPr>
                <w:rFonts w:asciiTheme="majorHAnsi" w:hAnsiTheme="majorHAnsi"/>
                <w:sz w:val="20"/>
                <w:szCs w:val="20"/>
              </w:rPr>
            </w:pPr>
            <w:r>
              <w:rPr>
                <w:rFonts w:asciiTheme="majorHAnsi" w:hAnsiTheme="majorHAnsi"/>
                <w:sz w:val="20"/>
                <w:szCs w:val="20"/>
              </w:rPr>
              <w:t>b) Equipment Protection      d) Regulatory Compliance</w:t>
            </w:r>
          </w:p>
          <w:p w14:paraId="27AFF741" w14:textId="77777777" w:rsidR="00000000" w:rsidRPr="001E1451" w:rsidRDefault="00000000" w:rsidP="005E1BA2">
            <w:pPr>
              <w:pStyle w:val="ListParagraph"/>
              <w:spacing w:before="120"/>
              <w:ind w:left="360"/>
              <w:rPr>
                <w:rFonts w:ascii="Calibri" w:hAnsiTheme="majorHAnsi" w:cstheme="majorHAnsi"/>
                <w:sz w:val="20"/>
                <w:szCs w:val="20"/>
              </w:rPr>
            </w:pPr>
          </w:p>
        </w:tc>
        <w:tc>
          <w:tcPr>
            <w:tcW w:w="3828" w:type="dxa"/>
          </w:tcPr>
          <w:p w14:paraId="24AD4AD0" w14:textId="77777777" w:rsidR="00000000" w:rsidRPr="00C92F27" w:rsidRDefault="00000000" w:rsidP="007A1C6A">
            <w:pPr>
              <w:rPr>
                <w:rFonts w:ascii="Calibri" w:hAnsiTheme="majorHAnsi" w:cstheme="majorHAnsi"/>
                <w:sz w:val="20"/>
                <w:szCs w:val="20"/>
              </w:rPr>
            </w:pPr>
          </w:p>
        </w:tc>
        <w:tc>
          <w:tcPr>
            <w:tcW w:w="708" w:type="dxa"/>
          </w:tcPr>
          <w:p w14:paraId="271BCB01" w14:textId="77777777" w:rsidR="00000000" w:rsidRPr="00C92F27" w:rsidRDefault="00000000" w:rsidP="007A1C6A">
            <w:pPr>
              <w:rPr>
                <w:rFonts w:ascii="Calibri" w:hAnsiTheme="majorHAnsi" w:cstheme="majorHAnsi"/>
                <w:sz w:val="20"/>
                <w:szCs w:val="20"/>
              </w:rPr>
            </w:pPr>
          </w:p>
        </w:tc>
        <w:tc>
          <w:tcPr>
            <w:tcW w:w="568" w:type="dxa"/>
          </w:tcPr>
          <w:p w14:paraId="7047BD1A" w14:textId="77777777" w:rsidR="00000000" w:rsidRPr="00C92F27" w:rsidRDefault="00000000" w:rsidP="007A1C6A">
            <w:pPr>
              <w:rPr>
                <w:rFonts w:ascii="Calibri" w:hAnsiTheme="majorHAnsi" w:cstheme="majorHAnsi"/>
                <w:sz w:val="20"/>
                <w:szCs w:val="20"/>
              </w:rPr>
            </w:pPr>
          </w:p>
        </w:tc>
        <w:tc>
          <w:tcPr>
            <w:tcW w:w="1276" w:type="dxa"/>
          </w:tcPr>
          <w:p w14:paraId="0B2E8330" w14:textId="77777777" w:rsidR="00000000" w:rsidRPr="00C92F27" w:rsidRDefault="00000000" w:rsidP="007A1C6A">
            <w:pPr>
              <w:rPr>
                <w:rFonts w:ascii="Calibri" w:hAnsiTheme="majorHAnsi" w:cstheme="majorHAnsi"/>
                <w:sz w:val="20"/>
                <w:szCs w:val="20"/>
              </w:rPr>
            </w:pPr>
          </w:p>
        </w:tc>
      </w:tr>
      <w:tr w:rsidR="008C327A" w:rsidRPr="00C92F27" w14:paraId="1E8E0276" w14:textId="77777777" w:rsidTr="008C327A">
        <w:trPr>
          <w:cantSplit/>
          <w:trHeight w:val="1587"/>
        </w:trPr>
        <w:tc>
          <w:tcPr>
            <w:tcW w:w="1260" w:type="dxa"/>
            <w:vMerge/>
          </w:tcPr>
          <w:p w14:paraId="407D91AE" w14:textId="77777777" w:rsidR="00AE1EBC" w:rsidRDefault="00AE1EBC"/>
        </w:tc>
        <w:tc>
          <w:tcPr>
            <w:tcW w:w="7578" w:type="dxa"/>
          </w:tcPr>
          <w:p w14:paraId="2C4A999A" w14:textId="77777777" w:rsidR="00000000" w:rsidRPr="005E1BA2" w:rsidRDefault="00000000" w:rsidP="00A059CB">
            <w:pPr>
              <w:pStyle w:val="ListParagraph"/>
              <w:numPr>
                <w:ilvl w:val="0"/>
                <w:numId w:val="2"/>
              </w:numPr>
              <w:spacing w:after="120"/>
              <w:rPr>
                <w:rFonts w:ascii="Calibri" w:hAnsiTheme="majorHAnsi" w:cstheme="majorHAnsi"/>
                <w:sz w:val="20"/>
                <w:szCs w:val="20"/>
              </w:rPr>
            </w:pPr>
            <w:r w:rsidRPr="005E1BA2">
              <w:rPr>
                <w:rFonts w:ascii="Calibri" w:hAnsiTheme="majorHAnsi" w:cstheme="majorHAnsi"/>
                <w:sz w:val="20"/>
                <w:szCs w:val="20"/>
              </w:rPr>
              <w:t>Why is it necessary to carry out torsion test or wrap test (as appropriate) on the wireline prior to a well entry work?</w:t>
            </w:r>
          </w:p>
          <w:p w14:paraId="44F3772C" w14:textId="4BE0F275" w:rsidR="008E51D3" w:rsidRPr="008E51D3" w:rsidRDefault="008E51D3" w:rsidP="008E51D3">
            <w:pPr>
              <w:pStyle w:val="ListParagraph"/>
              <w:spacing w:after="120"/>
              <w:ind w:left="360"/>
              <w:rPr>
                <w:rFonts w:asciiTheme="majorHAnsi" w:hAnsiTheme="majorHAnsi" w:cstheme="majorHAnsi"/>
                <w:sz w:val="20"/>
                <w:szCs w:val="20"/>
              </w:rPr>
            </w:pPr>
            <w:r>
              <w:rPr>
                <w:rFonts w:asciiTheme="majorHAnsi" w:hAnsiTheme="majorHAnsi" w:cstheme="majorHAnsi"/>
                <w:b/>
                <w:bCs/>
                <w:sz w:val="20"/>
                <w:szCs w:val="20"/>
              </w:rPr>
              <w:t xml:space="preserve">- </w:t>
            </w:r>
            <w:r>
              <w:rPr>
                <w:rFonts w:asciiTheme="majorHAnsi" w:hAnsiTheme="majorHAnsi" w:cstheme="majorHAnsi"/>
                <w:sz w:val="20"/>
                <w:szCs w:val="20"/>
              </w:rPr>
              <w:t>To ensure we know the maxi</w:t>
            </w:r>
            <w:r>
              <w:rPr>
                <w:rFonts w:asciiTheme="majorHAnsi" w:hAnsiTheme="majorHAnsi" w:cstheme="majorHAnsi"/>
                <w:sz w:val="20"/>
                <w:szCs w:val="20"/>
              </w:rPr>
              <w:t>mum</w:t>
            </w:r>
            <w:r>
              <w:rPr>
                <w:rFonts w:asciiTheme="majorHAnsi" w:hAnsiTheme="majorHAnsi" w:cstheme="majorHAnsi"/>
                <w:sz w:val="20"/>
                <w:szCs w:val="20"/>
              </w:rPr>
              <w:t xml:space="preserve"> wire limit on our wire.</w:t>
            </w:r>
          </w:p>
        </w:tc>
        <w:tc>
          <w:tcPr>
            <w:tcW w:w="3828" w:type="dxa"/>
          </w:tcPr>
          <w:p w14:paraId="4B2F9EBD" w14:textId="77777777" w:rsidR="00000000" w:rsidRPr="00C92F27" w:rsidRDefault="00000000" w:rsidP="007A1C6A">
            <w:pPr>
              <w:rPr>
                <w:rFonts w:ascii="Calibri" w:hAnsiTheme="majorHAnsi" w:cstheme="majorHAnsi"/>
                <w:sz w:val="20"/>
                <w:szCs w:val="20"/>
              </w:rPr>
            </w:pPr>
          </w:p>
        </w:tc>
        <w:tc>
          <w:tcPr>
            <w:tcW w:w="708" w:type="dxa"/>
          </w:tcPr>
          <w:p w14:paraId="7CE984A2" w14:textId="77777777" w:rsidR="00000000" w:rsidRPr="00C92F27" w:rsidRDefault="00000000" w:rsidP="007A1C6A">
            <w:pPr>
              <w:rPr>
                <w:rFonts w:ascii="Calibri" w:hAnsiTheme="majorHAnsi" w:cstheme="majorHAnsi"/>
                <w:sz w:val="20"/>
                <w:szCs w:val="20"/>
              </w:rPr>
            </w:pPr>
          </w:p>
        </w:tc>
        <w:tc>
          <w:tcPr>
            <w:tcW w:w="568" w:type="dxa"/>
          </w:tcPr>
          <w:p w14:paraId="25924219" w14:textId="77777777" w:rsidR="00000000" w:rsidRPr="00C92F27" w:rsidRDefault="00000000" w:rsidP="007A1C6A">
            <w:pPr>
              <w:rPr>
                <w:rFonts w:ascii="Calibri" w:hAnsiTheme="majorHAnsi" w:cstheme="majorHAnsi"/>
                <w:sz w:val="20"/>
                <w:szCs w:val="20"/>
              </w:rPr>
            </w:pPr>
          </w:p>
        </w:tc>
        <w:tc>
          <w:tcPr>
            <w:tcW w:w="1276" w:type="dxa"/>
          </w:tcPr>
          <w:p w14:paraId="76FE8DAC" w14:textId="77777777" w:rsidR="00000000" w:rsidRPr="00C92F27" w:rsidRDefault="00000000" w:rsidP="007A1C6A">
            <w:pPr>
              <w:rPr>
                <w:rFonts w:ascii="Calibri" w:hAnsiTheme="majorHAnsi" w:cstheme="majorHAnsi"/>
                <w:sz w:val="20"/>
                <w:szCs w:val="20"/>
              </w:rPr>
            </w:pPr>
          </w:p>
        </w:tc>
      </w:tr>
      <w:tr w:rsidR="008C327A" w:rsidRPr="00C92F27" w14:paraId="1CF8B286" w14:textId="77777777" w:rsidTr="008C327A">
        <w:trPr>
          <w:cantSplit/>
          <w:trHeight w:val="1587"/>
        </w:trPr>
        <w:tc>
          <w:tcPr>
            <w:tcW w:w="1260" w:type="dxa"/>
            <w:vMerge/>
          </w:tcPr>
          <w:p w14:paraId="49012FD3" w14:textId="77777777" w:rsidR="00AE1EBC" w:rsidRDefault="00AE1EBC"/>
        </w:tc>
        <w:tc>
          <w:tcPr>
            <w:tcW w:w="7578" w:type="dxa"/>
          </w:tcPr>
          <w:p w14:paraId="4D948C04" w14:textId="77777777" w:rsidR="00000000" w:rsidRDefault="00000000" w:rsidP="00A059CB">
            <w:pPr>
              <w:pStyle w:val="ListParagraph"/>
              <w:numPr>
                <w:ilvl w:val="0"/>
                <w:numId w:val="2"/>
              </w:numPr>
              <w:spacing w:after="120"/>
              <w:rPr>
                <w:rFonts w:ascii="Calibri" w:hAnsiTheme="majorHAnsi" w:cstheme="majorHAnsi"/>
                <w:sz w:val="20"/>
                <w:szCs w:val="20"/>
              </w:rPr>
            </w:pPr>
            <w:r w:rsidRPr="00C92F27">
              <w:rPr>
                <w:rFonts w:ascii="Calibri" w:hAnsiTheme="majorHAnsi" w:cstheme="majorHAnsi"/>
                <w:sz w:val="20"/>
                <w:szCs w:val="20"/>
              </w:rPr>
              <w:t xml:space="preserve">What is the recommended distance separating the cell plates of the 0-2000 </w:t>
            </w:r>
            <w:proofErr w:type="spellStart"/>
            <w:r w:rsidRPr="00C92F27">
              <w:rPr>
                <w:rFonts w:ascii="Calibri" w:hAnsiTheme="majorHAnsi" w:cstheme="majorHAnsi"/>
                <w:sz w:val="20"/>
                <w:szCs w:val="20"/>
              </w:rPr>
              <w:t>lbs</w:t>
            </w:r>
            <w:proofErr w:type="spellEnd"/>
            <w:r w:rsidRPr="00C92F27">
              <w:rPr>
                <w:rFonts w:ascii="Calibri" w:hAnsiTheme="majorHAnsi" w:cstheme="majorHAnsi"/>
                <w:sz w:val="20"/>
                <w:szCs w:val="20"/>
              </w:rPr>
              <w:t xml:space="preserve"> range Martin Decker load cell assembly?</w:t>
            </w:r>
          </w:p>
          <w:p w14:paraId="5DD48D0D" w14:textId="77777777" w:rsidR="008E51D3" w:rsidRDefault="008E51D3" w:rsidP="005C09D1">
            <w:pPr>
              <w:pStyle w:val="Heading1"/>
              <w:numPr>
                <w:ilvl w:val="0"/>
                <w:numId w:val="39"/>
              </w:numPr>
              <w:tabs>
                <w:tab w:val="clear" w:pos="720"/>
              </w:tabs>
              <w:ind w:left="1440"/>
              <w:rPr>
                <w:rFonts w:ascii="Arial" w:hAnsi="Arial" w:cs="Arial"/>
                <w:b w:val="0"/>
                <w:color w:val="000000"/>
                <w:sz w:val="20"/>
                <w:szCs w:val="20"/>
              </w:rPr>
            </w:pPr>
            <w:r>
              <w:rPr>
                <w:rFonts w:asciiTheme="majorHAnsi" w:hAnsiTheme="majorHAnsi" w:cstheme="majorHAnsi"/>
                <w:sz w:val="20"/>
                <w:szCs w:val="20"/>
              </w:rPr>
              <w:t>-</w:t>
            </w:r>
            <w:r>
              <w:rPr>
                <w:rFonts w:ascii="Arial" w:hAnsi="Arial" w:cs="Arial"/>
                <w:b w:val="0"/>
                <w:color w:val="000000"/>
                <w:sz w:val="20"/>
                <w:szCs w:val="20"/>
              </w:rPr>
              <w:t>7/16” to 1/2 “</w:t>
            </w:r>
          </w:p>
          <w:p w14:paraId="497FBF71" w14:textId="77777777" w:rsidR="008E51D3" w:rsidRPr="00C92F27" w:rsidRDefault="008E51D3" w:rsidP="008E51D3">
            <w:pPr>
              <w:pStyle w:val="ListParagraph"/>
              <w:spacing w:after="120"/>
              <w:ind w:left="360"/>
              <w:rPr>
                <w:rFonts w:ascii="Calibri" w:hAnsiTheme="majorHAnsi" w:cstheme="majorHAnsi"/>
                <w:sz w:val="20"/>
                <w:szCs w:val="20"/>
              </w:rPr>
            </w:pPr>
          </w:p>
          <w:p w14:paraId="56CC518A" w14:textId="77777777" w:rsidR="00000000" w:rsidRPr="005E1BA2" w:rsidRDefault="00000000" w:rsidP="005E1BA2">
            <w:pPr>
              <w:pStyle w:val="ListParagraph"/>
              <w:spacing w:after="120"/>
              <w:ind w:left="360"/>
              <w:rPr>
                <w:rFonts w:ascii="Calibri" w:hAnsiTheme="majorHAnsi" w:cstheme="majorHAnsi"/>
                <w:sz w:val="20"/>
                <w:szCs w:val="20"/>
              </w:rPr>
            </w:pPr>
          </w:p>
        </w:tc>
        <w:tc>
          <w:tcPr>
            <w:tcW w:w="3828" w:type="dxa"/>
          </w:tcPr>
          <w:p w14:paraId="7760FE09" w14:textId="77777777" w:rsidR="00000000" w:rsidRPr="00C92F27" w:rsidRDefault="00000000" w:rsidP="007A1C6A">
            <w:pPr>
              <w:rPr>
                <w:rFonts w:ascii="Calibri" w:hAnsiTheme="majorHAnsi" w:cstheme="majorHAnsi"/>
                <w:sz w:val="20"/>
                <w:szCs w:val="20"/>
              </w:rPr>
            </w:pPr>
          </w:p>
        </w:tc>
        <w:tc>
          <w:tcPr>
            <w:tcW w:w="708" w:type="dxa"/>
          </w:tcPr>
          <w:p w14:paraId="5EFE967B" w14:textId="77777777" w:rsidR="00000000" w:rsidRPr="00C92F27" w:rsidRDefault="00000000" w:rsidP="007A1C6A">
            <w:pPr>
              <w:rPr>
                <w:rFonts w:ascii="Calibri" w:hAnsiTheme="majorHAnsi" w:cstheme="majorHAnsi"/>
                <w:sz w:val="20"/>
                <w:szCs w:val="20"/>
              </w:rPr>
            </w:pPr>
          </w:p>
        </w:tc>
        <w:tc>
          <w:tcPr>
            <w:tcW w:w="568" w:type="dxa"/>
          </w:tcPr>
          <w:p w14:paraId="67DFC639" w14:textId="77777777" w:rsidR="00000000" w:rsidRPr="00C92F27" w:rsidRDefault="00000000" w:rsidP="007A1C6A">
            <w:pPr>
              <w:rPr>
                <w:rFonts w:ascii="Calibri" w:hAnsiTheme="majorHAnsi" w:cstheme="majorHAnsi"/>
                <w:sz w:val="20"/>
                <w:szCs w:val="20"/>
              </w:rPr>
            </w:pPr>
          </w:p>
        </w:tc>
        <w:tc>
          <w:tcPr>
            <w:tcW w:w="1276" w:type="dxa"/>
          </w:tcPr>
          <w:p w14:paraId="0EC454DF" w14:textId="77777777" w:rsidR="00000000" w:rsidRPr="00C92F27" w:rsidRDefault="00000000" w:rsidP="007A1C6A">
            <w:pPr>
              <w:rPr>
                <w:rFonts w:ascii="Calibri" w:hAnsiTheme="majorHAnsi" w:cstheme="majorHAnsi"/>
                <w:sz w:val="20"/>
                <w:szCs w:val="20"/>
              </w:rPr>
            </w:pPr>
          </w:p>
        </w:tc>
      </w:tr>
      <w:tr w:rsidR="008C327A" w:rsidRPr="00C92F27" w14:paraId="66DE8CA6" w14:textId="77777777" w:rsidTr="008C327A">
        <w:trPr>
          <w:cantSplit/>
          <w:trHeight w:val="1587"/>
        </w:trPr>
        <w:tc>
          <w:tcPr>
            <w:tcW w:w="1260" w:type="dxa"/>
            <w:vMerge/>
          </w:tcPr>
          <w:p w14:paraId="0BE58B69" w14:textId="77777777" w:rsidR="00AE1EBC" w:rsidRDefault="00AE1EBC"/>
        </w:tc>
        <w:tc>
          <w:tcPr>
            <w:tcW w:w="7578" w:type="dxa"/>
          </w:tcPr>
          <w:p w14:paraId="0021EEA0" w14:textId="77777777" w:rsidR="00000000" w:rsidRPr="00C92F27" w:rsidRDefault="00000000" w:rsidP="008E51D3">
            <w:pPr>
              <w:pStyle w:val="ListParagraph"/>
              <w:numPr>
                <w:ilvl w:val="0"/>
                <w:numId w:val="2"/>
              </w:numPr>
              <w:spacing w:after="120"/>
              <w:rPr>
                <w:rFonts w:ascii="Calibri" w:hAnsiTheme="majorHAnsi" w:cstheme="majorHAnsi"/>
                <w:sz w:val="20"/>
                <w:szCs w:val="20"/>
              </w:rPr>
            </w:pPr>
            <w:r w:rsidRPr="00C92F27">
              <w:rPr>
                <w:rFonts w:ascii="Calibri" w:hAnsiTheme="majorHAnsi" w:cstheme="majorHAnsi"/>
                <w:sz w:val="20"/>
                <w:szCs w:val="20"/>
              </w:rPr>
              <w:t>Why do we need to maintain a minimum distance between the cell</w:t>
            </w:r>
            <w:r w:rsidRPr="00C92F27">
              <w:rPr>
                <w:rFonts w:ascii="Calibri" w:hAnsiTheme="majorHAnsi" w:cstheme="majorHAnsi"/>
                <w:sz w:val="20"/>
                <w:szCs w:val="20"/>
              </w:rPr>
              <w:t>’</w:t>
            </w:r>
            <w:r w:rsidRPr="00C92F27">
              <w:rPr>
                <w:rFonts w:ascii="Calibri" w:hAnsiTheme="majorHAnsi" w:cstheme="majorHAnsi"/>
                <w:sz w:val="20"/>
                <w:szCs w:val="20"/>
              </w:rPr>
              <w:t xml:space="preserve">s plate and state what could happen if this distance is not </w:t>
            </w:r>
            <w:r w:rsidRPr="00C92F27">
              <w:rPr>
                <w:rFonts w:ascii="Calibri" w:hAnsiTheme="majorHAnsi" w:cstheme="majorHAnsi"/>
                <w:sz w:val="20"/>
                <w:szCs w:val="20"/>
              </w:rPr>
              <w:t>maintain during the jarring operation?</w:t>
            </w:r>
          </w:p>
          <w:p w14:paraId="50684670" w14:textId="62868C29" w:rsidR="008E51D3" w:rsidRDefault="008E51D3" w:rsidP="005C09D1">
            <w:pPr>
              <w:pStyle w:val="ListParagraph"/>
              <w:numPr>
                <w:ilvl w:val="0"/>
                <w:numId w:val="40"/>
              </w:numPr>
              <w:rPr>
                <w:rFonts w:ascii="Arial" w:hAnsi="Arial" w:cs="Arial"/>
                <w:color w:val="000000"/>
                <w:sz w:val="20"/>
                <w:szCs w:val="20"/>
              </w:rPr>
            </w:pPr>
            <w:r>
              <w:rPr>
                <w:rFonts w:ascii="Calibri" w:hAnsi="Calibri" w:cs="Calibri"/>
                <w:color w:val="000000"/>
                <w:sz w:val="20"/>
                <w:szCs w:val="20"/>
              </w:rPr>
              <w:t>-</w:t>
            </w:r>
            <w:r>
              <w:rPr>
                <w:rFonts w:ascii="Calibri" w:hAnsi="Calibri" w:cs="Calibri"/>
                <w:color w:val="000000"/>
                <w:sz w:val="20"/>
                <w:szCs w:val="20"/>
              </w:rPr>
              <w:t xml:space="preserve">To provide for the accuracy of the indicated pull on the wireline. If the distance is not </w:t>
            </w:r>
            <w:proofErr w:type="gramStart"/>
            <w:r>
              <w:rPr>
                <w:rFonts w:ascii="Calibri" w:hAnsi="Calibri" w:cs="Calibri"/>
                <w:color w:val="000000"/>
                <w:sz w:val="20"/>
                <w:szCs w:val="20"/>
              </w:rPr>
              <w:t>maint</w:t>
            </w:r>
            <w:r>
              <w:rPr>
                <w:rFonts w:ascii="Calibri" w:hAnsi="Calibri" w:cs="Calibri"/>
                <w:color w:val="000000"/>
                <w:sz w:val="20"/>
                <w:szCs w:val="20"/>
              </w:rPr>
              <w:t>ain</w:t>
            </w:r>
            <w:proofErr w:type="gramEnd"/>
            <w:r>
              <w:rPr>
                <w:rFonts w:ascii="Calibri" w:hAnsi="Calibri" w:cs="Calibri"/>
                <w:color w:val="000000"/>
                <w:sz w:val="20"/>
                <w:szCs w:val="20"/>
              </w:rPr>
              <w:t xml:space="preserve"> during the jarring operation, the indicated pull will be much lower </w:t>
            </w:r>
            <w:proofErr w:type="spellStart"/>
            <w:r>
              <w:rPr>
                <w:rFonts w:ascii="Calibri" w:hAnsi="Calibri" w:cs="Calibri"/>
                <w:color w:val="000000"/>
                <w:sz w:val="20"/>
                <w:szCs w:val="20"/>
              </w:rPr>
              <w:t>then</w:t>
            </w:r>
            <w:proofErr w:type="spellEnd"/>
            <w:r>
              <w:rPr>
                <w:rFonts w:ascii="Calibri" w:hAnsi="Calibri" w:cs="Calibri"/>
                <w:color w:val="000000"/>
                <w:sz w:val="20"/>
                <w:szCs w:val="20"/>
              </w:rPr>
              <w:t xml:space="preserve"> </w:t>
            </w:r>
            <w:r>
              <w:rPr>
                <w:rFonts w:ascii="Calibri" w:hAnsi="Calibri" w:cs="Calibri"/>
                <w:color w:val="000000"/>
                <w:sz w:val="20"/>
                <w:szCs w:val="20"/>
              </w:rPr>
              <w:t xml:space="preserve">the actual pull exerted on the wireline, and the possibility of parting the wireline may occurred. </w:t>
            </w:r>
            <w:r>
              <w:rPr>
                <w:rFonts w:ascii="Arial" w:hAnsi="Arial" w:cs="Arial"/>
                <w:color w:val="000000"/>
                <w:sz w:val="20"/>
                <w:szCs w:val="20"/>
              </w:rPr>
              <w:t xml:space="preserve"> </w:t>
            </w:r>
          </w:p>
          <w:p w14:paraId="30CC1B6F" w14:textId="77777777" w:rsidR="00000000" w:rsidRPr="00C92F27" w:rsidRDefault="00000000" w:rsidP="005E1BA2">
            <w:pPr>
              <w:pStyle w:val="ListParagraph"/>
              <w:spacing w:after="120"/>
              <w:ind w:left="360"/>
              <w:rPr>
                <w:rFonts w:ascii="Calibri" w:hAnsiTheme="majorHAnsi" w:cstheme="majorHAnsi"/>
                <w:sz w:val="20"/>
                <w:szCs w:val="20"/>
              </w:rPr>
            </w:pPr>
          </w:p>
        </w:tc>
        <w:tc>
          <w:tcPr>
            <w:tcW w:w="3828" w:type="dxa"/>
          </w:tcPr>
          <w:p w14:paraId="21454AB8" w14:textId="77777777" w:rsidR="00000000" w:rsidRPr="00C92F27" w:rsidRDefault="00000000" w:rsidP="007A1C6A">
            <w:pPr>
              <w:rPr>
                <w:rFonts w:ascii="Calibri" w:hAnsiTheme="majorHAnsi" w:cstheme="majorHAnsi"/>
                <w:sz w:val="20"/>
                <w:szCs w:val="20"/>
              </w:rPr>
            </w:pPr>
          </w:p>
        </w:tc>
        <w:tc>
          <w:tcPr>
            <w:tcW w:w="708" w:type="dxa"/>
          </w:tcPr>
          <w:p w14:paraId="7A502B17" w14:textId="77777777" w:rsidR="00000000" w:rsidRPr="00C92F27" w:rsidRDefault="00000000" w:rsidP="007A1C6A">
            <w:pPr>
              <w:rPr>
                <w:rFonts w:ascii="Calibri" w:hAnsiTheme="majorHAnsi" w:cstheme="majorHAnsi"/>
                <w:sz w:val="20"/>
                <w:szCs w:val="20"/>
              </w:rPr>
            </w:pPr>
          </w:p>
        </w:tc>
        <w:tc>
          <w:tcPr>
            <w:tcW w:w="568" w:type="dxa"/>
          </w:tcPr>
          <w:p w14:paraId="7091FEAC" w14:textId="77777777" w:rsidR="00000000" w:rsidRPr="00C92F27" w:rsidRDefault="00000000" w:rsidP="007A1C6A">
            <w:pPr>
              <w:rPr>
                <w:rFonts w:ascii="Calibri" w:hAnsiTheme="majorHAnsi" w:cstheme="majorHAnsi"/>
                <w:sz w:val="20"/>
                <w:szCs w:val="20"/>
              </w:rPr>
            </w:pPr>
          </w:p>
        </w:tc>
        <w:tc>
          <w:tcPr>
            <w:tcW w:w="1276" w:type="dxa"/>
          </w:tcPr>
          <w:p w14:paraId="2BE40D4A" w14:textId="77777777" w:rsidR="00000000" w:rsidRPr="00C92F27" w:rsidRDefault="00000000" w:rsidP="007A1C6A">
            <w:pPr>
              <w:rPr>
                <w:rFonts w:ascii="Calibri" w:hAnsiTheme="majorHAnsi" w:cstheme="majorHAnsi"/>
                <w:sz w:val="20"/>
                <w:szCs w:val="20"/>
              </w:rPr>
            </w:pPr>
          </w:p>
        </w:tc>
      </w:tr>
      <w:tr w:rsidR="008C327A" w:rsidRPr="00C92F27" w14:paraId="2ED648AB" w14:textId="77777777" w:rsidTr="008C327A">
        <w:trPr>
          <w:cantSplit/>
          <w:trHeight w:val="1587"/>
        </w:trPr>
        <w:tc>
          <w:tcPr>
            <w:tcW w:w="1260" w:type="dxa"/>
            <w:vMerge/>
          </w:tcPr>
          <w:p w14:paraId="02C6A210" w14:textId="77777777" w:rsidR="00AE1EBC" w:rsidRDefault="00AE1EBC"/>
        </w:tc>
        <w:tc>
          <w:tcPr>
            <w:tcW w:w="7578" w:type="dxa"/>
          </w:tcPr>
          <w:p w14:paraId="256F38BF" w14:textId="77777777" w:rsidR="00000000" w:rsidRDefault="00000000" w:rsidP="00A059CB">
            <w:pPr>
              <w:pStyle w:val="ListParagraph"/>
              <w:numPr>
                <w:ilvl w:val="0"/>
                <w:numId w:val="2"/>
              </w:numPr>
              <w:spacing w:after="120"/>
              <w:rPr>
                <w:rFonts w:ascii="Calibri" w:hAnsiTheme="majorHAnsi" w:cstheme="majorHAnsi"/>
                <w:sz w:val="20"/>
                <w:szCs w:val="20"/>
              </w:rPr>
            </w:pPr>
            <w:r w:rsidRPr="00C92F27">
              <w:rPr>
                <w:rFonts w:ascii="Calibri" w:hAnsiTheme="majorHAnsi" w:cstheme="majorHAnsi"/>
                <w:sz w:val="20"/>
                <w:szCs w:val="20"/>
              </w:rPr>
              <w:t>Produce a checklist for the wireline reel skid prior to start-up</w:t>
            </w:r>
            <w:r w:rsidR="008E51D3">
              <w:rPr>
                <w:rFonts w:ascii="Calibri" w:hAnsiTheme="majorHAnsi" w:cstheme="majorHAnsi"/>
                <w:sz w:val="20"/>
                <w:szCs w:val="20"/>
              </w:rPr>
              <w:t>.</w:t>
            </w:r>
          </w:p>
          <w:p w14:paraId="1BA48A59" w14:textId="77777777" w:rsidR="008E51D3" w:rsidRDefault="008E51D3" w:rsidP="008E51D3">
            <w:pPr>
              <w:pStyle w:val="ListParagraph"/>
              <w:spacing w:after="120"/>
              <w:ind w:left="360"/>
              <w:rPr>
                <w:rFonts w:ascii="Calibri" w:hAnsiTheme="majorHAnsi" w:cstheme="majorHAnsi"/>
                <w:sz w:val="20"/>
                <w:szCs w:val="20"/>
              </w:rPr>
            </w:pPr>
          </w:p>
          <w:p w14:paraId="571D3FD3" w14:textId="5D002F0A" w:rsidR="008E51D3" w:rsidRDefault="008E51D3" w:rsidP="008E51D3">
            <w:pPr>
              <w:pStyle w:val="ListParagraph"/>
              <w:spacing w:after="120"/>
              <w:ind w:left="0"/>
              <w:rPr>
                <w:rFonts w:asciiTheme="majorHAnsi" w:hAnsiTheme="majorHAnsi"/>
                <w:b/>
                <w:bCs/>
                <w:sz w:val="20"/>
                <w:szCs w:val="20"/>
              </w:rPr>
            </w:pPr>
            <w:r>
              <w:rPr>
                <w:rFonts w:asciiTheme="majorHAnsi" w:hAnsiTheme="majorHAnsi"/>
                <w:b/>
                <w:bCs/>
                <w:sz w:val="20"/>
                <w:szCs w:val="20"/>
              </w:rPr>
              <w:t>A checklist for the wireline reel skid prior to start-up is crucial for ensuring the safety and proper functioning of the equipment</w:t>
            </w:r>
            <w:r>
              <w:rPr>
                <w:rFonts w:asciiTheme="majorHAnsi" w:hAnsiTheme="majorHAnsi"/>
                <w:b/>
                <w:bCs/>
                <w:sz w:val="20"/>
                <w:szCs w:val="20"/>
              </w:rPr>
              <w:t>:</w:t>
            </w:r>
          </w:p>
          <w:p w14:paraId="182657BF" w14:textId="77777777" w:rsidR="008E51D3" w:rsidRDefault="008E51D3" w:rsidP="008E51D3">
            <w:pPr>
              <w:pStyle w:val="ListParagraph"/>
              <w:spacing w:after="120"/>
              <w:ind w:left="0"/>
              <w:rPr>
                <w:rFonts w:asciiTheme="majorHAnsi" w:hAnsiTheme="majorHAnsi"/>
                <w:sz w:val="20"/>
                <w:szCs w:val="20"/>
              </w:rPr>
            </w:pPr>
          </w:p>
          <w:p w14:paraId="120108EA" w14:textId="33675478" w:rsidR="008E51D3" w:rsidRDefault="008E51D3" w:rsidP="008E51D3">
            <w:pPr>
              <w:pStyle w:val="ListParagraph"/>
              <w:spacing w:after="120"/>
              <w:ind w:left="0"/>
              <w:rPr>
                <w:rFonts w:asciiTheme="majorHAnsi" w:hAnsiTheme="majorHAnsi"/>
                <w:sz w:val="20"/>
                <w:szCs w:val="20"/>
              </w:rPr>
            </w:pPr>
            <w:r>
              <w:rPr>
                <w:rFonts w:asciiTheme="majorHAnsi" w:hAnsiTheme="majorHAnsi"/>
                <w:sz w:val="20"/>
                <w:szCs w:val="20"/>
              </w:rPr>
              <w:t xml:space="preserve">1) Visual Inspection                       </w:t>
            </w:r>
            <w:r>
              <w:rPr>
                <w:rFonts w:asciiTheme="majorHAnsi" w:hAnsiTheme="majorHAnsi"/>
                <w:sz w:val="20"/>
                <w:szCs w:val="20"/>
              </w:rPr>
              <w:t xml:space="preserve">  </w:t>
            </w:r>
            <w:r>
              <w:rPr>
                <w:rFonts w:asciiTheme="majorHAnsi" w:hAnsiTheme="majorHAnsi"/>
                <w:sz w:val="20"/>
                <w:szCs w:val="20"/>
              </w:rPr>
              <w:t xml:space="preserve"> 8) Documentation</w:t>
            </w:r>
          </w:p>
          <w:p w14:paraId="4CBFBA45" w14:textId="50B4AE8E" w:rsidR="008E51D3" w:rsidRDefault="008E51D3" w:rsidP="008E51D3">
            <w:pPr>
              <w:pStyle w:val="ListParagraph"/>
              <w:spacing w:after="120"/>
              <w:ind w:left="0"/>
              <w:rPr>
                <w:rFonts w:asciiTheme="majorHAnsi" w:hAnsiTheme="majorHAnsi"/>
                <w:sz w:val="20"/>
                <w:szCs w:val="20"/>
              </w:rPr>
            </w:pPr>
            <w:r>
              <w:rPr>
                <w:rFonts w:asciiTheme="majorHAnsi" w:hAnsiTheme="majorHAnsi"/>
                <w:sz w:val="20"/>
                <w:szCs w:val="20"/>
              </w:rPr>
              <w:t xml:space="preserve">2) Safety Equipment                      </w:t>
            </w:r>
            <w:r>
              <w:rPr>
                <w:rFonts w:asciiTheme="majorHAnsi" w:hAnsiTheme="majorHAnsi"/>
                <w:sz w:val="20"/>
                <w:szCs w:val="20"/>
              </w:rPr>
              <w:t xml:space="preserve">  </w:t>
            </w:r>
            <w:r>
              <w:rPr>
                <w:rFonts w:asciiTheme="majorHAnsi" w:hAnsiTheme="majorHAnsi"/>
                <w:sz w:val="20"/>
                <w:szCs w:val="20"/>
              </w:rPr>
              <w:t>9) Operator Training and Qualifications</w:t>
            </w:r>
          </w:p>
          <w:p w14:paraId="7259CAEC" w14:textId="77777777" w:rsidR="008E51D3" w:rsidRDefault="008E51D3" w:rsidP="008E51D3">
            <w:pPr>
              <w:pStyle w:val="ListParagraph"/>
              <w:spacing w:after="120"/>
              <w:ind w:left="0"/>
              <w:rPr>
                <w:rFonts w:asciiTheme="majorHAnsi" w:hAnsiTheme="majorHAnsi"/>
                <w:sz w:val="20"/>
                <w:szCs w:val="20"/>
              </w:rPr>
            </w:pPr>
            <w:r>
              <w:rPr>
                <w:rFonts w:asciiTheme="majorHAnsi" w:hAnsiTheme="majorHAnsi"/>
                <w:sz w:val="20"/>
                <w:szCs w:val="20"/>
              </w:rPr>
              <w:t>3) Control Panel                              10) Environmental Consideration</w:t>
            </w:r>
          </w:p>
          <w:p w14:paraId="79CAA21D" w14:textId="5627B227" w:rsidR="008E51D3" w:rsidRDefault="008E51D3" w:rsidP="008E51D3">
            <w:pPr>
              <w:pStyle w:val="ListParagraph"/>
              <w:spacing w:after="120"/>
              <w:ind w:left="0"/>
              <w:rPr>
                <w:rFonts w:asciiTheme="majorHAnsi" w:hAnsiTheme="majorHAnsi"/>
                <w:sz w:val="20"/>
                <w:szCs w:val="20"/>
              </w:rPr>
            </w:pPr>
            <w:r>
              <w:rPr>
                <w:rFonts w:asciiTheme="majorHAnsi" w:hAnsiTheme="majorHAnsi"/>
                <w:sz w:val="20"/>
                <w:szCs w:val="20"/>
              </w:rPr>
              <w:t>4) Hydraulic System                       11) Communication</w:t>
            </w:r>
          </w:p>
          <w:p w14:paraId="6DBA1F67" w14:textId="77777777" w:rsidR="008E51D3" w:rsidRDefault="008E51D3" w:rsidP="008E51D3">
            <w:pPr>
              <w:pStyle w:val="ListParagraph"/>
              <w:spacing w:after="120"/>
              <w:ind w:left="0"/>
              <w:rPr>
                <w:rFonts w:asciiTheme="majorHAnsi" w:hAnsiTheme="majorHAnsi"/>
                <w:sz w:val="20"/>
                <w:szCs w:val="20"/>
              </w:rPr>
            </w:pPr>
            <w:r>
              <w:rPr>
                <w:rFonts w:asciiTheme="majorHAnsi" w:hAnsiTheme="majorHAnsi"/>
                <w:sz w:val="20"/>
                <w:szCs w:val="20"/>
              </w:rPr>
              <w:t>5) Brake                                            12) Emergency Response</w:t>
            </w:r>
          </w:p>
          <w:p w14:paraId="28C8BC5E" w14:textId="6BEAD190" w:rsidR="008E51D3" w:rsidRDefault="008E51D3" w:rsidP="008E51D3">
            <w:pPr>
              <w:pStyle w:val="ListParagraph"/>
              <w:spacing w:after="120"/>
              <w:ind w:left="0"/>
              <w:rPr>
                <w:rFonts w:asciiTheme="majorHAnsi" w:hAnsiTheme="majorHAnsi"/>
                <w:sz w:val="20"/>
                <w:szCs w:val="20"/>
              </w:rPr>
            </w:pPr>
            <w:r>
              <w:rPr>
                <w:rFonts w:asciiTheme="majorHAnsi" w:hAnsiTheme="majorHAnsi"/>
                <w:sz w:val="20"/>
                <w:szCs w:val="20"/>
              </w:rPr>
              <w:t xml:space="preserve">6) Cable and Reel                           </w:t>
            </w:r>
            <w:r>
              <w:rPr>
                <w:rFonts w:asciiTheme="majorHAnsi" w:hAnsiTheme="majorHAnsi"/>
                <w:sz w:val="20"/>
                <w:szCs w:val="20"/>
              </w:rPr>
              <w:t xml:space="preserve"> </w:t>
            </w:r>
            <w:r>
              <w:rPr>
                <w:rFonts w:asciiTheme="majorHAnsi" w:hAnsiTheme="majorHAnsi"/>
                <w:sz w:val="20"/>
                <w:szCs w:val="20"/>
              </w:rPr>
              <w:t>13) Site-specific requirements</w:t>
            </w:r>
          </w:p>
          <w:p w14:paraId="5D8B146C" w14:textId="053036F4" w:rsidR="008E51D3" w:rsidRDefault="008E51D3" w:rsidP="008E51D3">
            <w:pPr>
              <w:pStyle w:val="ListParagraph"/>
              <w:spacing w:after="120"/>
              <w:ind w:left="0"/>
              <w:rPr>
                <w:rFonts w:asciiTheme="majorHAnsi" w:hAnsiTheme="majorHAnsi"/>
                <w:sz w:val="20"/>
                <w:szCs w:val="20"/>
              </w:rPr>
            </w:pPr>
            <w:r>
              <w:rPr>
                <w:rFonts w:asciiTheme="majorHAnsi" w:hAnsiTheme="majorHAnsi"/>
                <w:sz w:val="20"/>
                <w:szCs w:val="20"/>
              </w:rPr>
              <w:t xml:space="preserve">7) Safety Guards </w:t>
            </w:r>
            <w:r>
              <w:rPr>
                <w:rFonts w:asciiTheme="majorHAnsi" w:hAnsiTheme="majorHAnsi"/>
                <w:sz w:val="20"/>
                <w:szCs w:val="20"/>
              </w:rPr>
              <w:t xml:space="preserve">                            14) All pressure gauge must in good condition.</w:t>
            </w:r>
          </w:p>
          <w:p w14:paraId="1943E68E" w14:textId="373E9C81" w:rsidR="008E51D3" w:rsidRPr="00C92F27" w:rsidRDefault="008E51D3" w:rsidP="008E51D3">
            <w:pPr>
              <w:pStyle w:val="ListParagraph"/>
              <w:spacing w:after="120"/>
              <w:ind w:left="360"/>
              <w:rPr>
                <w:rFonts w:ascii="Calibri" w:hAnsiTheme="majorHAnsi" w:cstheme="majorHAnsi"/>
                <w:sz w:val="20"/>
                <w:szCs w:val="20"/>
              </w:rPr>
            </w:pPr>
          </w:p>
        </w:tc>
        <w:tc>
          <w:tcPr>
            <w:tcW w:w="3828" w:type="dxa"/>
          </w:tcPr>
          <w:p w14:paraId="5CF0858A" w14:textId="77777777" w:rsidR="00000000" w:rsidRPr="00C92F27" w:rsidRDefault="00000000" w:rsidP="007A1C6A">
            <w:pPr>
              <w:rPr>
                <w:rFonts w:ascii="Calibri" w:hAnsiTheme="majorHAnsi" w:cstheme="majorHAnsi"/>
                <w:sz w:val="20"/>
                <w:szCs w:val="20"/>
              </w:rPr>
            </w:pPr>
          </w:p>
        </w:tc>
        <w:tc>
          <w:tcPr>
            <w:tcW w:w="708" w:type="dxa"/>
          </w:tcPr>
          <w:p w14:paraId="123FF992" w14:textId="77777777" w:rsidR="00000000" w:rsidRPr="00C92F27" w:rsidRDefault="00000000" w:rsidP="007A1C6A">
            <w:pPr>
              <w:rPr>
                <w:rFonts w:ascii="Calibri" w:hAnsiTheme="majorHAnsi" w:cstheme="majorHAnsi"/>
                <w:sz w:val="20"/>
                <w:szCs w:val="20"/>
              </w:rPr>
            </w:pPr>
          </w:p>
        </w:tc>
        <w:tc>
          <w:tcPr>
            <w:tcW w:w="568" w:type="dxa"/>
          </w:tcPr>
          <w:p w14:paraId="3B5601DF" w14:textId="77777777" w:rsidR="00000000" w:rsidRPr="00C92F27" w:rsidRDefault="00000000" w:rsidP="007A1C6A">
            <w:pPr>
              <w:rPr>
                <w:rFonts w:ascii="Calibri" w:hAnsiTheme="majorHAnsi" w:cstheme="majorHAnsi"/>
                <w:sz w:val="20"/>
                <w:szCs w:val="20"/>
              </w:rPr>
            </w:pPr>
          </w:p>
        </w:tc>
        <w:tc>
          <w:tcPr>
            <w:tcW w:w="1276" w:type="dxa"/>
          </w:tcPr>
          <w:p w14:paraId="6D92ABD0" w14:textId="77777777" w:rsidR="00000000" w:rsidRPr="00C92F27" w:rsidRDefault="00000000" w:rsidP="007A1C6A">
            <w:pPr>
              <w:rPr>
                <w:rFonts w:ascii="Calibri" w:hAnsiTheme="majorHAnsi" w:cstheme="majorHAnsi"/>
                <w:sz w:val="20"/>
                <w:szCs w:val="20"/>
              </w:rPr>
            </w:pPr>
          </w:p>
        </w:tc>
      </w:tr>
      <w:tr w:rsidR="008C327A" w:rsidRPr="00F33EB0" w14:paraId="0C3F75CB" w14:textId="77777777" w:rsidTr="008C327A">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6DAE9692" w14:textId="77777777" w:rsidR="00000000" w:rsidRPr="00F33EB0" w:rsidRDefault="00000000" w:rsidP="00F33EB0">
            <w:pPr>
              <w:spacing w:before="120"/>
              <w:rPr>
                <w:rFonts w:ascii="Calibri" w:hAnsiTheme="majorHAnsi" w:cstheme="majorHAnsi"/>
                <w:b/>
                <w:sz w:val="20"/>
                <w:szCs w:val="20"/>
              </w:rPr>
            </w:pPr>
            <w:r w:rsidRPr="00F33EB0">
              <w:rPr>
                <w:rFonts w:ascii="Calibri" w:hAnsiTheme="majorHAnsi" w:cstheme="majorHAnsi"/>
                <w:b/>
                <w:sz w:val="20"/>
                <w:szCs w:val="20"/>
              </w:rPr>
              <w:t>Form B 1.3</w:t>
            </w:r>
          </w:p>
        </w:tc>
        <w:tc>
          <w:tcPr>
            <w:tcW w:w="13958"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D33FB2" w14:textId="77777777" w:rsidR="00000000" w:rsidRPr="00F33EB0" w:rsidRDefault="00000000" w:rsidP="00F33EB0">
            <w:pPr>
              <w:spacing w:before="60" w:after="60"/>
              <w:rPr>
                <w:rFonts w:ascii="Calibri" w:hAnsiTheme="majorHAnsi" w:cstheme="majorHAnsi"/>
                <w:sz w:val="20"/>
                <w:szCs w:val="20"/>
              </w:rPr>
            </w:pPr>
            <w:r w:rsidRPr="00F33EB0">
              <w:rPr>
                <w:rFonts w:ascii="Calibri" w:hAnsiTheme="majorHAnsi" w:cstheme="majorHAnsi"/>
                <w:b/>
                <w:sz w:val="20"/>
                <w:szCs w:val="20"/>
              </w:rPr>
              <w:t xml:space="preserve">RIG UP WELL SERVICES EQUIPMENT </w:t>
            </w:r>
          </w:p>
        </w:tc>
      </w:tr>
      <w:tr w:rsidR="008C327A" w:rsidRPr="00F33EB0" w14:paraId="1951F805" w14:textId="77777777" w:rsidTr="008C327A">
        <w:trPr>
          <w:cantSplit/>
          <w:trHeight w:val="975"/>
        </w:trPr>
        <w:tc>
          <w:tcPr>
            <w:tcW w:w="1260" w:type="dxa"/>
            <w:vMerge/>
            <w:tcBorders>
              <w:top w:val="single" w:sz="6" w:space="0" w:color="auto"/>
              <w:left w:val="single" w:sz="6" w:space="0" w:color="auto"/>
              <w:right w:val="single" w:sz="6" w:space="0" w:color="auto"/>
            </w:tcBorders>
          </w:tcPr>
          <w:p w14:paraId="7996B653"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25DD763B" w14:textId="77777777" w:rsidR="00000000" w:rsidRDefault="00000000" w:rsidP="00A059CB">
            <w:pPr>
              <w:numPr>
                <w:ilvl w:val="0"/>
                <w:numId w:val="3"/>
              </w:numPr>
              <w:ind w:left="384"/>
              <w:rPr>
                <w:rFonts w:ascii="Calibri" w:hAnsiTheme="majorHAnsi" w:cstheme="majorHAnsi"/>
                <w:sz w:val="20"/>
                <w:szCs w:val="20"/>
              </w:rPr>
            </w:pPr>
            <w:r w:rsidRPr="00F33EB0">
              <w:rPr>
                <w:rFonts w:ascii="Calibri" w:hAnsiTheme="majorHAnsi" w:cstheme="majorHAnsi"/>
                <w:sz w:val="20"/>
                <w:szCs w:val="20"/>
              </w:rPr>
              <w:t>Who authorizes and approves the PTW for Well Services activities?</w:t>
            </w:r>
          </w:p>
          <w:p w14:paraId="3C0D7473" w14:textId="77777777" w:rsidR="00000000" w:rsidRDefault="00000000" w:rsidP="00103CA5">
            <w:pPr>
              <w:ind w:left="522"/>
              <w:rPr>
                <w:rFonts w:ascii="Calibri" w:hAnsiTheme="majorHAnsi" w:cstheme="majorHAnsi"/>
                <w:sz w:val="20"/>
                <w:szCs w:val="20"/>
              </w:rPr>
            </w:pPr>
          </w:p>
          <w:p w14:paraId="6B393066" w14:textId="184EE069" w:rsidR="00000000" w:rsidRDefault="00000000" w:rsidP="005C09D1">
            <w:pPr>
              <w:pStyle w:val="ListParagraph"/>
              <w:numPr>
                <w:ilvl w:val="0"/>
                <w:numId w:val="15"/>
              </w:numPr>
              <w:spacing w:after="120"/>
              <w:ind w:left="951"/>
              <w:rPr>
                <w:rFonts w:ascii="Calibri" w:hAnsiTheme="majorHAnsi" w:cstheme="majorHAnsi"/>
                <w:sz w:val="20"/>
                <w:szCs w:val="20"/>
              </w:rPr>
            </w:pPr>
            <w:r w:rsidRPr="00F33EB0">
              <w:rPr>
                <w:rFonts w:ascii="Calibri" w:hAnsiTheme="majorHAnsi" w:cstheme="majorHAnsi"/>
                <w:sz w:val="20"/>
                <w:szCs w:val="20"/>
              </w:rPr>
              <w:t>(SIMOPS/SIPROD) Simultaneous Drilling &amp; Production Operations mode</w:t>
            </w:r>
            <w:r w:rsidR="008E51D3">
              <w:rPr>
                <w:rFonts w:ascii="Calibri" w:hAnsiTheme="majorHAnsi" w:cstheme="majorHAnsi"/>
                <w:sz w:val="20"/>
                <w:szCs w:val="20"/>
              </w:rPr>
              <w:t>:</w:t>
            </w:r>
          </w:p>
          <w:p w14:paraId="632B0998" w14:textId="77777777" w:rsidR="008E51D3" w:rsidRDefault="008E51D3" w:rsidP="008E51D3">
            <w:pPr>
              <w:pStyle w:val="ListParagraph"/>
              <w:spacing w:after="120"/>
              <w:ind w:left="951"/>
              <w:rPr>
                <w:rFonts w:ascii="Calibri" w:hAnsiTheme="majorHAnsi" w:cstheme="majorHAnsi"/>
                <w:sz w:val="20"/>
                <w:szCs w:val="20"/>
              </w:rPr>
            </w:pPr>
          </w:p>
          <w:p w14:paraId="5B832F9C" w14:textId="3B620329" w:rsidR="008E51D3" w:rsidRDefault="008E51D3" w:rsidP="008E51D3">
            <w:pPr>
              <w:pStyle w:val="ListParagraph"/>
              <w:spacing w:after="120"/>
              <w:ind w:left="0" w:firstLineChars="300" w:firstLine="600"/>
              <w:rPr>
                <w:rFonts w:asciiTheme="majorHAnsi" w:hAnsiTheme="majorHAnsi" w:cstheme="majorHAnsi"/>
                <w:b/>
                <w:bCs/>
                <w:sz w:val="20"/>
                <w:szCs w:val="20"/>
              </w:rPr>
            </w:pPr>
            <w:r>
              <w:rPr>
                <w:rFonts w:asciiTheme="majorHAnsi" w:hAnsiTheme="majorHAnsi" w:cstheme="majorHAnsi"/>
                <w:b/>
                <w:bCs/>
                <w:sz w:val="20"/>
                <w:szCs w:val="20"/>
              </w:rPr>
              <w:t>OIM - Offshore Installation Manager</w:t>
            </w:r>
          </w:p>
          <w:p w14:paraId="0C02A3FB" w14:textId="4597E3FC" w:rsidR="00000000" w:rsidRDefault="008E51D3" w:rsidP="008E51D3">
            <w:pPr>
              <w:pStyle w:val="ListParagraph"/>
              <w:spacing w:after="120"/>
              <w:ind w:left="0" w:firstLineChars="300" w:firstLine="600"/>
              <w:rPr>
                <w:rFonts w:asciiTheme="majorHAnsi" w:hAnsiTheme="majorHAnsi" w:cstheme="majorHAnsi"/>
                <w:b/>
                <w:bCs/>
                <w:sz w:val="20"/>
                <w:szCs w:val="20"/>
              </w:rPr>
            </w:pPr>
            <w:r>
              <w:rPr>
                <w:rFonts w:asciiTheme="majorHAnsi" w:hAnsiTheme="majorHAnsi" w:cstheme="majorHAnsi"/>
                <w:b/>
                <w:bCs/>
                <w:sz w:val="20"/>
                <w:szCs w:val="20"/>
              </w:rPr>
              <w:t>DSV - Drilling Supervisor</w:t>
            </w:r>
          </w:p>
          <w:p w14:paraId="1BB5E349" w14:textId="77777777" w:rsidR="008E51D3" w:rsidRPr="008E51D3" w:rsidRDefault="008E51D3" w:rsidP="008E51D3">
            <w:pPr>
              <w:pStyle w:val="ListParagraph"/>
              <w:spacing w:after="120"/>
              <w:ind w:left="0" w:firstLineChars="300" w:firstLine="600"/>
              <w:rPr>
                <w:rFonts w:asciiTheme="majorHAnsi" w:hAnsiTheme="majorHAnsi" w:cstheme="majorHAnsi"/>
                <w:b/>
                <w:bCs/>
                <w:sz w:val="20"/>
                <w:szCs w:val="20"/>
              </w:rPr>
            </w:pPr>
          </w:p>
          <w:p w14:paraId="5C598F73" w14:textId="5D354DF1" w:rsidR="00000000" w:rsidRDefault="00000000" w:rsidP="005C09D1">
            <w:pPr>
              <w:pStyle w:val="ListParagraph"/>
              <w:numPr>
                <w:ilvl w:val="0"/>
                <w:numId w:val="15"/>
              </w:numPr>
              <w:spacing w:after="120"/>
              <w:ind w:left="951"/>
              <w:rPr>
                <w:rFonts w:ascii="Calibri" w:hAnsiTheme="majorHAnsi" w:cstheme="majorHAnsi"/>
                <w:sz w:val="20"/>
                <w:szCs w:val="20"/>
              </w:rPr>
            </w:pPr>
            <w:r w:rsidRPr="00F33EB0">
              <w:rPr>
                <w:rFonts w:ascii="Calibri" w:hAnsiTheme="majorHAnsi" w:cstheme="majorHAnsi"/>
                <w:sz w:val="20"/>
                <w:szCs w:val="20"/>
              </w:rPr>
              <w:t>R</w:t>
            </w:r>
            <w:r w:rsidRPr="00F33EB0">
              <w:rPr>
                <w:rFonts w:ascii="Calibri" w:hAnsiTheme="majorHAnsi" w:cstheme="majorHAnsi"/>
                <w:sz w:val="20"/>
                <w:szCs w:val="20"/>
              </w:rPr>
              <w:t xml:space="preserve">outine operations on a production </w:t>
            </w:r>
            <w:proofErr w:type="gramStart"/>
            <w:r w:rsidRPr="00F33EB0">
              <w:rPr>
                <w:rFonts w:ascii="Calibri" w:hAnsiTheme="majorHAnsi" w:cstheme="majorHAnsi"/>
                <w:sz w:val="20"/>
                <w:szCs w:val="20"/>
              </w:rPr>
              <w:t xml:space="preserve">platform </w:t>
            </w:r>
            <w:r w:rsidR="008E51D3">
              <w:rPr>
                <w:rFonts w:ascii="Calibri" w:hAnsiTheme="majorHAnsi" w:cstheme="majorHAnsi"/>
                <w:sz w:val="20"/>
                <w:szCs w:val="20"/>
              </w:rPr>
              <w:t>:</w:t>
            </w:r>
            <w:proofErr w:type="gramEnd"/>
          </w:p>
          <w:p w14:paraId="5B60EAEE" w14:textId="77777777" w:rsidR="008E51D3" w:rsidRDefault="008E51D3" w:rsidP="008E51D3">
            <w:pPr>
              <w:pStyle w:val="ListParagraph"/>
              <w:spacing w:after="120"/>
              <w:ind w:left="951"/>
              <w:rPr>
                <w:rFonts w:ascii="Calibri" w:hAnsiTheme="majorHAnsi" w:cstheme="majorHAnsi"/>
                <w:sz w:val="20"/>
                <w:szCs w:val="20"/>
              </w:rPr>
            </w:pPr>
          </w:p>
          <w:p w14:paraId="6E3C1AD6" w14:textId="77777777" w:rsidR="008E51D3" w:rsidRDefault="008E51D3" w:rsidP="008E51D3">
            <w:pPr>
              <w:pStyle w:val="ListParagraph"/>
              <w:spacing w:after="120"/>
              <w:ind w:left="591"/>
              <w:rPr>
                <w:rFonts w:asciiTheme="majorHAnsi" w:hAnsiTheme="majorHAnsi" w:cstheme="majorHAnsi"/>
                <w:b/>
                <w:bCs/>
                <w:sz w:val="20"/>
                <w:szCs w:val="20"/>
              </w:rPr>
            </w:pPr>
            <w:r>
              <w:rPr>
                <w:rFonts w:asciiTheme="majorHAnsi" w:hAnsiTheme="majorHAnsi" w:cstheme="majorHAnsi"/>
                <w:b/>
                <w:bCs/>
                <w:sz w:val="20"/>
                <w:szCs w:val="20"/>
              </w:rPr>
              <w:t>WIS - Wells Intervention Supervisor</w:t>
            </w:r>
          </w:p>
          <w:p w14:paraId="1F0651AF" w14:textId="1E8277A5" w:rsidR="008E51D3" w:rsidRDefault="008E51D3" w:rsidP="008E51D3">
            <w:pPr>
              <w:pStyle w:val="ListParagraph"/>
              <w:spacing w:after="120"/>
              <w:ind w:left="591"/>
              <w:rPr>
                <w:rFonts w:asciiTheme="majorHAnsi" w:hAnsiTheme="majorHAnsi" w:cstheme="majorHAnsi"/>
                <w:b/>
                <w:bCs/>
                <w:sz w:val="20"/>
                <w:szCs w:val="20"/>
              </w:rPr>
            </w:pPr>
            <w:r>
              <w:rPr>
                <w:rFonts w:asciiTheme="majorHAnsi" w:hAnsiTheme="majorHAnsi" w:cstheme="majorHAnsi"/>
                <w:b/>
                <w:bCs/>
                <w:sz w:val="20"/>
                <w:szCs w:val="20"/>
              </w:rPr>
              <w:t>CSR – Client Site Representative</w:t>
            </w:r>
          </w:p>
          <w:p w14:paraId="435359DB" w14:textId="77777777" w:rsidR="008E51D3" w:rsidRPr="00F33EB0" w:rsidRDefault="008E51D3" w:rsidP="008E51D3">
            <w:pPr>
              <w:pStyle w:val="ListParagraph"/>
              <w:spacing w:after="120"/>
              <w:ind w:left="951"/>
              <w:rPr>
                <w:rFonts w:ascii="Calibri" w:hAnsiTheme="majorHAnsi" w:cstheme="majorHAnsi"/>
                <w:sz w:val="20"/>
                <w:szCs w:val="20"/>
              </w:rPr>
            </w:pPr>
          </w:p>
          <w:p w14:paraId="72E1229D" w14:textId="77777777" w:rsidR="00000000" w:rsidRPr="00F33EB0" w:rsidRDefault="00000000" w:rsidP="00103CA5">
            <w:pPr>
              <w:ind w:left="522"/>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1F9DA32"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9347F11"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DFB6CEA"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18E40A0" w14:textId="77777777" w:rsidR="00000000" w:rsidRPr="00F33EB0" w:rsidRDefault="00000000" w:rsidP="00F33EB0">
            <w:pPr>
              <w:spacing w:before="60" w:after="60"/>
              <w:rPr>
                <w:rFonts w:ascii="Calibri" w:hAnsiTheme="majorHAnsi" w:cstheme="majorHAnsi"/>
                <w:sz w:val="20"/>
                <w:szCs w:val="20"/>
              </w:rPr>
            </w:pPr>
          </w:p>
        </w:tc>
      </w:tr>
      <w:tr w:rsidR="008C327A" w:rsidRPr="00F33EB0" w14:paraId="7605E82C" w14:textId="77777777" w:rsidTr="008C327A">
        <w:trPr>
          <w:cantSplit/>
          <w:trHeight w:val="975"/>
        </w:trPr>
        <w:tc>
          <w:tcPr>
            <w:tcW w:w="1260" w:type="dxa"/>
            <w:vMerge/>
            <w:tcBorders>
              <w:top w:val="single" w:sz="6" w:space="0" w:color="auto"/>
              <w:left w:val="single" w:sz="6" w:space="0" w:color="auto"/>
              <w:right w:val="single" w:sz="6" w:space="0" w:color="auto"/>
            </w:tcBorders>
          </w:tcPr>
          <w:p w14:paraId="78A48CA3"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5BB44B97" w14:textId="77777777" w:rsidR="00000000" w:rsidRPr="00F33EB0" w:rsidRDefault="00000000" w:rsidP="00A059CB">
            <w:pPr>
              <w:numPr>
                <w:ilvl w:val="0"/>
                <w:numId w:val="3"/>
              </w:numPr>
              <w:ind w:left="384"/>
              <w:rPr>
                <w:rFonts w:ascii="Calibri" w:hAnsiTheme="majorHAnsi" w:cstheme="majorHAnsi"/>
                <w:sz w:val="20"/>
                <w:szCs w:val="20"/>
              </w:rPr>
            </w:pPr>
            <w:r w:rsidRPr="00F33EB0">
              <w:rPr>
                <w:rFonts w:ascii="Calibri" w:hAnsiTheme="majorHAnsi" w:cstheme="majorHAnsi"/>
                <w:sz w:val="20"/>
                <w:szCs w:val="20"/>
              </w:rPr>
              <w:t>Why is it important to have a pre-job briefing/discussion before rigging up?</w:t>
            </w:r>
          </w:p>
          <w:p w14:paraId="129F656C" w14:textId="177CA256" w:rsidR="008E51D3" w:rsidRPr="008E51D3" w:rsidRDefault="008E51D3" w:rsidP="005C09D1">
            <w:pPr>
              <w:pStyle w:val="Heading6"/>
              <w:numPr>
                <w:ilvl w:val="0"/>
                <w:numId w:val="42"/>
              </w:numPr>
              <w:tabs>
                <w:tab w:val="clear" w:pos="720"/>
              </w:tabs>
              <w:spacing w:before="120" w:after="120"/>
              <w:rPr>
                <w:rFonts w:cs="Calibri"/>
                <w:color w:val="000000"/>
                <w:sz w:val="20"/>
                <w:szCs w:val="20"/>
              </w:rPr>
            </w:pPr>
            <w:r w:rsidRPr="008E51D3">
              <w:rPr>
                <w:rFonts w:cs="Calibri"/>
                <w:color w:val="000000"/>
                <w:sz w:val="20"/>
                <w:szCs w:val="20"/>
              </w:rPr>
              <w:t>To ensure personnel</w:t>
            </w:r>
            <w:r w:rsidRPr="008E51D3">
              <w:rPr>
                <w:rFonts w:cs="Calibri"/>
                <w:color w:val="000000"/>
                <w:sz w:val="20"/>
                <w:szCs w:val="20"/>
              </w:rPr>
              <w:t xml:space="preserve"> or crew member</w:t>
            </w:r>
            <w:r w:rsidRPr="008E51D3">
              <w:rPr>
                <w:rFonts w:cs="Calibri"/>
                <w:color w:val="000000"/>
                <w:sz w:val="20"/>
                <w:szCs w:val="20"/>
              </w:rPr>
              <w:t xml:space="preserve"> involve in the operation have</w:t>
            </w:r>
            <w:r>
              <w:rPr>
                <w:rFonts w:cs="Calibri"/>
                <w:color w:val="000000"/>
                <w:sz w:val="20"/>
                <w:szCs w:val="20"/>
              </w:rPr>
              <w:t xml:space="preserve"> been no they</w:t>
            </w:r>
            <w:r w:rsidRPr="008E51D3">
              <w:rPr>
                <w:rFonts w:cs="Calibri"/>
                <w:color w:val="000000"/>
                <w:sz w:val="20"/>
                <w:szCs w:val="20"/>
              </w:rPr>
              <w:t xml:space="preserve"> role and task and understand what need to be done in safe manner to prevent accident and delay. To have better communication and identifies potential hazard.</w:t>
            </w:r>
          </w:p>
          <w:p w14:paraId="2EC4BBCB" w14:textId="77777777" w:rsidR="00000000" w:rsidRPr="00F33EB0" w:rsidRDefault="00000000" w:rsidP="00103CA5">
            <w:pPr>
              <w:ind w:left="522"/>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C652FB7"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0E45892"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326B1C1"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E7E1559" w14:textId="77777777" w:rsidR="00000000" w:rsidRPr="00F33EB0" w:rsidRDefault="00000000" w:rsidP="00F33EB0">
            <w:pPr>
              <w:spacing w:before="60" w:after="60"/>
              <w:rPr>
                <w:rFonts w:ascii="Calibri" w:hAnsiTheme="majorHAnsi" w:cstheme="majorHAnsi"/>
                <w:sz w:val="20"/>
                <w:szCs w:val="20"/>
              </w:rPr>
            </w:pPr>
          </w:p>
        </w:tc>
      </w:tr>
      <w:tr w:rsidR="008C327A" w:rsidRPr="00F33EB0" w14:paraId="75A61DF8" w14:textId="77777777" w:rsidTr="008C327A">
        <w:trPr>
          <w:cantSplit/>
          <w:trHeight w:val="975"/>
        </w:trPr>
        <w:tc>
          <w:tcPr>
            <w:tcW w:w="1260" w:type="dxa"/>
            <w:vMerge/>
            <w:tcBorders>
              <w:top w:val="single" w:sz="6" w:space="0" w:color="auto"/>
              <w:left w:val="single" w:sz="6" w:space="0" w:color="auto"/>
              <w:right w:val="single" w:sz="6" w:space="0" w:color="auto"/>
            </w:tcBorders>
          </w:tcPr>
          <w:p w14:paraId="5BA8CF1A"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761E00AB" w14:textId="77777777" w:rsidR="00000000" w:rsidRPr="00F33EB0" w:rsidRDefault="00000000" w:rsidP="00A059CB">
            <w:pPr>
              <w:numPr>
                <w:ilvl w:val="0"/>
                <w:numId w:val="3"/>
              </w:numPr>
              <w:ind w:left="384"/>
              <w:rPr>
                <w:rFonts w:ascii="Calibri" w:hAnsiTheme="majorHAnsi" w:cstheme="majorHAnsi"/>
                <w:sz w:val="20"/>
                <w:szCs w:val="20"/>
              </w:rPr>
            </w:pPr>
            <w:r w:rsidRPr="00F33EB0">
              <w:rPr>
                <w:rFonts w:ascii="Calibri" w:hAnsiTheme="majorHAnsi" w:cstheme="majorHAnsi"/>
                <w:sz w:val="20"/>
                <w:szCs w:val="20"/>
              </w:rPr>
              <w:t xml:space="preserve">What pre-checks are required prior to </w:t>
            </w:r>
            <w:r w:rsidRPr="00F33EB0">
              <w:rPr>
                <w:rFonts w:ascii="Calibri" w:hAnsiTheme="majorHAnsi" w:cstheme="majorHAnsi"/>
                <w:sz w:val="20"/>
                <w:szCs w:val="20"/>
              </w:rPr>
              <w:t>rigging up Well Services surface equipment?</w:t>
            </w:r>
          </w:p>
          <w:p w14:paraId="3C8F306C" w14:textId="77777777" w:rsidR="008E51D3" w:rsidRPr="008E51D3" w:rsidRDefault="008E51D3" w:rsidP="005C09D1">
            <w:pPr>
              <w:pStyle w:val="ListParagraph"/>
              <w:numPr>
                <w:ilvl w:val="0"/>
                <w:numId w:val="41"/>
              </w:numPr>
              <w:rPr>
                <w:rFonts w:asciiTheme="majorHAnsi" w:hAnsiTheme="majorHAnsi"/>
                <w:sz w:val="20"/>
                <w:szCs w:val="20"/>
              </w:rPr>
            </w:pPr>
            <w:r w:rsidRPr="008E51D3">
              <w:rPr>
                <w:rFonts w:asciiTheme="majorHAnsi" w:hAnsiTheme="majorHAnsi"/>
                <w:b/>
                <w:bCs/>
                <w:sz w:val="20"/>
                <w:szCs w:val="20"/>
              </w:rPr>
              <w:t>Before rigging up well services surface equipment, several pre-checks and safety measures should be taken to ensure a safe and efficient operation. These checks help prevent accidents, equipment damage, and environmental issues</w:t>
            </w:r>
            <w:r w:rsidRPr="008E51D3">
              <w:rPr>
                <w:rFonts w:asciiTheme="majorHAnsi" w:hAnsiTheme="majorHAnsi"/>
                <w:sz w:val="20"/>
                <w:szCs w:val="20"/>
              </w:rPr>
              <w:t xml:space="preserve">. </w:t>
            </w:r>
          </w:p>
          <w:p w14:paraId="5C416DAF" w14:textId="77777777" w:rsidR="008E51D3" w:rsidRDefault="008E51D3" w:rsidP="008E51D3">
            <w:pPr>
              <w:ind w:left="384"/>
              <w:rPr>
                <w:rFonts w:asciiTheme="majorHAnsi" w:hAnsiTheme="majorHAnsi"/>
                <w:sz w:val="20"/>
                <w:szCs w:val="20"/>
              </w:rPr>
            </w:pPr>
          </w:p>
          <w:p w14:paraId="5519B33B" w14:textId="77777777" w:rsidR="008E51D3" w:rsidRDefault="008E51D3" w:rsidP="008E51D3">
            <w:pPr>
              <w:ind w:left="384"/>
              <w:rPr>
                <w:rFonts w:asciiTheme="majorHAnsi" w:hAnsiTheme="majorHAnsi"/>
                <w:sz w:val="20"/>
                <w:szCs w:val="20"/>
              </w:rPr>
            </w:pPr>
            <w:r>
              <w:rPr>
                <w:rFonts w:asciiTheme="majorHAnsi" w:hAnsiTheme="majorHAnsi"/>
                <w:sz w:val="20"/>
                <w:szCs w:val="20"/>
              </w:rPr>
              <w:t>1) Permit and regulatory Compliance               8) Environmental Considerations</w:t>
            </w:r>
          </w:p>
          <w:p w14:paraId="55FDC469" w14:textId="77777777" w:rsidR="008E51D3" w:rsidRDefault="008E51D3" w:rsidP="008E51D3">
            <w:pPr>
              <w:ind w:left="384"/>
              <w:rPr>
                <w:rFonts w:asciiTheme="majorHAnsi" w:hAnsiTheme="majorHAnsi"/>
                <w:sz w:val="20"/>
                <w:szCs w:val="20"/>
              </w:rPr>
            </w:pPr>
            <w:r>
              <w:rPr>
                <w:rFonts w:asciiTheme="majorHAnsi" w:hAnsiTheme="majorHAnsi"/>
                <w:sz w:val="20"/>
                <w:szCs w:val="20"/>
              </w:rPr>
              <w:t>2) Site assessment                                                9) Emergency Response</w:t>
            </w:r>
          </w:p>
          <w:p w14:paraId="0364D228" w14:textId="77777777" w:rsidR="008E51D3" w:rsidRDefault="008E51D3" w:rsidP="008E51D3">
            <w:pPr>
              <w:ind w:left="384"/>
              <w:rPr>
                <w:rFonts w:asciiTheme="majorHAnsi" w:hAnsiTheme="majorHAnsi"/>
                <w:sz w:val="20"/>
                <w:szCs w:val="20"/>
              </w:rPr>
            </w:pPr>
            <w:r>
              <w:rPr>
                <w:rFonts w:asciiTheme="majorHAnsi" w:hAnsiTheme="majorHAnsi"/>
                <w:sz w:val="20"/>
                <w:szCs w:val="20"/>
              </w:rPr>
              <w:t>3) Personnel Training and Certification          10) Weather conditions</w:t>
            </w:r>
          </w:p>
          <w:p w14:paraId="4DDEEC1F" w14:textId="77777777" w:rsidR="008E51D3" w:rsidRDefault="008E51D3" w:rsidP="008E51D3">
            <w:pPr>
              <w:ind w:left="384"/>
              <w:rPr>
                <w:rFonts w:asciiTheme="majorHAnsi" w:hAnsiTheme="majorHAnsi"/>
                <w:sz w:val="20"/>
                <w:szCs w:val="20"/>
              </w:rPr>
            </w:pPr>
            <w:r>
              <w:rPr>
                <w:rFonts w:asciiTheme="majorHAnsi" w:hAnsiTheme="majorHAnsi"/>
                <w:sz w:val="20"/>
                <w:szCs w:val="20"/>
              </w:rPr>
              <w:t>4) Equipment Inspection                                   11) Rigging Plan</w:t>
            </w:r>
          </w:p>
          <w:p w14:paraId="7C1545D0" w14:textId="77777777" w:rsidR="008E51D3" w:rsidRDefault="008E51D3" w:rsidP="008E51D3">
            <w:pPr>
              <w:ind w:left="384"/>
              <w:rPr>
                <w:rFonts w:asciiTheme="majorHAnsi" w:hAnsiTheme="majorHAnsi"/>
                <w:sz w:val="20"/>
                <w:szCs w:val="20"/>
              </w:rPr>
            </w:pPr>
            <w:r>
              <w:rPr>
                <w:rFonts w:asciiTheme="majorHAnsi" w:hAnsiTheme="majorHAnsi"/>
                <w:sz w:val="20"/>
                <w:szCs w:val="20"/>
              </w:rPr>
              <w:t>5) Well Integrity                                                  12) Documentation</w:t>
            </w:r>
          </w:p>
          <w:p w14:paraId="5724339F" w14:textId="77777777" w:rsidR="008E51D3" w:rsidRDefault="008E51D3" w:rsidP="008E51D3">
            <w:pPr>
              <w:ind w:left="384"/>
              <w:rPr>
                <w:rFonts w:asciiTheme="majorHAnsi" w:hAnsiTheme="majorHAnsi"/>
                <w:sz w:val="20"/>
                <w:szCs w:val="20"/>
              </w:rPr>
            </w:pPr>
            <w:r>
              <w:rPr>
                <w:rFonts w:asciiTheme="majorHAnsi" w:hAnsiTheme="majorHAnsi"/>
                <w:sz w:val="20"/>
                <w:szCs w:val="20"/>
              </w:rPr>
              <w:t>6) Safety measures                                             13) First Aid</w:t>
            </w:r>
          </w:p>
          <w:p w14:paraId="22DD4CBB" w14:textId="77777777" w:rsidR="008E51D3" w:rsidRDefault="008E51D3" w:rsidP="008E51D3">
            <w:pPr>
              <w:ind w:left="384"/>
              <w:rPr>
                <w:rFonts w:asciiTheme="majorHAnsi" w:hAnsiTheme="majorHAnsi"/>
                <w:sz w:val="20"/>
                <w:szCs w:val="20"/>
              </w:rPr>
            </w:pPr>
            <w:r>
              <w:rPr>
                <w:rFonts w:asciiTheme="majorHAnsi" w:hAnsiTheme="majorHAnsi"/>
                <w:sz w:val="20"/>
                <w:szCs w:val="20"/>
              </w:rPr>
              <w:t>7) Communication                                              14) Checklist and Procedures</w:t>
            </w:r>
          </w:p>
          <w:p w14:paraId="780C935C" w14:textId="1ED55FFA" w:rsidR="00000000" w:rsidRPr="00F33EB0" w:rsidRDefault="008E51D3" w:rsidP="008E51D3">
            <w:pPr>
              <w:ind w:left="384"/>
              <w:rPr>
                <w:rFonts w:ascii="Calibri" w:hAnsiTheme="majorHAnsi" w:cstheme="majorHAnsi"/>
                <w:sz w:val="20"/>
                <w:szCs w:val="20"/>
              </w:rPr>
            </w:pPr>
            <w:r>
              <w:rPr>
                <w:rFonts w:asciiTheme="majorHAnsi" w:hAnsiTheme="majorHAnsi"/>
                <w:sz w:val="20"/>
                <w:szCs w:val="20"/>
              </w:rPr>
              <w:t>8) Environmental Considerations</w:t>
            </w:r>
          </w:p>
        </w:tc>
        <w:tc>
          <w:tcPr>
            <w:tcW w:w="3828" w:type="dxa"/>
            <w:tcBorders>
              <w:top w:val="single" w:sz="6" w:space="0" w:color="auto"/>
              <w:left w:val="single" w:sz="6" w:space="0" w:color="auto"/>
              <w:bottom w:val="single" w:sz="6" w:space="0" w:color="auto"/>
              <w:right w:val="single" w:sz="6" w:space="0" w:color="auto"/>
            </w:tcBorders>
          </w:tcPr>
          <w:p w14:paraId="157E185A"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178E5C7"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613B5CC"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D3216EC" w14:textId="77777777" w:rsidR="00000000" w:rsidRPr="00F33EB0" w:rsidRDefault="00000000" w:rsidP="00F33EB0">
            <w:pPr>
              <w:spacing w:before="60" w:after="60"/>
              <w:rPr>
                <w:rFonts w:ascii="Calibri" w:hAnsiTheme="majorHAnsi" w:cstheme="majorHAnsi"/>
                <w:sz w:val="20"/>
                <w:szCs w:val="20"/>
              </w:rPr>
            </w:pPr>
          </w:p>
        </w:tc>
      </w:tr>
      <w:tr w:rsidR="008C327A" w:rsidRPr="00F33EB0" w14:paraId="550B1728" w14:textId="77777777" w:rsidTr="008C327A">
        <w:trPr>
          <w:cantSplit/>
          <w:trHeight w:val="975"/>
        </w:trPr>
        <w:tc>
          <w:tcPr>
            <w:tcW w:w="1260" w:type="dxa"/>
            <w:vMerge/>
            <w:tcBorders>
              <w:top w:val="single" w:sz="6" w:space="0" w:color="auto"/>
              <w:left w:val="single" w:sz="6" w:space="0" w:color="auto"/>
              <w:right w:val="single" w:sz="6" w:space="0" w:color="auto"/>
            </w:tcBorders>
          </w:tcPr>
          <w:p w14:paraId="00D8A2D1"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11EAD8D0" w14:textId="77777777" w:rsidR="00000000" w:rsidRDefault="00000000" w:rsidP="00A059CB">
            <w:pPr>
              <w:numPr>
                <w:ilvl w:val="0"/>
                <w:numId w:val="3"/>
              </w:numPr>
              <w:ind w:left="384"/>
              <w:rPr>
                <w:rFonts w:ascii="Calibri" w:hAnsiTheme="majorHAnsi" w:cstheme="majorHAnsi"/>
                <w:sz w:val="20"/>
                <w:szCs w:val="20"/>
              </w:rPr>
            </w:pPr>
            <w:r w:rsidRPr="00F33EB0">
              <w:rPr>
                <w:rFonts w:ascii="Calibri" w:hAnsiTheme="majorHAnsi" w:cstheme="majorHAnsi"/>
                <w:sz w:val="20"/>
                <w:szCs w:val="20"/>
              </w:rPr>
              <w:t xml:space="preserve">List down a standard lubricator configuration. Describe the   sequence of assembling the lubricator followed by safe rigging up process.        </w:t>
            </w:r>
          </w:p>
          <w:p w14:paraId="4F4CCBB8" w14:textId="65083AED" w:rsidR="008E51D3" w:rsidRPr="008E51D3" w:rsidRDefault="008E51D3" w:rsidP="005C09D1">
            <w:pPr>
              <w:pStyle w:val="ListParagraph"/>
              <w:numPr>
                <w:ilvl w:val="1"/>
                <w:numId w:val="43"/>
              </w:numPr>
              <w:tabs>
                <w:tab w:val="left" w:pos="147"/>
              </w:tabs>
              <w:rPr>
                <w:rFonts w:ascii="Cambria" w:hAnsi="Cambria" w:cs="Cambria"/>
                <w:b/>
                <w:bCs/>
                <w:color w:val="000000"/>
                <w:sz w:val="20"/>
                <w:szCs w:val="20"/>
              </w:rPr>
            </w:pPr>
            <w:r w:rsidRPr="008E51D3">
              <w:rPr>
                <w:rFonts w:ascii="Cambria" w:hAnsi="Cambria" w:cs="Cambria"/>
                <w:b/>
                <w:bCs/>
                <w:color w:val="000000"/>
                <w:sz w:val="20"/>
                <w:szCs w:val="20"/>
              </w:rPr>
              <w:t xml:space="preserve">Stuffing Box                                      </w:t>
            </w:r>
          </w:p>
          <w:p w14:paraId="50303E1E" w14:textId="561B94B5" w:rsidR="008E51D3" w:rsidRPr="008E51D3" w:rsidRDefault="008E51D3" w:rsidP="005C09D1">
            <w:pPr>
              <w:pStyle w:val="ListParagraph"/>
              <w:numPr>
                <w:ilvl w:val="1"/>
                <w:numId w:val="43"/>
              </w:numPr>
              <w:tabs>
                <w:tab w:val="left" w:pos="147"/>
              </w:tabs>
              <w:rPr>
                <w:rFonts w:ascii="Cambria" w:hAnsi="Cambria" w:cs="Cambria"/>
                <w:b/>
                <w:bCs/>
                <w:color w:val="000000"/>
                <w:sz w:val="20"/>
                <w:szCs w:val="20"/>
              </w:rPr>
            </w:pPr>
            <w:r w:rsidRPr="008E51D3">
              <w:rPr>
                <w:rFonts w:ascii="Cambria" w:hAnsi="Cambria" w:cs="Cambria"/>
                <w:b/>
                <w:bCs/>
                <w:color w:val="000000"/>
                <w:sz w:val="20"/>
                <w:szCs w:val="20"/>
              </w:rPr>
              <w:t xml:space="preserve">Lubricator 8ft 3 </w:t>
            </w:r>
            <w:proofErr w:type="gramStart"/>
            <w:r w:rsidRPr="008E51D3">
              <w:rPr>
                <w:rFonts w:ascii="Cambria" w:hAnsi="Cambria" w:cs="Cambria"/>
                <w:b/>
                <w:bCs/>
                <w:color w:val="000000"/>
                <w:sz w:val="20"/>
                <w:szCs w:val="20"/>
              </w:rPr>
              <w:t>section</w:t>
            </w:r>
            <w:proofErr w:type="gramEnd"/>
            <w:r w:rsidRPr="008E51D3">
              <w:rPr>
                <w:rFonts w:ascii="Cambria" w:hAnsi="Cambria" w:cs="Cambria"/>
                <w:b/>
                <w:bCs/>
                <w:color w:val="000000"/>
                <w:sz w:val="20"/>
                <w:szCs w:val="20"/>
              </w:rPr>
              <w:t xml:space="preserve">                  </w:t>
            </w:r>
          </w:p>
          <w:p w14:paraId="65CBE16F" w14:textId="0C0368F4" w:rsidR="008E51D3" w:rsidRPr="008E51D3" w:rsidRDefault="008E51D3" w:rsidP="005C09D1">
            <w:pPr>
              <w:pStyle w:val="ListParagraph"/>
              <w:numPr>
                <w:ilvl w:val="1"/>
                <w:numId w:val="43"/>
              </w:numPr>
              <w:tabs>
                <w:tab w:val="left" w:pos="147"/>
              </w:tabs>
              <w:rPr>
                <w:rFonts w:ascii="Cambria" w:hAnsi="Cambria" w:cs="Cambria"/>
                <w:b/>
                <w:bCs/>
                <w:color w:val="000000"/>
                <w:sz w:val="20"/>
                <w:szCs w:val="20"/>
              </w:rPr>
            </w:pPr>
            <w:r w:rsidRPr="008E51D3">
              <w:rPr>
                <w:rFonts w:ascii="Cambria" w:hAnsi="Cambria" w:cs="Cambria"/>
                <w:b/>
                <w:bCs/>
                <w:color w:val="000000"/>
                <w:sz w:val="20"/>
                <w:szCs w:val="20"/>
              </w:rPr>
              <w:t>QTS</w:t>
            </w:r>
          </w:p>
          <w:p w14:paraId="599445AD" w14:textId="32017160" w:rsidR="008E51D3" w:rsidRPr="008E51D3" w:rsidRDefault="008E51D3" w:rsidP="005C09D1">
            <w:pPr>
              <w:pStyle w:val="ListParagraph"/>
              <w:numPr>
                <w:ilvl w:val="1"/>
                <w:numId w:val="43"/>
              </w:numPr>
              <w:tabs>
                <w:tab w:val="left" w:pos="147"/>
              </w:tabs>
              <w:rPr>
                <w:rFonts w:ascii="Cambria" w:hAnsi="Cambria" w:cs="Cambria"/>
                <w:b/>
                <w:bCs/>
                <w:color w:val="000000"/>
                <w:sz w:val="20"/>
                <w:szCs w:val="20"/>
              </w:rPr>
            </w:pPr>
            <w:r w:rsidRPr="008E51D3">
              <w:rPr>
                <w:rFonts w:ascii="Cambria" w:hAnsi="Cambria" w:cs="Cambria"/>
                <w:b/>
                <w:bCs/>
                <w:color w:val="000000"/>
                <w:sz w:val="20"/>
                <w:szCs w:val="20"/>
              </w:rPr>
              <w:t>BOP</w:t>
            </w:r>
          </w:p>
          <w:p w14:paraId="2841DC56" w14:textId="140129CD" w:rsidR="008E51D3" w:rsidRPr="008E51D3" w:rsidRDefault="008E51D3" w:rsidP="005C09D1">
            <w:pPr>
              <w:pStyle w:val="ListParagraph"/>
              <w:numPr>
                <w:ilvl w:val="1"/>
                <w:numId w:val="43"/>
              </w:numPr>
              <w:tabs>
                <w:tab w:val="left" w:pos="147"/>
              </w:tabs>
              <w:rPr>
                <w:rFonts w:ascii="Cambria" w:hAnsi="Cambria" w:cs="Cambria"/>
                <w:b/>
                <w:bCs/>
                <w:color w:val="000000"/>
                <w:sz w:val="20"/>
                <w:szCs w:val="20"/>
              </w:rPr>
            </w:pPr>
            <w:r w:rsidRPr="008E51D3">
              <w:rPr>
                <w:rFonts w:ascii="Cambria" w:hAnsi="Cambria" w:cs="Cambria"/>
                <w:b/>
                <w:bCs/>
                <w:color w:val="000000"/>
                <w:sz w:val="20"/>
                <w:szCs w:val="20"/>
              </w:rPr>
              <w:t>Pump In Tee</w:t>
            </w:r>
          </w:p>
          <w:p w14:paraId="01AE8498" w14:textId="1325996C" w:rsidR="008E51D3" w:rsidRPr="008E51D3" w:rsidRDefault="008E51D3" w:rsidP="005C09D1">
            <w:pPr>
              <w:pStyle w:val="ListParagraph"/>
              <w:numPr>
                <w:ilvl w:val="1"/>
                <w:numId w:val="43"/>
              </w:numPr>
              <w:rPr>
                <w:rFonts w:ascii="Cambria" w:hAnsi="Cambria" w:cs="Cambria"/>
                <w:b/>
                <w:bCs/>
                <w:sz w:val="20"/>
                <w:szCs w:val="20"/>
              </w:rPr>
            </w:pPr>
            <w:r w:rsidRPr="008E51D3">
              <w:rPr>
                <w:rFonts w:ascii="Cambria" w:hAnsi="Cambria" w:cs="Cambria"/>
                <w:b/>
                <w:bCs/>
                <w:color w:val="000000"/>
                <w:sz w:val="20"/>
                <w:szCs w:val="20"/>
              </w:rPr>
              <w:t>Riser 8ft / 4 ft</w:t>
            </w:r>
          </w:p>
          <w:p w14:paraId="09050A54" w14:textId="22DA8B97" w:rsidR="008E51D3" w:rsidRPr="008E51D3" w:rsidRDefault="008E51D3" w:rsidP="005C09D1">
            <w:pPr>
              <w:pStyle w:val="ListParagraph"/>
              <w:numPr>
                <w:ilvl w:val="1"/>
                <w:numId w:val="43"/>
              </w:numPr>
              <w:tabs>
                <w:tab w:val="left" w:pos="147"/>
              </w:tabs>
              <w:rPr>
                <w:rFonts w:ascii="Cambria" w:hAnsi="Cambria" w:cs="Cambria"/>
                <w:b/>
                <w:bCs/>
                <w:color w:val="000000"/>
                <w:sz w:val="20"/>
                <w:szCs w:val="20"/>
              </w:rPr>
            </w:pPr>
            <w:r w:rsidRPr="008E51D3">
              <w:rPr>
                <w:rFonts w:ascii="Cambria" w:hAnsi="Cambria" w:cs="Cambria"/>
                <w:b/>
                <w:bCs/>
                <w:color w:val="000000"/>
                <w:sz w:val="20"/>
                <w:szCs w:val="20"/>
              </w:rPr>
              <w:t>Ball Valve</w:t>
            </w:r>
          </w:p>
          <w:p w14:paraId="798C4F78" w14:textId="77777777" w:rsidR="00000000" w:rsidRPr="00F33EB0" w:rsidRDefault="00000000" w:rsidP="00103CA5">
            <w:pPr>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6D1A4DF"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3AEBB09"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149E856"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B63218D" w14:textId="77777777" w:rsidR="00000000" w:rsidRPr="00F33EB0" w:rsidRDefault="00000000" w:rsidP="00F33EB0">
            <w:pPr>
              <w:spacing w:before="60" w:after="60"/>
              <w:rPr>
                <w:rFonts w:ascii="Calibri" w:hAnsiTheme="majorHAnsi" w:cstheme="majorHAnsi"/>
                <w:sz w:val="20"/>
                <w:szCs w:val="20"/>
              </w:rPr>
            </w:pPr>
          </w:p>
        </w:tc>
      </w:tr>
      <w:tr w:rsidR="008C327A" w:rsidRPr="00F33EB0" w14:paraId="6D86266E" w14:textId="77777777" w:rsidTr="008C327A">
        <w:trPr>
          <w:cantSplit/>
          <w:trHeight w:val="975"/>
        </w:trPr>
        <w:tc>
          <w:tcPr>
            <w:tcW w:w="1260" w:type="dxa"/>
            <w:vMerge/>
            <w:tcBorders>
              <w:top w:val="single" w:sz="6" w:space="0" w:color="auto"/>
              <w:left w:val="single" w:sz="6" w:space="0" w:color="auto"/>
              <w:right w:val="single" w:sz="6" w:space="0" w:color="auto"/>
            </w:tcBorders>
          </w:tcPr>
          <w:p w14:paraId="258439F7"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5CB089CD" w14:textId="77777777" w:rsidR="00000000" w:rsidRPr="00F33EB0" w:rsidRDefault="00000000" w:rsidP="00A059CB">
            <w:pPr>
              <w:pStyle w:val="ListParagraph"/>
              <w:numPr>
                <w:ilvl w:val="0"/>
                <w:numId w:val="3"/>
              </w:numPr>
              <w:spacing w:after="120"/>
              <w:ind w:left="384"/>
              <w:rPr>
                <w:rFonts w:ascii="Calibri" w:hAnsiTheme="majorHAnsi" w:cstheme="majorHAnsi"/>
                <w:sz w:val="20"/>
                <w:szCs w:val="20"/>
              </w:rPr>
            </w:pPr>
            <w:r w:rsidRPr="00F33EB0">
              <w:rPr>
                <w:rFonts w:ascii="Calibri" w:hAnsiTheme="majorHAnsi" w:cstheme="majorHAnsi"/>
                <w:sz w:val="20"/>
                <w:szCs w:val="20"/>
              </w:rPr>
              <w:t>Explain why is it important to position the BOP correctly?</w:t>
            </w:r>
          </w:p>
          <w:p w14:paraId="71D062D3" w14:textId="77777777" w:rsidR="008E51D3" w:rsidRDefault="008E51D3" w:rsidP="005C09D1">
            <w:pPr>
              <w:pStyle w:val="ListParagraph"/>
              <w:numPr>
                <w:ilvl w:val="0"/>
                <w:numId w:val="44"/>
              </w:numPr>
              <w:spacing w:after="120"/>
              <w:rPr>
                <w:rFonts w:asciiTheme="majorHAnsi" w:hAnsiTheme="majorHAnsi"/>
                <w:b/>
                <w:bCs/>
                <w:sz w:val="20"/>
                <w:szCs w:val="20"/>
              </w:rPr>
            </w:pPr>
            <w:r>
              <w:rPr>
                <w:rFonts w:asciiTheme="majorHAnsi" w:hAnsiTheme="majorHAnsi"/>
                <w:b/>
                <w:bCs/>
                <w:sz w:val="20"/>
                <w:szCs w:val="20"/>
              </w:rPr>
              <w:t>Positioning the slickline Blowout Preventer (BOP) correctly is crucial for the safety and integrity of well servicing operations in the oil and gas industry. The slickline BOP is a critical safety component designed to prevent uncontrolled releases of pressure or fluids from the well</w:t>
            </w:r>
          </w:p>
          <w:p w14:paraId="626C1BB5" w14:textId="77777777" w:rsidR="008E51D3" w:rsidRDefault="008E51D3" w:rsidP="008E51D3">
            <w:pPr>
              <w:pStyle w:val="ListParagraph"/>
              <w:spacing w:after="120"/>
              <w:ind w:left="0"/>
              <w:rPr>
                <w:rFonts w:asciiTheme="majorHAnsi" w:hAnsiTheme="majorHAnsi"/>
                <w:sz w:val="20"/>
                <w:szCs w:val="20"/>
              </w:rPr>
            </w:pPr>
          </w:p>
          <w:p w14:paraId="686FCDB0" w14:textId="77777777" w:rsidR="008E51D3" w:rsidRPr="008E51D3" w:rsidRDefault="008E51D3" w:rsidP="008E51D3">
            <w:pPr>
              <w:pStyle w:val="ListParagraph"/>
              <w:spacing w:after="120"/>
              <w:ind w:left="0"/>
              <w:rPr>
                <w:rFonts w:asciiTheme="majorHAnsi" w:hAnsiTheme="majorHAnsi"/>
                <w:sz w:val="22"/>
                <w:szCs w:val="22"/>
              </w:rPr>
            </w:pPr>
            <w:r w:rsidRPr="008E51D3">
              <w:rPr>
                <w:rFonts w:asciiTheme="majorHAnsi" w:hAnsiTheme="majorHAnsi"/>
                <w:sz w:val="22"/>
                <w:szCs w:val="22"/>
              </w:rPr>
              <w:t>1) Well Control                                    4) Equipment Protection</w:t>
            </w:r>
          </w:p>
          <w:p w14:paraId="2432B819" w14:textId="77777777" w:rsidR="008E51D3" w:rsidRPr="008E51D3" w:rsidRDefault="008E51D3" w:rsidP="008E51D3">
            <w:pPr>
              <w:pStyle w:val="ListParagraph"/>
              <w:spacing w:after="120"/>
              <w:ind w:left="0"/>
              <w:rPr>
                <w:rFonts w:asciiTheme="majorHAnsi" w:hAnsiTheme="majorHAnsi"/>
                <w:sz w:val="22"/>
                <w:szCs w:val="22"/>
              </w:rPr>
            </w:pPr>
            <w:r w:rsidRPr="008E51D3">
              <w:rPr>
                <w:rFonts w:asciiTheme="majorHAnsi" w:hAnsiTheme="majorHAnsi"/>
                <w:sz w:val="22"/>
                <w:szCs w:val="22"/>
              </w:rPr>
              <w:t>2) Safety and Personnel                     5) Regulatory Compliance</w:t>
            </w:r>
          </w:p>
          <w:p w14:paraId="144BC9C5" w14:textId="23831754" w:rsidR="00000000" w:rsidRPr="008E51D3" w:rsidRDefault="008E51D3" w:rsidP="008E51D3">
            <w:pPr>
              <w:rPr>
                <w:rFonts w:asciiTheme="majorHAnsi" w:hAnsiTheme="majorHAnsi"/>
                <w:sz w:val="22"/>
                <w:szCs w:val="22"/>
              </w:rPr>
            </w:pPr>
            <w:r w:rsidRPr="008E51D3">
              <w:rPr>
                <w:rFonts w:asciiTheme="majorHAnsi" w:hAnsiTheme="majorHAnsi"/>
                <w:sz w:val="22"/>
                <w:szCs w:val="22"/>
              </w:rPr>
              <w:t>3) Enviro</w:t>
            </w:r>
            <w:r>
              <w:rPr>
                <w:rFonts w:asciiTheme="majorHAnsi" w:hAnsiTheme="majorHAnsi"/>
                <w:sz w:val="22"/>
                <w:szCs w:val="22"/>
              </w:rPr>
              <w:t>n</w:t>
            </w:r>
            <w:r w:rsidRPr="008E51D3">
              <w:rPr>
                <w:rFonts w:asciiTheme="majorHAnsi" w:hAnsiTheme="majorHAnsi"/>
                <w:sz w:val="22"/>
                <w:szCs w:val="22"/>
              </w:rPr>
              <w:t>mental Protection               6) Reputation Management</w:t>
            </w:r>
          </w:p>
          <w:p w14:paraId="7BA36BD7" w14:textId="48CD64C8" w:rsidR="008E51D3" w:rsidRPr="00F33EB0" w:rsidRDefault="008E51D3" w:rsidP="008E51D3">
            <w:pPr>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76D064D"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C9780BB"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B3247B9"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72F64A1D" w14:textId="77777777" w:rsidR="00000000" w:rsidRPr="00F33EB0" w:rsidRDefault="00000000" w:rsidP="00F33EB0">
            <w:pPr>
              <w:spacing w:before="60" w:after="60"/>
              <w:rPr>
                <w:rFonts w:ascii="Calibri" w:hAnsiTheme="majorHAnsi" w:cstheme="majorHAnsi"/>
                <w:sz w:val="20"/>
                <w:szCs w:val="20"/>
              </w:rPr>
            </w:pPr>
          </w:p>
        </w:tc>
      </w:tr>
      <w:tr w:rsidR="008C327A" w:rsidRPr="00F33EB0" w14:paraId="01FD3B5D" w14:textId="77777777" w:rsidTr="008C327A">
        <w:trPr>
          <w:cantSplit/>
          <w:trHeight w:val="975"/>
        </w:trPr>
        <w:tc>
          <w:tcPr>
            <w:tcW w:w="1260" w:type="dxa"/>
            <w:vMerge/>
            <w:tcBorders>
              <w:top w:val="single" w:sz="6" w:space="0" w:color="auto"/>
              <w:left w:val="single" w:sz="6" w:space="0" w:color="auto"/>
              <w:right w:val="single" w:sz="6" w:space="0" w:color="auto"/>
            </w:tcBorders>
          </w:tcPr>
          <w:p w14:paraId="4E7D3961"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350F1BF9" w14:textId="77777777" w:rsidR="00000000" w:rsidRDefault="00000000" w:rsidP="008E51D3">
            <w:pPr>
              <w:pStyle w:val="ListParagraph"/>
              <w:numPr>
                <w:ilvl w:val="0"/>
                <w:numId w:val="3"/>
              </w:numPr>
              <w:rPr>
                <w:rFonts w:ascii="Calibri" w:hAnsiTheme="majorHAnsi" w:cstheme="majorHAnsi"/>
                <w:sz w:val="20"/>
                <w:szCs w:val="20"/>
              </w:rPr>
            </w:pPr>
            <w:r w:rsidRPr="00F33EB0">
              <w:rPr>
                <w:rFonts w:ascii="Calibri" w:hAnsiTheme="majorHAnsi" w:cstheme="majorHAnsi"/>
                <w:sz w:val="20"/>
                <w:szCs w:val="20"/>
              </w:rPr>
              <w:t xml:space="preserve">What is the acceptable gap range on </w:t>
            </w:r>
            <w:r w:rsidRPr="00F33EB0">
              <w:rPr>
                <w:rFonts w:ascii="Calibri" w:hAnsiTheme="majorHAnsi" w:cstheme="majorHAnsi"/>
                <w:sz w:val="20"/>
                <w:szCs w:val="20"/>
              </w:rPr>
              <w:t>the weight indicator load cell during zero check?</w:t>
            </w:r>
          </w:p>
          <w:p w14:paraId="6A68C16D" w14:textId="77777777" w:rsidR="00000000" w:rsidRDefault="008E51D3" w:rsidP="005C09D1">
            <w:pPr>
              <w:pStyle w:val="ListParagraph"/>
              <w:numPr>
                <w:ilvl w:val="0"/>
                <w:numId w:val="45"/>
              </w:numPr>
              <w:rPr>
                <w:rFonts w:ascii="Arial" w:hAnsi="Arial" w:cs="Arial"/>
                <w:b/>
                <w:bCs/>
                <w:sz w:val="20"/>
                <w:szCs w:val="20"/>
              </w:rPr>
            </w:pPr>
            <w:r w:rsidRPr="008E51D3">
              <w:rPr>
                <w:rFonts w:ascii="Arial" w:hAnsi="Arial" w:cs="Arial"/>
                <w:b/>
                <w:bCs/>
                <w:sz w:val="20"/>
                <w:szCs w:val="20"/>
              </w:rPr>
              <w:t>The acceptable gap range on the weight indicator load cell during zero check is 7/16” to ½’’.</w:t>
            </w:r>
          </w:p>
          <w:p w14:paraId="386186A8" w14:textId="4D5884AF" w:rsidR="008E51D3" w:rsidRPr="008E51D3" w:rsidRDefault="008E51D3" w:rsidP="008E51D3">
            <w:pPr>
              <w:pStyle w:val="ListParagraph"/>
              <w:ind w:left="1440"/>
              <w:rPr>
                <w:rFonts w:ascii="Arial" w:hAnsi="Arial" w:cs="Arial"/>
                <w:b/>
                <w:bCs/>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077AA3C"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9CA730C"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6AC767D"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14A7F29" w14:textId="77777777" w:rsidR="00000000" w:rsidRPr="00F33EB0" w:rsidRDefault="00000000" w:rsidP="00F33EB0">
            <w:pPr>
              <w:spacing w:before="60" w:after="60"/>
              <w:rPr>
                <w:rFonts w:ascii="Calibri" w:hAnsiTheme="majorHAnsi" w:cstheme="majorHAnsi"/>
                <w:sz w:val="20"/>
                <w:szCs w:val="20"/>
              </w:rPr>
            </w:pPr>
          </w:p>
        </w:tc>
      </w:tr>
      <w:tr w:rsidR="008C327A" w:rsidRPr="00F33EB0" w14:paraId="266DAE2A" w14:textId="77777777" w:rsidTr="008C327A">
        <w:trPr>
          <w:cantSplit/>
          <w:trHeight w:val="975"/>
        </w:trPr>
        <w:tc>
          <w:tcPr>
            <w:tcW w:w="1260" w:type="dxa"/>
            <w:vMerge/>
            <w:tcBorders>
              <w:top w:val="single" w:sz="6" w:space="0" w:color="auto"/>
              <w:left w:val="single" w:sz="6" w:space="0" w:color="auto"/>
              <w:right w:val="single" w:sz="6" w:space="0" w:color="auto"/>
            </w:tcBorders>
          </w:tcPr>
          <w:p w14:paraId="6ADB0EBD"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70D14C17" w14:textId="77777777" w:rsidR="00000000" w:rsidRDefault="00000000" w:rsidP="00A059CB">
            <w:pPr>
              <w:pStyle w:val="ListParagraph"/>
              <w:numPr>
                <w:ilvl w:val="0"/>
                <w:numId w:val="3"/>
              </w:numPr>
              <w:ind w:left="384"/>
              <w:rPr>
                <w:rFonts w:ascii="Calibri" w:hAnsiTheme="majorHAnsi" w:cstheme="majorHAnsi"/>
                <w:sz w:val="20"/>
                <w:szCs w:val="20"/>
              </w:rPr>
            </w:pPr>
            <w:r w:rsidRPr="00F33EB0">
              <w:rPr>
                <w:rFonts w:ascii="Calibri" w:hAnsiTheme="majorHAnsi" w:cstheme="majorHAnsi"/>
                <w:sz w:val="20"/>
                <w:szCs w:val="20"/>
              </w:rPr>
              <w:t xml:space="preserve">Wire running through the hay pulley of the weight indicator should be at what angle? </w:t>
            </w:r>
          </w:p>
          <w:p w14:paraId="535C1BA0" w14:textId="235C3213" w:rsidR="008E51D3" w:rsidRPr="00F33EB0" w:rsidRDefault="008E51D3" w:rsidP="005C09D1">
            <w:pPr>
              <w:pStyle w:val="ListParagraph"/>
              <w:numPr>
                <w:ilvl w:val="1"/>
                <w:numId w:val="47"/>
              </w:numPr>
              <w:rPr>
                <w:rFonts w:ascii="Calibri" w:hAnsiTheme="majorHAnsi" w:cstheme="majorHAnsi"/>
                <w:sz w:val="20"/>
                <w:szCs w:val="20"/>
              </w:rPr>
            </w:pPr>
            <w:r>
              <w:rPr>
                <w:rFonts w:asciiTheme="majorHAnsi" w:hAnsiTheme="majorHAnsi" w:cstheme="majorHAnsi"/>
                <w:b/>
                <w:bCs/>
                <w:sz w:val="20"/>
                <w:szCs w:val="20"/>
              </w:rPr>
              <w:t xml:space="preserve">90 </w:t>
            </w:r>
            <w:proofErr w:type="gramStart"/>
            <w:r>
              <w:rPr>
                <w:rFonts w:asciiTheme="majorHAnsi" w:hAnsiTheme="majorHAnsi" w:cstheme="majorHAnsi"/>
                <w:b/>
                <w:bCs/>
                <w:sz w:val="20"/>
                <w:szCs w:val="20"/>
              </w:rPr>
              <w:t>degree</w:t>
            </w:r>
            <w:proofErr w:type="gramEnd"/>
          </w:p>
          <w:p w14:paraId="2861009F" w14:textId="77777777" w:rsidR="00000000" w:rsidRPr="00F33EB0" w:rsidRDefault="00000000" w:rsidP="00103CA5">
            <w:pPr>
              <w:pStyle w:val="ListParagraph"/>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2C61ADC1"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A537E5C"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0236092"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83C9003" w14:textId="77777777" w:rsidR="00000000" w:rsidRPr="00F33EB0" w:rsidRDefault="00000000" w:rsidP="00F33EB0">
            <w:pPr>
              <w:spacing w:before="60" w:after="60"/>
              <w:rPr>
                <w:rFonts w:ascii="Calibri" w:hAnsiTheme="majorHAnsi" w:cstheme="majorHAnsi"/>
                <w:sz w:val="20"/>
                <w:szCs w:val="20"/>
              </w:rPr>
            </w:pPr>
          </w:p>
        </w:tc>
      </w:tr>
      <w:tr w:rsidR="008C327A" w:rsidRPr="00F33EB0" w14:paraId="5997BB9A" w14:textId="77777777" w:rsidTr="008C327A">
        <w:trPr>
          <w:cantSplit/>
          <w:trHeight w:val="975"/>
        </w:trPr>
        <w:tc>
          <w:tcPr>
            <w:tcW w:w="1260" w:type="dxa"/>
            <w:vMerge/>
            <w:tcBorders>
              <w:top w:val="single" w:sz="6" w:space="0" w:color="auto"/>
              <w:left w:val="single" w:sz="6" w:space="0" w:color="auto"/>
              <w:right w:val="single" w:sz="6" w:space="0" w:color="auto"/>
            </w:tcBorders>
          </w:tcPr>
          <w:p w14:paraId="58BF4A63"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3D959C98" w14:textId="77777777" w:rsidR="00000000" w:rsidRPr="00F33EB0" w:rsidRDefault="00000000" w:rsidP="00A059CB">
            <w:pPr>
              <w:pStyle w:val="ListParagraph"/>
              <w:numPr>
                <w:ilvl w:val="0"/>
                <w:numId w:val="3"/>
              </w:numPr>
              <w:ind w:left="384"/>
              <w:rPr>
                <w:rFonts w:ascii="Calibri" w:hAnsiTheme="majorHAnsi" w:cstheme="majorHAnsi"/>
                <w:sz w:val="20"/>
                <w:szCs w:val="20"/>
              </w:rPr>
            </w:pPr>
            <w:r w:rsidRPr="00F33EB0">
              <w:rPr>
                <w:rFonts w:ascii="Calibri" w:hAnsiTheme="majorHAnsi" w:cstheme="majorHAnsi"/>
                <w:sz w:val="20"/>
                <w:szCs w:val="20"/>
              </w:rPr>
              <w:t xml:space="preserve">Wire running through the hay pulley of the weight indicator should be at what angle? </w:t>
            </w:r>
          </w:p>
          <w:p w14:paraId="2FA54AE3" w14:textId="53589E79" w:rsidR="00000000" w:rsidRPr="00F33EB0" w:rsidRDefault="008E51D3" w:rsidP="005C09D1">
            <w:pPr>
              <w:pStyle w:val="ListParagraph"/>
              <w:numPr>
                <w:ilvl w:val="0"/>
                <w:numId w:val="46"/>
              </w:numPr>
              <w:rPr>
                <w:rFonts w:ascii="Calibri" w:hAnsiTheme="majorHAnsi" w:cstheme="majorHAnsi"/>
                <w:sz w:val="20"/>
                <w:szCs w:val="20"/>
              </w:rPr>
            </w:pPr>
            <w:r>
              <w:rPr>
                <w:rFonts w:asciiTheme="majorHAnsi" w:hAnsiTheme="majorHAnsi" w:cstheme="majorHAnsi"/>
                <w:b/>
                <w:bCs/>
                <w:sz w:val="20"/>
                <w:szCs w:val="20"/>
              </w:rPr>
              <w:t>- 90 degree</w:t>
            </w:r>
          </w:p>
        </w:tc>
        <w:tc>
          <w:tcPr>
            <w:tcW w:w="3828" w:type="dxa"/>
            <w:tcBorders>
              <w:top w:val="single" w:sz="6" w:space="0" w:color="auto"/>
              <w:left w:val="single" w:sz="6" w:space="0" w:color="auto"/>
              <w:bottom w:val="single" w:sz="6" w:space="0" w:color="auto"/>
              <w:right w:val="single" w:sz="6" w:space="0" w:color="auto"/>
            </w:tcBorders>
          </w:tcPr>
          <w:p w14:paraId="7336ADDE"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3B921D3"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0535F03"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970DB3E" w14:textId="77777777" w:rsidR="00000000" w:rsidRPr="00F33EB0" w:rsidRDefault="00000000" w:rsidP="00F33EB0">
            <w:pPr>
              <w:spacing w:before="60" w:after="60"/>
              <w:rPr>
                <w:rFonts w:ascii="Calibri" w:hAnsiTheme="majorHAnsi" w:cstheme="majorHAnsi"/>
                <w:sz w:val="20"/>
                <w:szCs w:val="20"/>
              </w:rPr>
            </w:pPr>
          </w:p>
        </w:tc>
      </w:tr>
      <w:tr w:rsidR="008C327A" w:rsidRPr="00F33EB0" w14:paraId="57F7E493" w14:textId="77777777" w:rsidTr="008C327A">
        <w:trPr>
          <w:cantSplit/>
          <w:trHeight w:val="975"/>
        </w:trPr>
        <w:tc>
          <w:tcPr>
            <w:tcW w:w="1260" w:type="dxa"/>
            <w:vMerge/>
            <w:tcBorders>
              <w:top w:val="single" w:sz="6" w:space="0" w:color="auto"/>
              <w:left w:val="single" w:sz="6" w:space="0" w:color="auto"/>
              <w:right w:val="single" w:sz="6" w:space="0" w:color="auto"/>
            </w:tcBorders>
          </w:tcPr>
          <w:p w14:paraId="2D04FA3C"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2F2BF1A5" w14:textId="77777777" w:rsidR="00000000" w:rsidRDefault="00000000" w:rsidP="002A7257">
            <w:pPr>
              <w:pStyle w:val="ListParagraph"/>
              <w:numPr>
                <w:ilvl w:val="0"/>
                <w:numId w:val="3"/>
              </w:numPr>
              <w:rPr>
                <w:rFonts w:ascii="Calibri" w:hAnsiTheme="majorHAnsi" w:cstheme="majorHAnsi"/>
                <w:sz w:val="20"/>
                <w:szCs w:val="20"/>
              </w:rPr>
            </w:pPr>
            <w:r w:rsidRPr="00F33EB0">
              <w:rPr>
                <w:rFonts w:ascii="Calibri" w:hAnsiTheme="majorHAnsi" w:cstheme="majorHAnsi"/>
                <w:sz w:val="20"/>
                <w:szCs w:val="20"/>
              </w:rPr>
              <w:t>Why is it important?</w:t>
            </w:r>
          </w:p>
          <w:p w14:paraId="55D795C8" w14:textId="77777777" w:rsidR="002A7257" w:rsidRDefault="002A7257" w:rsidP="005C09D1">
            <w:pPr>
              <w:pStyle w:val="ListParagraph"/>
              <w:numPr>
                <w:ilvl w:val="0"/>
                <w:numId w:val="48"/>
              </w:numPr>
              <w:spacing w:after="120"/>
              <w:rPr>
                <w:rFonts w:ascii="Calibri" w:hAnsi="Calibri" w:cs="Calibri"/>
                <w:color w:val="000000"/>
                <w:sz w:val="20"/>
                <w:szCs w:val="20"/>
              </w:rPr>
            </w:pPr>
            <w:r>
              <w:rPr>
                <w:rFonts w:ascii="Calibri" w:hAnsi="Calibri" w:cs="Calibri"/>
                <w:color w:val="000000"/>
                <w:sz w:val="20"/>
                <w:szCs w:val="20"/>
              </w:rPr>
              <w:t>To reduce site loading.</w:t>
            </w:r>
          </w:p>
          <w:p w14:paraId="4A99F8D1" w14:textId="77777777" w:rsidR="002A7257" w:rsidRDefault="002A7257" w:rsidP="005C09D1">
            <w:pPr>
              <w:pStyle w:val="ListParagraph"/>
              <w:numPr>
                <w:ilvl w:val="0"/>
                <w:numId w:val="48"/>
              </w:numPr>
              <w:spacing w:after="120"/>
              <w:rPr>
                <w:rFonts w:ascii="Calibri" w:hAnsi="Calibri" w:cs="Calibri"/>
                <w:color w:val="000000"/>
                <w:sz w:val="20"/>
                <w:szCs w:val="20"/>
              </w:rPr>
            </w:pPr>
            <w:r>
              <w:rPr>
                <w:rFonts w:ascii="Calibri" w:hAnsi="Calibri" w:cs="Calibri"/>
                <w:color w:val="000000"/>
                <w:sz w:val="20"/>
                <w:szCs w:val="20"/>
              </w:rPr>
              <w:t>Install with locking up as to prevent the pin vibrating down and unlocking hay pulley.</w:t>
            </w:r>
          </w:p>
          <w:p w14:paraId="330089DE" w14:textId="77777777" w:rsidR="002A7257" w:rsidRPr="00F33EB0" w:rsidRDefault="002A7257" w:rsidP="002A7257">
            <w:pPr>
              <w:pStyle w:val="ListParagraph"/>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6B5DAB9"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994B336"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8AC0DCF"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B9AAD51" w14:textId="77777777" w:rsidR="00000000" w:rsidRPr="00F33EB0" w:rsidRDefault="00000000" w:rsidP="00F33EB0">
            <w:pPr>
              <w:spacing w:before="60" w:after="60"/>
              <w:rPr>
                <w:rFonts w:ascii="Calibri" w:hAnsiTheme="majorHAnsi" w:cstheme="majorHAnsi"/>
                <w:sz w:val="20"/>
                <w:szCs w:val="20"/>
              </w:rPr>
            </w:pPr>
          </w:p>
        </w:tc>
      </w:tr>
      <w:tr w:rsidR="008C327A" w:rsidRPr="00F33EB0" w14:paraId="4B3DF90E" w14:textId="77777777" w:rsidTr="008C327A">
        <w:trPr>
          <w:cantSplit/>
          <w:trHeight w:val="975"/>
        </w:trPr>
        <w:tc>
          <w:tcPr>
            <w:tcW w:w="1260" w:type="dxa"/>
            <w:vMerge/>
            <w:tcBorders>
              <w:top w:val="single" w:sz="6" w:space="0" w:color="auto"/>
              <w:left w:val="single" w:sz="6" w:space="0" w:color="auto"/>
              <w:right w:val="single" w:sz="6" w:space="0" w:color="auto"/>
            </w:tcBorders>
          </w:tcPr>
          <w:p w14:paraId="5C08C7AC"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57E0FD61" w14:textId="77777777" w:rsidR="00000000" w:rsidRDefault="00000000" w:rsidP="00A059CB">
            <w:pPr>
              <w:pStyle w:val="ListParagraph"/>
              <w:numPr>
                <w:ilvl w:val="0"/>
                <w:numId w:val="3"/>
              </w:numPr>
              <w:ind w:left="384"/>
              <w:rPr>
                <w:rFonts w:ascii="Calibri" w:hAnsiTheme="majorHAnsi" w:cstheme="majorHAnsi"/>
                <w:sz w:val="20"/>
                <w:szCs w:val="20"/>
              </w:rPr>
            </w:pPr>
            <w:r w:rsidRPr="00F33EB0">
              <w:rPr>
                <w:rFonts w:ascii="Calibri" w:hAnsiTheme="majorHAnsi" w:cstheme="majorHAnsi"/>
                <w:sz w:val="20"/>
                <w:szCs w:val="20"/>
              </w:rPr>
              <w:t>Give two reasons why you need to rig up the hay pulley correctly?</w:t>
            </w:r>
          </w:p>
          <w:p w14:paraId="1DFA3281" w14:textId="77777777" w:rsidR="002A7257" w:rsidRDefault="002A7257" w:rsidP="002A7257">
            <w:pPr>
              <w:pStyle w:val="ListParagraph"/>
              <w:ind w:left="384"/>
              <w:rPr>
                <w:rFonts w:ascii="Calibri" w:hAnsiTheme="majorHAnsi" w:cstheme="majorHAnsi"/>
                <w:sz w:val="20"/>
                <w:szCs w:val="20"/>
              </w:rPr>
            </w:pPr>
          </w:p>
          <w:p w14:paraId="293651C7" w14:textId="6DD36B43" w:rsidR="002A7257" w:rsidRPr="002A7257" w:rsidRDefault="002A7257" w:rsidP="002A7257">
            <w:pPr>
              <w:pStyle w:val="ListParagraph"/>
              <w:ind w:left="24"/>
              <w:rPr>
                <w:rFonts w:asciiTheme="majorHAnsi" w:hAnsiTheme="majorHAnsi"/>
                <w:sz w:val="20"/>
                <w:szCs w:val="20"/>
                <w:u w:val="single"/>
              </w:rPr>
            </w:pPr>
            <w:r w:rsidRPr="002A7257">
              <w:rPr>
                <w:rFonts w:asciiTheme="majorHAnsi" w:hAnsiTheme="majorHAnsi"/>
                <w:b/>
                <w:bCs/>
                <w:sz w:val="20"/>
                <w:szCs w:val="20"/>
                <w:u w:val="single"/>
              </w:rPr>
              <w:t>Safety of Personnel</w:t>
            </w:r>
            <w:r>
              <w:rPr>
                <w:rFonts w:asciiTheme="majorHAnsi" w:hAnsiTheme="majorHAnsi"/>
                <w:b/>
                <w:bCs/>
                <w:sz w:val="20"/>
                <w:szCs w:val="20"/>
                <w:u w:val="single"/>
              </w:rPr>
              <w:t>:</w:t>
            </w:r>
            <w:r w:rsidRPr="002A7257">
              <w:rPr>
                <w:rFonts w:asciiTheme="majorHAnsi" w:hAnsiTheme="majorHAnsi"/>
                <w:sz w:val="20"/>
                <w:szCs w:val="20"/>
              </w:rPr>
              <w:t xml:space="preserve">                                </w:t>
            </w:r>
            <w:r w:rsidRPr="002A7257">
              <w:rPr>
                <w:rFonts w:asciiTheme="majorHAnsi" w:hAnsiTheme="majorHAnsi"/>
                <w:b/>
                <w:bCs/>
                <w:sz w:val="20"/>
                <w:szCs w:val="20"/>
              </w:rPr>
              <w:t xml:space="preserve">  </w:t>
            </w:r>
            <w:r w:rsidRPr="002A7257">
              <w:rPr>
                <w:rFonts w:asciiTheme="majorHAnsi" w:hAnsiTheme="majorHAnsi"/>
                <w:b/>
                <w:bCs/>
                <w:sz w:val="20"/>
                <w:szCs w:val="20"/>
                <w:u w:val="single"/>
              </w:rPr>
              <w:t>Efficient Operations</w:t>
            </w:r>
            <w:r>
              <w:rPr>
                <w:rFonts w:asciiTheme="majorHAnsi" w:hAnsiTheme="majorHAnsi"/>
                <w:b/>
                <w:bCs/>
                <w:sz w:val="20"/>
                <w:szCs w:val="20"/>
                <w:u w:val="single"/>
              </w:rPr>
              <w:t>:</w:t>
            </w:r>
          </w:p>
          <w:p w14:paraId="23EC11CB" w14:textId="77777777" w:rsidR="002A7257" w:rsidRDefault="002A7257" w:rsidP="002A7257">
            <w:pPr>
              <w:pStyle w:val="ListParagraph"/>
              <w:ind w:left="24"/>
              <w:rPr>
                <w:rFonts w:asciiTheme="majorHAnsi" w:hAnsiTheme="majorHAnsi"/>
                <w:sz w:val="20"/>
                <w:szCs w:val="20"/>
              </w:rPr>
            </w:pPr>
            <w:r>
              <w:rPr>
                <w:rFonts w:asciiTheme="majorHAnsi" w:hAnsiTheme="majorHAnsi"/>
                <w:sz w:val="20"/>
                <w:szCs w:val="20"/>
              </w:rPr>
              <w:t>a) Falling Objects                                         a) Line Misalignment</w:t>
            </w:r>
          </w:p>
          <w:p w14:paraId="32734BB3" w14:textId="77777777" w:rsidR="002A7257" w:rsidRDefault="002A7257" w:rsidP="002A7257">
            <w:pPr>
              <w:pStyle w:val="ListParagraph"/>
              <w:ind w:left="24"/>
              <w:rPr>
                <w:rFonts w:asciiTheme="majorHAnsi" w:hAnsiTheme="majorHAnsi"/>
                <w:sz w:val="20"/>
                <w:szCs w:val="20"/>
              </w:rPr>
            </w:pPr>
            <w:r>
              <w:rPr>
                <w:rFonts w:asciiTheme="majorHAnsi" w:hAnsiTheme="majorHAnsi"/>
                <w:sz w:val="20"/>
                <w:szCs w:val="20"/>
              </w:rPr>
              <w:t>b) Uncontrolled Line Movement              b) Increased Wear and Tear</w:t>
            </w:r>
          </w:p>
          <w:p w14:paraId="5FC262F5" w14:textId="4BA9F08D" w:rsidR="002A7257" w:rsidRPr="00F33EB0" w:rsidRDefault="002A7257" w:rsidP="002A7257">
            <w:pPr>
              <w:pStyle w:val="ListParagraph"/>
              <w:ind w:left="384"/>
              <w:rPr>
                <w:rFonts w:ascii="Calibri" w:hAnsiTheme="majorHAnsi" w:cstheme="majorHAnsi"/>
                <w:sz w:val="20"/>
                <w:szCs w:val="20"/>
              </w:rPr>
            </w:pPr>
            <w:r>
              <w:rPr>
                <w:rFonts w:asciiTheme="majorHAnsi" w:hAnsiTheme="majorHAnsi"/>
                <w:sz w:val="20"/>
                <w:szCs w:val="20"/>
              </w:rPr>
              <w:t xml:space="preserve">                                                                c) Reduced Control</w:t>
            </w:r>
          </w:p>
          <w:p w14:paraId="6D6561A7" w14:textId="77777777" w:rsidR="00000000" w:rsidRPr="00F33EB0" w:rsidRDefault="00000000" w:rsidP="00170596">
            <w:pPr>
              <w:pStyle w:val="ListParagraph"/>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656047B1"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9AB2D3D"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6F35220"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FA29513" w14:textId="77777777" w:rsidR="00000000" w:rsidRPr="00F33EB0" w:rsidRDefault="00000000" w:rsidP="00F33EB0">
            <w:pPr>
              <w:spacing w:before="60" w:after="60"/>
              <w:rPr>
                <w:rFonts w:ascii="Calibri" w:hAnsiTheme="majorHAnsi" w:cstheme="majorHAnsi"/>
                <w:sz w:val="20"/>
                <w:szCs w:val="20"/>
              </w:rPr>
            </w:pPr>
          </w:p>
        </w:tc>
      </w:tr>
      <w:tr w:rsidR="008C327A" w:rsidRPr="00F33EB0" w14:paraId="27B33CEC" w14:textId="77777777" w:rsidTr="008C327A">
        <w:trPr>
          <w:cantSplit/>
          <w:trHeight w:val="975"/>
        </w:trPr>
        <w:tc>
          <w:tcPr>
            <w:tcW w:w="1260" w:type="dxa"/>
            <w:vMerge/>
            <w:tcBorders>
              <w:top w:val="single" w:sz="6" w:space="0" w:color="auto"/>
              <w:left w:val="single" w:sz="6" w:space="0" w:color="auto"/>
              <w:right w:val="single" w:sz="6" w:space="0" w:color="auto"/>
            </w:tcBorders>
          </w:tcPr>
          <w:p w14:paraId="2388715E"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4471F079" w14:textId="77777777" w:rsidR="00000000" w:rsidRDefault="00000000" w:rsidP="002A7257">
            <w:pPr>
              <w:pStyle w:val="ListParagraph"/>
              <w:numPr>
                <w:ilvl w:val="0"/>
                <w:numId w:val="3"/>
              </w:numPr>
              <w:rPr>
                <w:rFonts w:ascii="Calibri" w:hAnsiTheme="majorHAnsi" w:cstheme="majorHAnsi"/>
                <w:sz w:val="20"/>
                <w:szCs w:val="20"/>
              </w:rPr>
            </w:pPr>
            <w:r w:rsidRPr="00F33EB0">
              <w:rPr>
                <w:rFonts w:ascii="Calibri" w:hAnsiTheme="majorHAnsi" w:cstheme="majorHAnsi"/>
                <w:sz w:val="20"/>
                <w:szCs w:val="20"/>
              </w:rPr>
              <w:t xml:space="preserve">Describe the process of BOP function and pressure </w:t>
            </w:r>
            <w:r w:rsidRPr="00F33EB0">
              <w:rPr>
                <w:rFonts w:ascii="Calibri" w:hAnsiTheme="majorHAnsi" w:cstheme="majorHAnsi"/>
                <w:sz w:val="20"/>
                <w:szCs w:val="20"/>
              </w:rPr>
              <w:t>testing for 0.092</w:t>
            </w:r>
            <w:r w:rsidRPr="00F33EB0">
              <w:rPr>
                <w:rFonts w:ascii="Calibri" w:hAnsiTheme="majorHAnsi" w:cstheme="majorHAnsi"/>
                <w:sz w:val="20"/>
                <w:szCs w:val="20"/>
              </w:rPr>
              <w:t>”</w:t>
            </w:r>
            <w:r w:rsidRPr="00F33EB0">
              <w:rPr>
                <w:rFonts w:ascii="Calibri" w:hAnsiTheme="majorHAnsi" w:cstheme="majorHAnsi"/>
                <w:sz w:val="20"/>
                <w:szCs w:val="20"/>
              </w:rPr>
              <w:t>/0.108</w:t>
            </w:r>
            <w:r w:rsidRPr="00F33EB0">
              <w:rPr>
                <w:rFonts w:ascii="Calibri" w:hAnsiTheme="majorHAnsi" w:cstheme="majorHAnsi"/>
                <w:sz w:val="20"/>
                <w:szCs w:val="20"/>
              </w:rPr>
              <w:t>”</w:t>
            </w:r>
            <w:r w:rsidRPr="00F33EB0">
              <w:rPr>
                <w:rFonts w:ascii="Calibri" w:hAnsiTheme="majorHAnsi" w:cstheme="majorHAnsi"/>
                <w:sz w:val="20"/>
                <w:szCs w:val="20"/>
              </w:rPr>
              <w:t xml:space="preserve"> slick wire after rigging-up. Your answer should include how equalizing pressure across the closed BOP is done prior to opening the BOP rams. Under what circumstances do you need to operate the BOP?</w:t>
            </w:r>
          </w:p>
          <w:p w14:paraId="4FA90D06" w14:textId="77777777" w:rsidR="002A7257" w:rsidRDefault="002A7257" w:rsidP="002A7257">
            <w:pPr>
              <w:pStyle w:val="ListParagraph"/>
              <w:ind w:left="1080"/>
              <w:rPr>
                <w:rFonts w:ascii="Calibri" w:hAnsiTheme="majorHAnsi" w:cstheme="majorHAnsi"/>
                <w:sz w:val="20"/>
                <w:szCs w:val="20"/>
              </w:rPr>
            </w:pPr>
          </w:p>
          <w:p w14:paraId="13C35241" w14:textId="77777777" w:rsidR="002A7257" w:rsidRPr="002A7257" w:rsidRDefault="002A7257" w:rsidP="005C09D1">
            <w:pPr>
              <w:pStyle w:val="ListParagraph"/>
              <w:numPr>
                <w:ilvl w:val="0"/>
                <w:numId w:val="49"/>
              </w:numPr>
              <w:rPr>
                <w:rFonts w:ascii="Calibri" w:hAnsi="Calibri" w:cs="Calibri"/>
                <w:b/>
                <w:bCs/>
                <w:sz w:val="20"/>
                <w:szCs w:val="20"/>
              </w:rPr>
            </w:pPr>
            <w:r w:rsidRPr="002A7257">
              <w:rPr>
                <w:rFonts w:ascii="Calibri" w:hAnsi="Calibri" w:cs="Calibri"/>
                <w:b/>
                <w:bCs/>
                <w:color w:val="000000"/>
                <w:sz w:val="20"/>
                <w:szCs w:val="20"/>
              </w:rPr>
              <w:t>The wireline power pack should be position in the upwind direction because the operator will not inhale the smoke of the power pack.</w:t>
            </w:r>
          </w:p>
          <w:p w14:paraId="62233D2D" w14:textId="77777777" w:rsidR="00000000" w:rsidRPr="002A7257" w:rsidRDefault="00000000" w:rsidP="002A7257">
            <w:pPr>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7CEEE4C6"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3CB82AD"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16125B3"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6F031CC" w14:textId="77777777" w:rsidR="00000000" w:rsidRPr="00F33EB0" w:rsidRDefault="00000000" w:rsidP="00F33EB0">
            <w:pPr>
              <w:spacing w:before="60" w:after="60"/>
              <w:rPr>
                <w:rFonts w:ascii="Calibri" w:hAnsiTheme="majorHAnsi" w:cstheme="majorHAnsi"/>
                <w:sz w:val="20"/>
                <w:szCs w:val="20"/>
              </w:rPr>
            </w:pPr>
          </w:p>
        </w:tc>
      </w:tr>
      <w:tr w:rsidR="008C327A" w:rsidRPr="00F33EB0" w14:paraId="62853088" w14:textId="77777777" w:rsidTr="008C327A">
        <w:trPr>
          <w:cantSplit/>
          <w:trHeight w:val="975"/>
        </w:trPr>
        <w:tc>
          <w:tcPr>
            <w:tcW w:w="1260" w:type="dxa"/>
            <w:vMerge/>
            <w:tcBorders>
              <w:top w:val="single" w:sz="6" w:space="0" w:color="auto"/>
              <w:left w:val="single" w:sz="6" w:space="0" w:color="auto"/>
              <w:right w:val="single" w:sz="6" w:space="0" w:color="auto"/>
            </w:tcBorders>
          </w:tcPr>
          <w:p w14:paraId="2234ED19"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637896DF" w14:textId="77777777" w:rsidR="00000000" w:rsidRDefault="00000000" w:rsidP="002A7257">
            <w:pPr>
              <w:pStyle w:val="ListParagraph"/>
              <w:numPr>
                <w:ilvl w:val="0"/>
                <w:numId w:val="3"/>
              </w:numPr>
              <w:rPr>
                <w:rFonts w:ascii="Calibri" w:hAnsiTheme="majorHAnsi" w:cstheme="majorHAnsi"/>
                <w:sz w:val="20"/>
                <w:szCs w:val="20"/>
              </w:rPr>
            </w:pPr>
            <w:r w:rsidRPr="00F33EB0">
              <w:rPr>
                <w:rFonts w:ascii="Calibri" w:hAnsiTheme="majorHAnsi" w:cstheme="majorHAnsi"/>
                <w:sz w:val="20"/>
                <w:szCs w:val="20"/>
              </w:rPr>
              <w:t xml:space="preserve">With respect to wind </w:t>
            </w:r>
            <w:r w:rsidRPr="00F33EB0">
              <w:rPr>
                <w:rFonts w:ascii="Calibri" w:hAnsiTheme="majorHAnsi" w:cstheme="majorHAnsi"/>
                <w:sz w:val="20"/>
                <w:szCs w:val="20"/>
              </w:rPr>
              <w:t>direction, where do you position the wireline power pack in relation to the wireline winch? Why?</w:t>
            </w:r>
          </w:p>
          <w:p w14:paraId="4F49B11D" w14:textId="77777777" w:rsidR="002A7257" w:rsidRDefault="002A7257" w:rsidP="002A7257">
            <w:pPr>
              <w:pStyle w:val="ListParagraph"/>
              <w:ind w:left="1080"/>
              <w:rPr>
                <w:rFonts w:ascii="Calibri" w:hAnsiTheme="majorHAnsi" w:cstheme="majorHAnsi"/>
                <w:sz w:val="20"/>
                <w:szCs w:val="20"/>
              </w:rPr>
            </w:pPr>
          </w:p>
          <w:p w14:paraId="3371CCE6" w14:textId="1BD7C70A" w:rsidR="002A7257" w:rsidRPr="002A7257" w:rsidRDefault="002A7257" w:rsidP="005C09D1">
            <w:pPr>
              <w:pStyle w:val="ListParagraph"/>
              <w:numPr>
                <w:ilvl w:val="0"/>
                <w:numId w:val="50"/>
              </w:numPr>
              <w:rPr>
                <w:rFonts w:ascii="Calibri" w:hAnsi="Calibri" w:cs="Calibri"/>
                <w:b/>
                <w:bCs/>
                <w:sz w:val="20"/>
                <w:szCs w:val="20"/>
              </w:rPr>
            </w:pPr>
            <w:r w:rsidRPr="002A7257">
              <w:rPr>
                <w:rFonts w:ascii="Calibri" w:hAnsi="Calibri" w:cs="Calibri"/>
                <w:b/>
                <w:bCs/>
                <w:color w:val="000000"/>
                <w:sz w:val="20"/>
                <w:szCs w:val="20"/>
              </w:rPr>
              <w:t xml:space="preserve">This is to ensure the wireline winch is secured and anchored when encountering overpull, which may pull the winch toward the </w:t>
            </w:r>
            <w:proofErr w:type="gramStart"/>
            <w:r w:rsidRPr="002A7257">
              <w:rPr>
                <w:rFonts w:ascii="Calibri" w:hAnsi="Calibri" w:cs="Calibri"/>
                <w:b/>
                <w:bCs/>
                <w:color w:val="000000"/>
                <w:sz w:val="20"/>
                <w:szCs w:val="20"/>
              </w:rPr>
              <w:t>W.H.E  if</w:t>
            </w:r>
            <w:proofErr w:type="gramEnd"/>
            <w:r w:rsidRPr="002A7257">
              <w:rPr>
                <w:rFonts w:ascii="Calibri" w:hAnsi="Calibri" w:cs="Calibri"/>
                <w:b/>
                <w:bCs/>
                <w:color w:val="000000"/>
                <w:sz w:val="20"/>
                <w:szCs w:val="20"/>
              </w:rPr>
              <w:t xml:space="preserve"> not secure</w:t>
            </w:r>
            <w:r w:rsidRPr="002A7257">
              <w:rPr>
                <w:rFonts w:ascii="Calibri" w:hAnsi="Calibri" w:cs="Calibri"/>
                <w:b/>
                <w:bCs/>
                <w:color w:val="000000"/>
                <w:sz w:val="20"/>
                <w:szCs w:val="20"/>
              </w:rPr>
              <w:t>d.</w:t>
            </w:r>
          </w:p>
          <w:p w14:paraId="2440CB18" w14:textId="77777777" w:rsidR="00000000" w:rsidRPr="00F33EB0" w:rsidRDefault="00000000" w:rsidP="00170596">
            <w:pPr>
              <w:pStyle w:val="ListParagraph"/>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64BC28A4"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16FFC03"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023D029"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8F5A343" w14:textId="77777777" w:rsidR="00000000" w:rsidRPr="00F33EB0" w:rsidRDefault="00000000" w:rsidP="00F33EB0">
            <w:pPr>
              <w:spacing w:before="60" w:after="60"/>
              <w:rPr>
                <w:rFonts w:ascii="Calibri" w:hAnsiTheme="majorHAnsi" w:cstheme="majorHAnsi"/>
                <w:sz w:val="20"/>
                <w:szCs w:val="20"/>
              </w:rPr>
            </w:pPr>
          </w:p>
        </w:tc>
      </w:tr>
      <w:tr w:rsidR="008C327A" w:rsidRPr="00F33EB0" w14:paraId="571980BC" w14:textId="77777777" w:rsidTr="008C327A">
        <w:trPr>
          <w:cantSplit/>
          <w:trHeight w:val="975"/>
        </w:trPr>
        <w:tc>
          <w:tcPr>
            <w:tcW w:w="1260" w:type="dxa"/>
            <w:vMerge/>
            <w:tcBorders>
              <w:top w:val="single" w:sz="6" w:space="0" w:color="auto"/>
              <w:left w:val="single" w:sz="6" w:space="0" w:color="auto"/>
              <w:right w:val="single" w:sz="6" w:space="0" w:color="auto"/>
            </w:tcBorders>
          </w:tcPr>
          <w:p w14:paraId="2AA3C087"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671DBCD4" w14:textId="77777777" w:rsidR="00000000" w:rsidRPr="00F33EB0" w:rsidRDefault="00000000" w:rsidP="00A059CB">
            <w:pPr>
              <w:pStyle w:val="ListParagraph"/>
              <w:numPr>
                <w:ilvl w:val="0"/>
                <w:numId w:val="3"/>
              </w:numPr>
              <w:ind w:left="384"/>
              <w:rPr>
                <w:rFonts w:ascii="Calibri" w:hAnsiTheme="majorHAnsi" w:cstheme="majorHAnsi"/>
                <w:sz w:val="20"/>
                <w:szCs w:val="20"/>
              </w:rPr>
            </w:pPr>
            <w:r w:rsidRPr="00F33EB0">
              <w:rPr>
                <w:rFonts w:ascii="Calibri" w:hAnsiTheme="majorHAnsi" w:cstheme="majorHAnsi"/>
                <w:sz w:val="20"/>
                <w:szCs w:val="20"/>
              </w:rPr>
              <w:t>Why is it necessary to tie down the wireline winch after rigging-up?</w:t>
            </w:r>
          </w:p>
          <w:p w14:paraId="7AE1FD49" w14:textId="4D16D952" w:rsidR="00000000" w:rsidRPr="002A7257" w:rsidRDefault="002A7257" w:rsidP="005C09D1">
            <w:pPr>
              <w:pStyle w:val="ListParagraph"/>
              <w:numPr>
                <w:ilvl w:val="0"/>
                <w:numId w:val="51"/>
              </w:numPr>
              <w:rPr>
                <w:rFonts w:ascii="Calibri" w:hAnsiTheme="majorHAnsi" w:cstheme="majorHAnsi"/>
                <w:b/>
                <w:bCs/>
                <w:sz w:val="20"/>
                <w:szCs w:val="20"/>
              </w:rPr>
            </w:pPr>
            <w:r w:rsidRPr="002A7257">
              <w:rPr>
                <w:rFonts w:ascii="Calibri" w:hAnsi="Calibri" w:cs="Calibri"/>
                <w:b/>
                <w:bCs/>
                <w:sz w:val="20"/>
                <w:szCs w:val="20"/>
              </w:rPr>
              <w:t>-</w:t>
            </w:r>
            <w:r w:rsidRPr="002A7257">
              <w:rPr>
                <w:rFonts w:ascii="Calibri" w:hAnsi="Calibri" w:cs="Calibri"/>
                <w:b/>
                <w:bCs/>
                <w:color w:val="000000"/>
                <w:sz w:val="20"/>
                <w:szCs w:val="20"/>
              </w:rPr>
              <w:t xml:space="preserve">This is to ensure the wireline winch is secured and anchored when encountering overpull, which may pull the winch toward the </w:t>
            </w:r>
            <w:proofErr w:type="gramStart"/>
            <w:r w:rsidRPr="002A7257">
              <w:rPr>
                <w:rFonts w:ascii="Calibri" w:hAnsi="Calibri" w:cs="Calibri"/>
                <w:b/>
                <w:bCs/>
                <w:color w:val="000000"/>
                <w:sz w:val="20"/>
                <w:szCs w:val="20"/>
              </w:rPr>
              <w:t>W.H.E  if</w:t>
            </w:r>
            <w:proofErr w:type="gramEnd"/>
            <w:r w:rsidRPr="002A7257">
              <w:rPr>
                <w:rFonts w:ascii="Calibri" w:hAnsi="Calibri" w:cs="Calibri"/>
                <w:b/>
                <w:bCs/>
                <w:color w:val="000000"/>
                <w:sz w:val="20"/>
                <w:szCs w:val="20"/>
              </w:rPr>
              <w:t xml:space="preserve"> not secured.</w:t>
            </w:r>
          </w:p>
        </w:tc>
        <w:tc>
          <w:tcPr>
            <w:tcW w:w="3828" w:type="dxa"/>
            <w:tcBorders>
              <w:top w:val="single" w:sz="6" w:space="0" w:color="auto"/>
              <w:left w:val="single" w:sz="6" w:space="0" w:color="auto"/>
              <w:bottom w:val="single" w:sz="6" w:space="0" w:color="auto"/>
              <w:right w:val="single" w:sz="6" w:space="0" w:color="auto"/>
            </w:tcBorders>
          </w:tcPr>
          <w:p w14:paraId="4ABEC56A"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3A862EE"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DE7FBC2"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7B21D44" w14:textId="77777777" w:rsidR="00000000" w:rsidRPr="00F33EB0" w:rsidRDefault="00000000" w:rsidP="00F33EB0">
            <w:pPr>
              <w:spacing w:before="60" w:after="60"/>
              <w:rPr>
                <w:rFonts w:ascii="Calibri" w:hAnsiTheme="majorHAnsi" w:cstheme="majorHAnsi"/>
                <w:sz w:val="20"/>
                <w:szCs w:val="20"/>
              </w:rPr>
            </w:pPr>
          </w:p>
        </w:tc>
      </w:tr>
      <w:tr w:rsidR="008C327A" w:rsidRPr="00F33EB0" w14:paraId="06DB8797" w14:textId="77777777" w:rsidTr="008C327A">
        <w:trPr>
          <w:cantSplit/>
          <w:trHeight w:val="975"/>
        </w:trPr>
        <w:tc>
          <w:tcPr>
            <w:tcW w:w="1260" w:type="dxa"/>
            <w:vMerge/>
            <w:tcBorders>
              <w:top w:val="single" w:sz="6" w:space="0" w:color="auto"/>
              <w:left w:val="single" w:sz="6" w:space="0" w:color="auto"/>
              <w:right w:val="single" w:sz="6" w:space="0" w:color="auto"/>
            </w:tcBorders>
          </w:tcPr>
          <w:p w14:paraId="086C8DA2"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47823174" w14:textId="77777777" w:rsidR="00000000" w:rsidRDefault="00000000" w:rsidP="00A059CB">
            <w:pPr>
              <w:pStyle w:val="ListParagraph"/>
              <w:numPr>
                <w:ilvl w:val="0"/>
                <w:numId w:val="3"/>
              </w:numPr>
              <w:ind w:left="384"/>
              <w:rPr>
                <w:rFonts w:ascii="Calibri" w:hAnsiTheme="majorHAnsi" w:cstheme="majorHAnsi"/>
                <w:sz w:val="20"/>
                <w:szCs w:val="20"/>
              </w:rPr>
            </w:pPr>
            <w:r w:rsidRPr="00F33EB0">
              <w:rPr>
                <w:rFonts w:ascii="Calibri" w:hAnsiTheme="majorHAnsi" w:cstheme="majorHAnsi"/>
                <w:sz w:val="20"/>
                <w:szCs w:val="20"/>
              </w:rPr>
              <w:t xml:space="preserve">Why is it important to report remedial action taken on faulty </w:t>
            </w:r>
            <w:r w:rsidRPr="00F33EB0">
              <w:rPr>
                <w:rFonts w:ascii="Calibri" w:hAnsiTheme="majorHAnsi" w:cstheme="majorHAnsi"/>
                <w:sz w:val="20"/>
                <w:szCs w:val="20"/>
              </w:rPr>
              <w:t>equipment?</w:t>
            </w:r>
          </w:p>
          <w:p w14:paraId="39A110C6" w14:textId="3F1A33D4" w:rsidR="002A7257" w:rsidRPr="002A7257" w:rsidRDefault="002A7257" w:rsidP="005C09D1">
            <w:pPr>
              <w:pStyle w:val="ListParagraph"/>
              <w:numPr>
                <w:ilvl w:val="0"/>
                <w:numId w:val="51"/>
              </w:numPr>
              <w:rPr>
                <w:rFonts w:ascii="Calibri" w:hAnsiTheme="majorHAnsi" w:cstheme="majorHAnsi"/>
                <w:b/>
                <w:bCs/>
                <w:sz w:val="20"/>
                <w:szCs w:val="20"/>
              </w:rPr>
            </w:pPr>
            <w:r w:rsidRPr="002A7257">
              <w:rPr>
                <w:rFonts w:ascii="Calibri" w:hAnsi="Calibri" w:cs="Calibri"/>
                <w:b/>
                <w:bCs/>
                <w:sz w:val="20"/>
                <w:szCs w:val="20"/>
              </w:rPr>
              <w:t xml:space="preserve">To ensure smooth wireline </w:t>
            </w:r>
            <w:proofErr w:type="gramStart"/>
            <w:r w:rsidRPr="002A7257">
              <w:rPr>
                <w:rFonts w:ascii="Calibri" w:hAnsi="Calibri" w:cs="Calibri"/>
                <w:b/>
                <w:bCs/>
                <w:sz w:val="20"/>
                <w:szCs w:val="20"/>
              </w:rPr>
              <w:t>operation ,</w:t>
            </w:r>
            <w:proofErr w:type="gramEnd"/>
            <w:r w:rsidRPr="002A7257">
              <w:rPr>
                <w:rFonts w:ascii="Calibri" w:hAnsi="Calibri" w:cs="Calibri"/>
                <w:b/>
                <w:bCs/>
                <w:sz w:val="20"/>
                <w:szCs w:val="20"/>
              </w:rPr>
              <w:t xml:space="preserve"> to prevent further damage to equipment and to safe guard crew / platform facilities.</w:t>
            </w:r>
          </w:p>
          <w:p w14:paraId="68B0126B" w14:textId="77777777" w:rsidR="00000000" w:rsidRPr="00F33EB0" w:rsidRDefault="00000000" w:rsidP="00170596">
            <w:pPr>
              <w:pStyle w:val="ListParagraph"/>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5BF868F"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F9A072C"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311FA0D"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3B2A11C" w14:textId="77777777" w:rsidR="00000000" w:rsidRPr="00F33EB0" w:rsidRDefault="00000000" w:rsidP="00F33EB0">
            <w:pPr>
              <w:spacing w:before="60" w:after="60"/>
              <w:rPr>
                <w:rFonts w:ascii="Calibri" w:hAnsiTheme="majorHAnsi" w:cstheme="majorHAnsi"/>
                <w:sz w:val="20"/>
                <w:szCs w:val="20"/>
              </w:rPr>
            </w:pPr>
          </w:p>
        </w:tc>
      </w:tr>
      <w:tr w:rsidR="008C327A" w:rsidRPr="00F33EB0" w14:paraId="1825B2EB" w14:textId="77777777" w:rsidTr="008C327A">
        <w:trPr>
          <w:cantSplit/>
          <w:trHeight w:val="975"/>
        </w:trPr>
        <w:tc>
          <w:tcPr>
            <w:tcW w:w="1260" w:type="dxa"/>
            <w:vMerge/>
            <w:tcBorders>
              <w:top w:val="single" w:sz="6" w:space="0" w:color="auto"/>
              <w:left w:val="single" w:sz="6" w:space="0" w:color="auto"/>
              <w:right w:val="single" w:sz="6" w:space="0" w:color="auto"/>
            </w:tcBorders>
          </w:tcPr>
          <w:p w14:paraId="2EED6C38"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655D7B4E" w14:textId="77777777" w:rsidR="00000000" w:rsidRDefault="00000000" w:rsidP="00A059CB">
            <w:pPr>
              <w:pStyle w:val="ListParagraph"/>
              <w:numPr>
                <w:ilvl w:val="0"/>
                <w:numId w:val="3"/>
              </w:numPr>
              <w:ind w:left="384"/>
              <w:rPr>
                <w:rFonts w:ascii="Calibri" w:hAnsiTheme="majorHAnsi" w:cstheme="majorHAnsi"/>
                <w:sz w:val="20"/>
                <w:szCs w:val="20"/>
              </w:rPr>
            </w:pPr>
            <w:r w:rsidRPr="00F33EB0">
              <w:rPr>
                <w:rFonts w:ascii="Calibri" w:hAnsiTheme="majorHAnsi" w:cstheme="majorHAnsi"/>
                <w:sz w:val="20"/>
                <w:szCs w:val="20"/>
              </w:rPr>
              <w:t>How would you deal with defective equipment that is beyond repair on site?</w:t>
            </w:r>
          </w:p>
          <w:p w14:paraId="08E7C25D" w14:textId="77777777" w:rsidR="00000000" w:rsidRPr="002A7257" w:rsidRDefault="002A7257" w:rsidP="005C09D1">
            <w:pPr>
              <w:pStyle w:val="ListParagraph"/>
              <w:numPr>
                <w:ilvl w:val="0"/>
                <w:numId w:val="51"/>
              </w:numPr>
              <w:rPr>
                <w:rFonts w:ascii="Calibri" w:hAnsiTheme="majorHAnsi" w:cstheme="majorHAnsi"/>
                <w:sz w:val="20"/>
                <w:szCs w:val="20"/>
              </w:rPr>
            </w:pPr>
            <w:r>
              <w:rPr>
                <w:rFonts w:asciiTheme="majorHAnsi" w:hAnsiTheme="majorHAnsi" w:cstheme="majorHAnsi"/>
                <w:b/>
                <w:bCs/>
                <w:sz w:val="20"/>
                <w:szCs w:val="20"/>
              </w:rPr>
              <w:t>Contact EIC at shore and ask for replacement</w:t>
            </w:r>
            <w:r>
              <w:rPr>
                <w:rFonts w:asciiTheme="majorHAnsi" w:hAnsiTheme="majorHAnsi" w:cstheme="majorHAnsi"/>
                <w:b/>
                <w:bCs/>
                <w:sz w:val="20"/>
                <w:szCs w:val="20"/>
              </w:rPr>
              <w:t>.</w:t>
            </w:r>
          </w:p>
          <w:p w14:paraId="4E504CCE" w14:textId="66A42C60" w:rsidR="002A7257" w:rsidRPr="00F33EB0" w:rsidRDefault="002A7257" w:rsidP="005C09D1">
            <w:pPr>
              <w:pStyle w:val="ListParagraph"/>
              <w:numPr>
                <w:ilvl w:val="0"/>
                <w:numId w:val="51"/>
              </w:numPr>
              <w:rPr>
                <w:rFonts w:ascii="Calibri" w:hAnsiTheme="majorHAnsi" w:cstheme="majorHAnsi"/>
                <w:sz w:val="20"/>
                <w:szCs w:val="20"/>
              </w:rPr>
            </w:pPr>
            <w:r>
              <w:rPr>
                <w:rFonts w:asciiTheme="majorHAnsi" w:hAnsiTheme="majorHAnsi" w:cstheme="majorHAnsi"/>
                <w:b/>
                <w:bCs/>
                <w:sz w:val="20"/>
                <w:szCs w:val="20"/>
              </w:rPr>
              <w:t>Inform CSR/WIS onsite about the equipment situation.</w:t>
            </w:r>
          </w:p>
        </w:tc>
        <w:tc>
          <w:tcPr>
            <w:tcW w:w="3828" w:type="dxa"/>
            <w:tcBorders>
              <w:top w:val="single" w:sz="6" w:space="0" w:color="auto"/>
              <w:left w:val="single" w:sz="6" w:space="0" w:color="auto"/>
              <w:bottom w:val="single" w:sz="6" w:space="0" w:color="auto"/>
              <w:right w:val="single" w:sz="6" w:space="0" w:color="auto"/>
            </w:tcBorders>
          </w:tcPr>
          <w:p w14:paraId="799F6322"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2AB098F"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269A96AE"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3936210" w14:textId="77777777" w:rsidR="00000000" w:rsidRPr="00F33EB0" w:rsidRDefault="00000000" w:rsidP="00F33EB0">
            <w:pPr>
              <w:spacing w:before="60" w:after="60"/>
              <w:rPr>
                <w:rFonts w:ascii="Calibri" w:hAnsiTheme="majorHAnsi" w:cstheme="majorHAnsi"/>
                <w:sz w:val="20"/>
                <w:szCs w:val="20"/>
              </w:rPr>
            </w:pPr>
          </w:p>
        </w:tc>
      </w:tr>
      <w:tr w:rsidR="008C327A" w:rsidRPr="00F33EB0" w14:paraId="44891961" w14:textId="77777777" w:rsidTr="008C327A">
        <w:trPr>
          <w:cantSplit/>
          <w:trHeight w:val="975"/>
        </w:trPr>
        <w:tc>
          <w:tcPr>
            <w:tcW w:w="1260" w:type="dxa"/>
            <w:vMerge/>
            <w:tcBorders>
              <w:top w:val="single" w:sz="6" w:space="0" w:color="auto"/>
              <w:left w:val="single" w:sz="6" w:space="0" w:color="auto"/>
              <w:right w:val="single" w:sz="6" w:space="0" w:color="auto"/>
            </w:tcBorders>
          </w:tcPr>
          <w:p w14:paraId="794D9033"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2FA1E286" w14:textId="77777777" w:rsidR="00000000" w:rsidRDefault="00000000" w:rsidP="00A059CB">
            <w:pPr>
              <w:pStyle w:val="ListParagraph"/>
              <w:numPr>
                <w:ilvl w:val="0"/>
                <w:numId w:val="3"/>
              </w:numPr>
              <w:ind w:left="384"/>
              <w:rPr>
                <w:rFonts w:ascii="Calibri" w:hAnsiTheme="majorHAnsi" w:cstheme="majorHAnsi"/>
                <w:sz w:val="20"/>
                <w:szCs w:val="20"/>
              </w:rPr>
            </w:pPr>
            <w:r>
              <w:rPr>
                <w:rFonts w:ascii="Calibri" w:hAnsiTheme="majorHAnsi" w:cstheme="majorHAnsi"/>
                <w:sz w:val="20"/>
                <w:szCs w:val="20"/>
              </w:rPr>
              <w:t>List down all Surface Equipment &amp; Pressure Equipment required for rigging-up</w:t>
            </w:r>
          </w:p>
          <w:p w14:paraId="7AB3C3BB" w14:textId="77777777" w:rsidR="002A7257" w:rsidRDefault="002A7257" w:rsidP="002A7257">
            <w:pPr>
              <w:pStyle w:val="ListParagraph"/>
              <w:ind w:left="384"/>
              <w:rPr>
                <w:rFonts w:asciiTheme="majorHAnsi" w:hAnsiTheme="majorHAnsi"/>
                <w:sz w:val="20"/>
                <w:szCs w:val="20"/>
              </w:rPr>
            </w:pPr>
            <w:r>
              <w:rPr>
                <w:rFonts w:asciiTheme="majorHAnsi" w:hAnsiTheme="majorHAnsi"/>
                <w:b/>
                <w:bCs/>
                <w:sz w:val="20"/>
                <w:szCs w:val="20"/>
              </w:rPr>
              <w:t xml:space="preserve">Pressure Control Equipment </w:t>
            </w:r>
            <w:r>
              <w:rPr>
                <w:rFonts w:asciiTheme="majorHAnsi" w:hAnsiTheme="majorHAnsi"/>
                <w:sz w:val="20"/>
                <w:szCs w:val="20"/>
              </w:rPr>
              <w:t xml:space="preserve">                                      </w:t>
            </w:r>
            <w:r>
              <w:rPr>
                <w:rFonts w:asciiTheme="majorHAnsi" w:hAnsiTheme="majorHAnsi"/>
                <w:b/>
                <w:bCs/>
                <w:sz w:val="20"/>
                <w:szCs w:val="20"/>
              </w:rPr>
              <w:t xml:space="preserve"> Surface Equipment</w:t>
            </w:r>
          </w:p>
          <w:p w14:paraId="5D68CB9A"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1) Stuffing Box                                                                1) Power Pack</w:t>
            </w:r>
          </w:p>
          <w:p w14:paraId="1857B7BA"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2) Lubricator                                                                   2) Reel Skid Unit</w:t>
            </w:r>
          </w:p>
          <w:p w14:paraId="783019CF"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3) Quick test Sub                                                            3) Wireline Mast</w:t>
            </w:r>
          </w:p>
          <w:p w14:paraId="685AFFBA"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4) BOP                                                                              4) Generator Set</w:t>
            </w:r>
          </w:p>
          <w:p w14:paraId="06116135"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5) Ball Valve                                                                    5) Air Compressor</w:t>
            </w:r>
          </w:p>
          <w:p w14:paraId="63CAF18A"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6) Pump In Tee &amp; Low Torque Valve                          6) Garco Pump</w:t>
            </w:r>
          </w:p>
          <w:p w14:paraId="7BA11950"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7) Crossover &amp; Wellhead Adapter</w:t>
            </w:r>
          </w:p>
          <w:p w14:paraId="6E551EA0"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 xml:space="preserve">8) Pressure Test Unit </w:t>
            </w:r>
            <w:proofErr w:type="gramStart"/>
            <w:r>
              <w:rPr>
                <w:rFonts w:asciiTheme="majorHAnsi" w:hAnsiTheme="majorHAnsi"/>
                <w:sz w:val="20"/>
                <w:szCs w:val="20"/>
              </w:rPr>
              <w:t>( PTU</w:t>
            </w:r>
            <w:proofErr w:type="gramEnd"/>
            <w:r>
              <w:rPr>
                <w:rFonts w:asciiTheme="majorHAnsi" w:hAnsiTheme="majorHAnsi"/>
                <w:sz w:val="20"/>
                <w:szCs w:val="20"/>
              </w:rPr>
              <w:t xml:space="preserve"> )</w:t>
            </w:r>
          </w:p>
          <w:p w14:paraId="5284D709"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9) Wellhead Control Panel</w:t>
            </w:r>
          </w:p>
          <w:p w14:paraId="707BFB07" w14:textId="77777777" w:rsidR="00000000" w:rsidRPr="00F33EB0" w:rsidRDefault="00000000" w:rsidP="00170596">
            <w:pPr>
              <w:pStyle w:val="ListParagraph"/>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F5A3F44"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439FA22"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F3DA971"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B9A2BA4" w14:textId="77777777" w:rsidR="00000000" w:rsidRPr="00F33EB0" w:rsidRDefault="00000000" w:rsidP="00F33EB0">
            <w:pPr>
              <w:spacing w:before="60" w:after="60"/>
              <w:rPr>
                <w:rFonts w:ascii="Calibri" w:hAnsiTheme="majorHAnsi" w:cstheme="majorHAnsi"/>
                <w:sz w:val="20"/>
                <w:szCs w:val="20"/>
              </w:rPr>
            </w:pPr>
          </w:p>
        </w:tc>
      </w:tr>
      <w:tr w:rsidR="008C327A" w:rsidRPr="00F33EB0" w14:paraId="55F97080" w14:textId="77777777" w:rsidTr="008C327A">
        <w:trPr>
          <w:cantSplit/>
          <w:trHeight w:val="975"/>
        </w:trPr>
        <w:tc>
          <w:tcPr>
            <w:tcW w:w="1260" w:type="dxa"/>
            <w:vMerge/>
            <w:tcBorders>
              <w:top w:val="single" w:sz="6" w:space="0" w:color="auto"/>
              <w:left w:val="single" w:sz="6" w:space="0" w:color="auto"/>
              <w:right w:val="single" w:sz="6" w:space="0" w:color="auto"/>
            </w:tcBorders>
          </w:tcPr>
          <w:p w14:paraId="5A9F802B"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3404DAF9" w14:textId="77777777" w:rsidR="00000000" w:rsidRDefault="00000000" w:rsidP="002A7257">
            <w:pPr>
              <w:pStyle w:val="ListParagraph"/>
              <w:numPr>
                <w:ilvl w:val="0"/>
                <w:numId w:val="3"/>
              </w:numPr>
              <w:rPr>
                <w:rFonts w:ascii="Calibri" w:hAnsiTheme="majorHAnsi" w:cstheme="majorHAnsi"/>
                <w:sz w:val="20"/>
                <w:szCs w:val="20"/>
              </w:rPr>
            </w:pPr>
            <w:r>
              <w:rPr>
                <w:rFonts w:ascii="Calibri" w:hAnsiTheme="majorHAnsi" w:cstheme="majorHAnsi"/>
                <w:sz w:val="20"/>
                <w:szCs w:val="20"/>
              </w:rPr>
              <w:t>Draw lay-out for Item (16) and name each equipment</w:t>
            </w:r>
          </w:p>
          <w:p w14:paraId="395144C5" w14:textId="77777777" w:rsidR="00000000" w:rsidRDefault="00000000" w:rsidP="005C09D1">
            <w:pPr>
              <w:pStyle w:val="ListParagraph"/>
              <w:numPr>
                <w:ilvl w:val="0"/>
                <w:numId w:val="52"/>
              </w:numPr>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7DC809E3"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E303EE0"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BE9097E"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61DF2D3" w14:textId="77777777" w:rsidR="00000000" w:rsidRPr="00F33EB0" w:rsidRDefault="00000000" w:rsidP="00F33EB0">
            <w:pPr>
              <w:spacing w:before="60" w:after="60"/>
              <w:rPr>
                <w:rFonts w:ascii="Calibri" w:hAnsiTheme="majorHAnsi" w:cstheme="majorHAnsi"/>
                <w:sz w:val="20"/>
                <w:szCs w:val="20"/>
              </w:rPr>
            </w:pPr>
          </w:p>
        </w:tc>
      </w:tr>
      <w:tr w:rsidR="008C327A" w:rsidRPr="00F33EB0" w14:paraId="3D49991A" w14:textId="77777777" w:rsidTr="008C327A">
        <w:trPr>
          <w:cantSplit/>
          <w:trHeight w:val="975"/>
        </w:trPr>
        <w:tc>
          <w:tcPr>
            <w:tcW w:w="1260" w:type="dxa"/>
            <w:vMerge/>
            <w:tcBorders>
              <w:top w:val="single" w:sz="6" w:space="0" w:color="auto"/>
              <w:left w:val="single" w:sz="6" w:space="0" w:color="auto"/>
              <w:right w:val="single" w:sz="6" w:space="0" w:color="auto"/>
            </w:tcBorders>
          </w:tcPr>
          <w:p w14:paraId="5D5DD543"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73CB415B" w14:textId="77777777" w:rsidR="00000000" w:rsidRDefault="00000000" w:rsidP="002A7257">
            <w:pPr>
              <w:pStyle w:val="ListParagraph"/>
              <w:numPr>
                <w:ilvl w:val="0"/>
                <w:numId w:val="3"/>
              </w:numPr>
              <w:rPr>
                <w:rFonts w:ascii="Calibri" w:hAnsiTheme="majorHAnsi" w:cstheme="majorHAnsi"/>
                <w:sz w:val="20"/>
                <w:szCs w:val="20"/>
              </w:rPr>
            </w:pPr>
            <w:r w:rsidRPr="00F33EB0">
              <w:rPr>
                <w:rFonts w:ascii="Calibri" w:hAnsiTheme="majorHAnsi" w:cstheme="majorHAnsi"/>
                <w:sz w:val="20"/>
                <w:szCs w:val="20"/>
              </w:rPr>
              <w:t xml:space="preserve">Who would you seek advice and support with respect </w:t>
            </w:r>
            <w:proofErr w:type="gramStart"/>
            <w:r w:rsidRPr="00F33EB0">
              <w:rPr>
                <w:rFonts w:ascii="Calibri" w:hAnsiTheme="majorHAnsi" w:cstheme="majorHAnsi"/>
                <w:sz w:val="20"/>
                <w:szCs w:val="20"/>
              </w:rPr>
              <w:t>to :</w:t>
            </w:r>
            <w:proofErr w:type="gramEnd"/>
            <w:r w:rsidRPr="00F33EB0">
              <w:rPr>
                <w:rFonts w:ascii="Calibri" w:hAnsiTheme="majorHAnsi" w:cstheme="majorHAnsi"/>
                <w:sz w:val="20"/>
                <w:szCs w:val="20"/>
              </w:rPr>
              <w:t xml:space="preserve"> </w:t>
            </w:r>
          </w:p>
          <w:p w14:paraId="5BFB714B" w14:textId="77777777" w:rsidR="002A7257" w:rsidRPr="002A7257" w:rsidRDefault="002A7257" w:rsidP="005C09D1">
            <w:pPr>
              <w:pStyle w:val="ListParagraph"/>
              <w:numPr>
                <w:ilvl w:val="0"/>
                <w:numId w:val="53"/>
              </w:numPr>
              <w:spacing w:before="60"/>
              <w:jc w:val="both"/>
              <w:rPr>
                <w:rFonts w:ascii="Calibri" w:hAnsi="Calibri" w:cs="Calibri"/>
                <w:sz w:val="20"/>
              </w:rPr>
            </w:pPr>
            <w:r w:rsidRPr="002A7257">
              <w:rPr>
                <w:rFonts w:ascii="Calibri" w:hAnsi="Calibri" w:cs="Calibri"/>
                <w:sz w:val="20"/>
              </w:rPr>
              <w:t>Failure of wireline units.</w:t>
            </w:r>
          </w:p>
          <w:p w14:paraId="583624E8" w14:textId="128E0666" w:rsidR="002A7257" w:rsidRPr="002A7257" w:rsidRDefault="002A7257" w:rsidP="002A7257">
            <w:pPr>
              <w:pStyle w:val="ListParagraph"/>
              <w:spacing w:before="60"/>
              <w:ind w:left="1440"/>
              <w:jc w:val="both"/>
              <w:rPr>
                <w:rFonts w:ascii="Calibri" w:hAnsi="Calibri" w:cs="Calibri"/>
                <w:sz w:val="20"/>
              </w:rPr>
            </w:pPr>
            <w:r>
              <w:rPr>
                <w:rFonts w:ascii="Calibri" w:hAnsi="Calibri" w:cs="Calibri"/>
                <w:sz w:val="20"/>
              </w:rPr>
              <w:t xml:space="preserve">= </w:t>
            </w:r>
            <w:r w:rsidRPr="002A7257">
              <w:rPr>
                <w:rFonts w:ascii="Calibri" w:hAnsi="Calibri" w:cs="Calibri"/>
                <w:sz w:val="20"/>
              </w:rPr>
              <w:t>We seek advice from well services workshop.</w:t>
            </w:r>
          </w:p>
          <w:p w14:paraId="3032D03E" w14:textId="77777777" w:rsidR="002A7257" w:rsidRPr="002A7257" w:rsidRDefault="002A7257" w:rsidP="005C09D1">
            <w:pPr>
              <w:pStyle w:val="ListParagraph"/>
              <w:numPr>
                <w:ilvl w:val="0"/>
                <w:numId w:val="53"/>
              </w:numPr>
              <w:spacing w:before="120"/>
              <w:jc w:val="both"/>
              <w:rPr>
                <w:rFonts w:ascii="Calibri" w:hAnsi="Calibri" w:cs="Calibri"/>
                <w:sz w:val="20"/>
              </w:rPr>
            </w:pPr>
            <w:r w:rsidRPr="002A7257">
              <w:rPr>
                <w:rFonts w:ascii="Calibri" w:hAnsi="Calibri" w:cs="Calibri"/>
                <w:sz w:val="20"/>
              </w:rPr>
              <w:t>Equipment passport expired.</w:t>
            </w:r>
          </w:p>
          <w:p w14:paraId="286BACF2" w14:textId="5D45749D" w:rsidR="002A7257" w:rsidRPr="002A7257" w:rsidRDefault="002A7257" w:rsidP="002A7257">
            <w:pPr>
              <w:pStyle w:val="ListParagraph"/>
              <w:spacing w:before="120"/>
              <w:ind w:left="1440"/>
              <w:jc w:val="both"/>
              <w:rPr>
                <w:rFonts w:ascii="Calibri" w:hAnsi="Calibri" w:cs="Calibri"/>
                <w:sz w:val="20"/>
              </w:rPr>
            </w:pPr>
            <w:r>
              <w:rPr>
                <w:rFonts w:ascii="Calibri" w:hAnsi="Calibri" w:cs="Calibri"/>
                <w:sz w:val="20"/>
              </w:rPr>
              <w:t xml:space="preserve">= </w:t>
            </w:r>
            <w:r w:rsidRPr="002A7257">
              <w:rPr>
                <w:rFonts w:ascii="Calibri" w:hAnsi="Calibri" w:cs="Calibri"/>
                <w:sz w:val="20"/>
              </w:rPr>
              <w:t>Authorized well services personnel onsite to check and approved.</w:t>
            </w:r>
          </w:p>
          <w:p w14:paraId="45D69243" w14:textId="77777777" w:rsidR="002A7257" w:rsidRPr="002A7257" w:rsidRDefault="002A7257" w:rsidP="005C09D1">
            <w:pPr>
              <w:pStyle w:val="ListParagraph"/>
              <w:numPr>
                <w:ilvl w:val="0"/>
                <w:numId w:val="53"/>
              </w:numPr>
              <w:spacing w:before="120"/>
              <w:jc w:val="both"/>
              <w:rPr>
                <w:rFonts w:ascii="Calibri" w:hAnsi="Calibri" w:cs="Calibri"/>
                <w:sz w:val="20"/>
              </w:rPr>
            </w:pPr>
            <w:r w:rsidRPr="002A7257">
              <w:rPr>
                <w:rFonts w:ascii="Calibri" w:hAnsi="Calibri" w:cs="Calibri"/>
                <w:sz w:val="20"/>
              </w:rPr>
              <w:t>Lubricator test date expired.</w:t>
            </w:r>
          </w:p>
          <w:p w14:paraId="53B5DFB8" w14:textId="54EF0CBC" w:rsidR="002A7257" w:rsidRPr="002A7257" w:rsidRDefault="002A7257" w:rsidP="002A7257">
            <w:pPr>
              <w:pStyle w:val="ListParagraph"/>
              <w:ind w:left="1440"/>
              <w:rPr>
                <w:rFonts w:ascii="Calibri" w:hAnsi="Calibri" w:cs="Calibri"/>
                <w:sz w:val="20"/>
                <w:szCs w:val="20"/>
              </w:rPr>
            </w:pPr>
            <w:r>
              <w:rPr>
                <w:rFonts w:ascii="Calibri" w:hAnsi="Calibri" w:cs="Calibri"/>
                <w:sz w:val="20"/>
              </w:rPr>
              <w:t xml:space="preserve">= </w:t>
            </w:r>
            <w:r w:rsidRPr="002A7257">
              <w:rPr>
                <w:rFonts w:ascii="Calibri" w:hAnsi="Calibri" w:cs="Calibri"/>
                <w:sz w:val="20"/>
              </w:rPr>
              <w:t>We obtain support from well services workshop.</w:t>
            </w:r>
          </w:p>
          <w:p w14:paraId="57972DFA" w14:textId="77777777" w:rsidR="00000000" w:rsidRDefault="00000000" w:rsidP="00170596">
            <w:pPr>
              <w:pStyle w:val="ListParagraph"/>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DCBBBA4"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BEA6B07"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B18CD54"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189C4A4" w14:textId="77777777" w:rsidR="00000000" w:rsidRPr="00F33EB0" w:rsidRDefault="00000000" w:rsidP="00F33EB0">
            <w:pPr>
              <w:spacing w:before="60" w:after="60"/>
              <w:rPr>
                <w:rFonts w:ascii="Calibri" w:hAnsiTheme="majorHAnsi" w:cstheme="majorHAnsi"/>
                <w:sz w:val="20"/>
                <w:szCs w:val="20"/>
              </w:rPr>
            </w:pPr>
          </w:p>
        </w:tc>
      </w:tr>
      <w:tr w:rsidR="008C327A" w:rsidRPr="00F33EB0" w14:paraId="1C76ED29" w14:textId="77777777" w:rsidTr="008C327A">
        <w:trPr>
          <w:cantSplit/>
          <w:trHeight w:val="975"/>
        </w:trPr>
        <w:tc>
          <w:tcPr>
            <w:tcW w:w="1260" w:type="dxa"/>
            <w:vMerge/>
            <w:tcBorders>
              <w:top w:val="single" w:sz="6" w:space="0" w:color="auto"/>
              <w:left w:val="single" w:sz="6" w:space="0" w:color="auto"/>
              <w:right w:val="single" w:sz="6" w:space="0" w:color="auto"/>
            </w:tcBorders>
          </w:tcPr>
          <w:p w14:paraId="4B8345E6"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061D5F07" w14:textId="04B42C7F" w:rsidR="00000000" w:rsidRDefault="00000000" w:rsidP="00A059CB">
            <w:pPr>
              <w:pStyle w:val="ListParagraph"/>
              <w:numPr>
                <w:ilvl w:val="0"/>
                <w:numId w:val="3"/>
              </w:numPr>
              <w:ind w:left="384"/>
              <w:rPr>
                <w:rFonts w:ascii="Calibri" w:hAnsiTheme="majorHAnsi" w:cstheme="minorHAnsi"/>
                <w:sz w:val="20"/>
                <w:szCs w:val="20"/>
              </w:rPr>
            </w:pPr>
            <w:r w:rsidRPr="00347234">
              <w:rPr>
                <w:rFonts w:ascii="Calibri" w:hAnsiTheme="majorHAnsi" w:cstheme="minorHAnsi"/>
                <w:sz w:val="20"/>
                <w:szCs w:val="20"/>
              </w:rPr>
              <w:t>Describe the process and safety pre</w:t>
            </w:r>
            <w:r>
              <w:rPr>
                <w:rFonts w:ascii="Calibri" w:hAnsiTheme="majorHAnsi" w:cstheme="minorHAnsi"/>
                <w:sz w:val="20"/>
                <w:szCs w:val="20"/>
              </w:rPr>
              <w:t>-</w:t>
            </w:r>
            <w:r w:rsidRPr="00347234">
              <w:rPr>
                <w:rFonts w:ascii="Calibri" w:hAnsiTheme="majorHAnsi" w:cstheme="minorHAnsi"/>
                <w:sz w:val="20"/>
                <w:szCs w:val="20"/>
              </w:rPr>
              <w:t>caution to be taken when opening Tree Cap Adaptor prior to rig-up</w:t>
            </w:r>
            <w:r w:rsidR="002A7257">
              <w:rPr>
                <w:rFonts w:ascii="Calibri" w:hAnsiTheme="majorHAnsi" w:cstheme="minorHAnsi"/>
                <w:sz w:val="20"/>
                <w:szCs w:val="20"/>
              </w:rPr>
              <w:t>:</w:t>
            </w:r>
          </w:p>
          <w:p w14:paraId="3530DACD" w14:textId="77777777" w:rsidR="002A7257" w:rsidRPr="002A7257" w:rsidRDefault="002A7257" w:rsidP="005C09D1">
            <w:pPr>
              <w:pStyle w:val="ListParagraph"/>
              <w:numPr>
                <w:ilvl w:val="0"/>
                <w:numId w:val="53"/>
              </w:numPr>
              <w:rPr>
                <w:rFonts w:asciiTheme="majorHAnsi" w:hAnsiTheme="majorHAnsi" w:cstheme="minorHAnsi"/>
                <w:b/>
                <w:bCs/>
                <w:sz w:val="20"/>
                <w:szCs w:val="20"/>
              </w:rPr>
            </w:pPr>
            <w:r w:rsidRPr="002A7257">
              <w:rPr>
                <w:rFonts w:asciiTheme="majorHAnsi" w:hAnsiTheme="majorHAnsi"/>
                <w:b/>
                <w:bCs/>
                <w:sz w:val="20"/>
                <w:szCs w:val="20"/>
              </w:rPr>
              <w:t>Opening a Tree Cap Adaptor prior to rigging up in an oil and gas well is a critical operation that requires careful planning, execution, and strict adherence to safety precautions to prevent accidents and ensure the safety of personnel and the environment.</w:t>
            </w:r>
          </w:p>
          <w:p w14:paraId="2E46C2BD"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1) Safety Briefing and Preparation            8) Hydrocarbon Monitoring</w:t>
            </w:r>
          </w:p>
          <w:p w14:paraId="6BA9A573"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2) Equipment Inspection                             9) Continuous Monitoring</w:t>
            </w:r>
          </w:p>
          <w:p w14:paraId="663D0FFB"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 xml:space="preserve">3) Secure work Area                                    10) Personnel Training </w:t>
            </w:r>
          </w:p>
          <w:p w14:paraId="4F9AFCE7"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4) Pressure Verification                               11) Emergency Response Plan</w:t>
            </w:r>
          </w:p>
          <w:p w14:paraId="07E51944" w14:textId="77777777"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5) Hydraulic and Mechanical Lockout      12) H2S Contingency</w:t>
            </w:r>
          </w:p>
          <w:p w14:paraId="7B06F607" w14:textId="7749EB7F" w:rsidR="002A7257" w:rsidRDefault="002A7257" w:rsidP="002A7257">
            <w:pPr>
              <w:pStyle w:val="ListParagraph"/>
              <w:ind w:left="384"/>
              <w:rPr>
                <w:rFonts w:asciiTheme="majorHAnsi" w:hAnsiTheme="majorHAnsi"/>
                <w:sz w:val="20"/>
                <w:szCs w:val="20"/>
              </w:rPr>
            </w:pPr>
            <w:r>
              <w:rPr>
                <w:rFonts w:asciiTheme="majorHAnsi" w:hAnsiTheme="majorHAnsi"/>
                <w:sz w:val="20"/>
                <w:szCs w:val="20"/>
              </w:rPr>
              <w:t>6) Isolation                                                    13) Communication</w:t>
            </w:r>
          </w:p>
          <w:p w14:paraId="551970D0" w14:textId="77777777" w:rsidR="002A7257" w:rsidRDefault="002A7257" w:rsidP="002A7257">
            <w:pPr>
              <w:pStyle w:val="ListParagraph"/>
              <w:ind w:left="384"/>
              <w:rPr>
                <w:rFonts w:asciiTheme="majorHAnsi" w:hAnsiTheme="majorHAnsi" w:cstheme="majorHAnsi"/>
                <w:sz w:val="20"/>
                <w:szCs w:val="20"/>
              </w:rPr>
            </w:pPr>
            <w:r>
              <w:rPr>
                <w:rFonts w:asciiTheme="majorHAnsi" w:hAnsiTheme="majorHAnsi"/>
                <w:sz w:val="20"/>
                <w:szCs w:val="20"/>
              </w:rPr>
              <w:t>7) Well Control Equipment                        14) Post-Operation Evaluation</w:t>
            </w:r>
          </w:p>
          <w:p w14:paraId="2FD3342F" w14:textId="77777777" w:rsidR="00000000" w:rsidRPr="002A7257" w:rsidRDefault="00000000" w:rsidP="002A7257">
            <w:pPr>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485C218"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A73F673"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DC26A8D"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67E75B7" w14:textId="77777777" w:rsidR="00000000" w:rsidRPr="00F33EB0" w:rsidRDefault="00000000" w:rsidP="00F33EB0">
            <w:pPr>
              <w:spacing w:before="60" w:after="60"/>
              <w:rPr>
                <w:rFonts w:ascii="Calibri" w:hAnsiTheme="majorHAnsi" w:cstheme="majorHAnsi"/>
                <w:sz w:val="20"/>
                <w:szCs w:val="20"/>
              </w:rPr>
            </w:pPr>
          </w:p>
        </w:tc>
      </w:tr>
      <w:tr w:rsidR="008C327A" w:rsidRPr="00F33EB0" w14:paraId="52576699" w14:textId="77777777" w:rsidTr="008C327A">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19750527" w14:textId="77777777" w:rsidR="00000000" w:rsidRPr="00F33EB0" w:rsidRDefault="00000000" w:rsidP="00F33EB0">
            <w:pPr>
              <w:spacing w:before="120"/>
              <w:rPr>
                <w:rFonts w:ascii="Calibri" w:hAnsiTheme="majorHAnsi" w:cstheme="majorHAnsi"/>
                <w:b/>
                <w:sz w:val="20"/>
                <w:szCs w:val="20"/>
              </w:rPr>
            </w:pPr>
            <w:r w:rsidRPr="00F33EB0">
              <w:rPr>
                <w:rFonts w:ascii="Calibri" w:hAnsiTheme="majorHAnsi" w:cstheme="majorHAnsi"/>
                <w:b/>
                <w:sz w:val="20"/>
                <w:szCs w:val="20"/>
              </w:rPr>
              <w:t>Form B 1.4</w:t>
            </w:r>
          </w:p>
        </w:tc>
        <w:tc>
          <w:tcPr>
            <w:tcW w:w="13958"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953790B" w14:textId="77777777" w:rsidR="00000000" w:rsidRPr="00F33EB0" w:rsidRDefault="00000000" w:rsidP="00F33EB0">
            <w:pPr>
              <w:spacing w:before="60" w:after="60"/>
              <w:rPr>
                <w:rFonts w:ascii="Calibri" w:hAnsiTheme="majorHAnsi" w:cstheme="majorHAnsi"/>
                <w:sz w:val="20"/>
                <w:szCs w:val="20"/>
              </w:rPr>
            </w:pPr>
            <w:r w:rsidRPr="00F33EB0">
              <w:rPr>
                <w:rFonts w:ascii="Calibri" w:hAnsiTheme="majorHAnsi" w:cstheme="majorHAnsi"/>
                <w:b/>
                <w:sz w:val="20"/>
                <w:szCs w:val="20"/>
              </w:rPr>
              <w:t>RIG DOWN WELL SERVICES EQUIPMENT AND HAND BACK  WELL</w:t>
            </w:r>
          </w:p>
        </w:tc>
      </w:tr>
      <w:tr w:rsidR="008C327A" w:rsidRPr="00F33EB0" w14:paraId="3D798454" w14:textId="77777777" w:rsidTr="008C327A">
        <w:trPr>
          <w:cantSplit/>
          <w:trHeight w:val="510"/>
        </w:trPr>
        <w:tc>
          <w:tcPr>
            <w:tcW w:w="1260" w:type="dxa"/>
            <w:vMerge/>
            <w:tcBorders>
              <w:top w:val="single" w:sz="6" w:space="0" w:color="auto"/>
              <w:left w:val="single" w:sz="6" w:space="0" w:color="auto"/>
              <w:right w:val="single" w:sz="6" w:space="0" w:color="auto"/>
            </w:tcBorders>
          </w:tcPr>
          <w:p w14:paraId="7E07DFFC"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0F28AFAD" w14:textId="77777777" w:rsidR="00000000" w:rsidRDefault="00000000" w:rsidP="00A059CB">
            <w:pPr>
              <w:pStyle w:val="ListParagraph"/>
              <w:numPr>
                <w:ilvl w:val="0"/>
                <w:numId w:val="4"/>
              </w:numPr>
              <w:spacing w:before="120" w:after="120"/>
              <w:ind w:left="384" w:hanging="384"/>
              <w:rPr>
                <w:rFonts w:ascii="Calibri" w:hAnsiTheme="majorHAnsi" w:cstheme="majorHAnsi"/>
                <w:sz w:val="20"/>
                <w:szCs w:val="20"/>
              </w:rPr>
            </w:pPr>
            <w:r w:rsidRPr="00F33EB0">
              <w:rPr>
                <w:rFonts w:ascii="Calibri" w:hAnsiTheme="majorHAnsi" w:cstheme="majorHAnsi"/>
                <w:sz w:val="20"/>
                <w:szCs w:val="20"/>
              </w:rPr>
              <w:t xml:space="preserve">What are the </w:t>
            </w:r>
            <w:r w:rsidRPr="00F33EB0">
              <w:rPr>
                <w:rFonts w:ascii="Calibri" w:hAnsiTheme="majorHAnsi" w:cstheme="majorHAnsi"/>
                <w:sz w:val="20"/>
                <w:szCs w:val="20"/>
              </w:rPr>
              <w:t>pre-check and sequence for safe rigging-down of lubricator?</w:t>
            </w:r>
          </w:p>
          <w:p w14:paraId="7A263A03" w14:textId="77777777" w:rsidR="002A7257" w:rsidRDefault="002A7257" w:rsidP="005C09D1">
            <w:pPr>
              <w:pStyle w:val="ListParagraph"/>
              <w:numPr>
                <w:ilvl w:val="0"/>
                <w:numId w:val="54"/>
              </w:numPr>
              <w:spacing w:before="120" w:after="120"/>
              <w:rPr>
                <w:rFonts w:asciiTheme="majorHAnsi" w:hAnsiTheme="majorHAnsi"/>
                <w:sz w:val="20"/>
                <w:szCs w:val="20"/>
              </w:rPr>
            </w:pPr>
            <w:r>
              <w:rPr>
                <w:rFonts w:asciiTheme="majorHAnsi" w:hAnsiTheme="majorHAnsi"/>
                <w:sz w:val="20"/>
                <w:szCs w:val="20"/>
              </w:rPr>
              <w:t>Safe rigging-down of a slickline lubricator involves a series of steps to ensure the safety of personnel and equipment.</w:t>
            </w:r>
          </w:p>
          <w:p w14:paraId="278C7269" w14:textId="77777777" w:rsidR="002A7257" w:rsidRPr="002A7257" w:rsidRDefault="002A7257" w:rsidP="002A7257">
            <w:pPr>
              <w:pStyle w:val="ListParagraph"/>
              <w:spacing w:before="120" w:after="120"/>
              <w:ind w:left="0"/>
              <w:rPr>
                <w:rFonts w:asciiTheme="majorHAnsi" w:hAnsiTheme="majorHAnsi"/>
                <w:b/>
                <w:bCs/>
                <w:sz w:val="20"/>
                <w:szCs w:val="20"/>
                <w:u w:val="single"/>
              </w:rPr>
            </w:pPr>
            <w:r w:rsidRPr="002A7257">
              <w:rPr>
                <w:rFonts w:asciiTheme="majorHAnsi" w:hAnsiTheme="majorHAnsi"/>
                <w:b/>
                <w:bCs/>
                <w:sz w:val="20"/>
                <w:szCs w:val="20"/>
                <w:u w:val="single"/>
              </w:rPr>
              <w:t>Pre-Check</w:t>
            </w:r>
          </w:p>
          <w:p w14:paraId="520E0095"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1) Safety Briefing</w:t>
            </w:r>
          </w:p>
          <w:p w14:paraId="2F2B7CBF" w14:textId="1F8B3495"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 xml:space="preserve">2) </w:t>
            </w:r>
            <w:r>
              <w:rPr>
                <w:rFonts w:asciiTheme="majorHAnsi" w:hAnsiTheme="majorHAnsi"/>
                <w:sz w:val="20"/>
                <w:szCs w:val="20"/>
              </w:rPr>
              <w:t>Validity of e</w:t>
            </w:r>
            <w:r>
              <w:rPr>
                <w:rFonts w:asciiTheme="majorHAnsi" w:hAnsiTheme="majorHAnsi"/>
                <w:sz w:val="20"/>
                <w:szCs w:val="20"/>
              </w:rPr>
              <w:t>quipment Inspection</w:t>
            </w:r>
          </w:p>
          <w:p w14:paraId="7406E4DB"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3) Communication</w:t>
            </w:r>
          </w:p>
          <w:p w14:paraId="47869D38"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4) Personal Protective Equipment (PPE)</w:t>
            </w:r>
          </w:p>
          <w:p w14:paraId="184C3DAF" w14:textId="77777777" w:rsidR="002A7257" w:rsidRDefault="002A7257" w:rsidP="002A7257">
            <w:pPr>
              <w:pStyle w:val="ListParagraph"/>
              <w:spacing w:before="120" w:after="120"/>
              <w:ind w:left="0"/>
              <w:rPr>
                <w:rFonts w:asciiTheme="majorHAnsi" w:hAnsiTheme="majorHAnsi"/>
                <w:sz w:val="20"/>
                <w:szCs w:val="20"/>
              </w:rPr>
            </w:pPr>
          </w:p>
          <w:p w14:paraId="124A4A55" w14:textId="77777777" w:rsidR="002A7257" w:rsidRPr="002A7257" w:rsidRDefault="002A7257" w:rsidP="002A7257">
            <w:pPr>
              <w:pStyle w:val="ListParagraph"/>
              <w:spacing w:before="120" w:after="120"/>
              <w:ind w:left="0"/>
              <w:rPr>
                <w:rFonts w:asciiTheme="majorHAnsi" w:hAnsiTheme="majorHAnsi"/>
                <w:b/>
                <w:bCs/>
                <w:sz w:val="20"/>
                <w:szCs w:val="20"/>
                <w:u w:val="single"/>
              </w:rPr>
            </w:pPr>
            <w:r w:rsidRPr="002A7257">
              <w:rPr>
                <w:rFonts w:asciiTheme="majorHAnsi" w:hAnsiTheme="majorHAnsi"/>
                <w:b/>
                <w:bCs/>
                <w:sz w:val="20"/>
                <w:szCs w:val="20"/>
                <w:u w:val="single"/>
              </w:rPr>
              <w:t>Rigging-Down Sequence</w:t>
            </w:r>
          </w:p>
          <w:p w14:paraId="47126250"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1) Secure Wellhead</w:t>
            </w:r>
          </w:p>
          <w:p w14:paraId="27528330"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2) Release Pressure</w:t>
            </w:r>
          </w:p>
          <w:p w14:paraId="237F8009" w14:textId="6D8B518D"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3) Disconnect Cont</w:t>
            </w:r>
            <w:r>
              <w:rPr>
                <w:rFonts w:asciiTheme="majorHAnsi" w:hAnsiTheme="majorHAnsi"/>
                <w:sz w:val="20"/>
                <w:szCs w:val="20"/>
              </w:rPr>
              <w:t>r</w:t>
            </w:r>
            <w:r>
              <w:rPr>
                <w:rFonts w:asciiTheme="majorHAnsi" w:hAnsiTheme="majorHAnsi"/>
                <w:sz w:val="20"/>
                <w:szCs w:val="20"/>
              </w:rPr>
              <w:t>ol Lines</w:t>
            </w:r>
          </w:p>
          <w:p w14:paraId="6D5FAA90"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4) Remove Lubricator</w:t>
            </w:r>
          </w:p>
          <w:p w14:paraId="0A1F5997"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5) Disconnect and Secure Lifting Equipment</w:t>
            </w:r>
          </w:p>
          <w:p w14:paraId="6FBCB252"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6) Final Check</w:t>
            </w:r>
          </w:p>
          <w:p w14:paraId="3511E408"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7) Documentation</w:t>
            </w:r>
          </w:p>
          <w:p w14:paraId="515EB743" w14:textId="77777777" w:rsidR="00000000"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8) Post-Operation Briefing</w:t>
            </w:r>
          </w:p>
          <w:p w14:paraId="26E82D55" w14:textId="7B1F4BCE" w:rsidR="002A7257" w:rsidRPr="002A7257" w:rsidRDefault="002A7257" w:rsidP="002A7257">
            <w:pPr>
              <w:pStyle w:val="ListParagraph"/>
              <w:spacing w:before="120" w:after="120"/>
              <w:ind w:left="0"/>
              <w:rPr>
                <w:rFonts w:asciiTheme="majorHAnsi" w:hAnsi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41FD32C"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3F508CA"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2A5F0400"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A294CF1" w14:textId="77777777" w:rsidR="00000000" w:rsidRPr="00F33EB0" w:rsidRDefault="00000000" w:rsidP="00F33EB0">
            <w:pPr>
              <w:spacing w:before="60" w:after="60"/>
              <w:rPr>
                <w:rFonts w:ascii="Calibri" w:hAnsiTheme="majorHAnsi" w:cstheme="majorHAnsi"/>
                <w:sz w:val="20"/>
                <w:szCs w:val="20"/>
              </w:rPr>
            </w:pPr>
          </w:p>
        </w:tc>
      </w:tr>
      <w:tr w:rsidR="008C327A" w:rsidRPr="00F33EB0" w14:paraId="30165B11" w14:textId="77777777" w:rsidTr="008C327A">
        <w:trPr>
          <w:cantSplit/>
          <w:trHeight w:val="510"/>
        </w:trPr>
        <w:tc>
          <w:tcPr>
            <w:tcW w:w="1260" w:type="dxa"/>
            <w:vMerge/>
            <w:tcBorders>
              <w:top w:val="single" w:sz="6" w:space="0" w:color="auto"/>
              <w:left w:val="single" w:sz="6" w:space="0" w:color="auto"/>
              <w:right w:val="single" w:sz="6" w:space="0" w:color="auto"/>
            </w:tcBorders>
          </w:tcPr>
          <w:p w14:paraId="79D66EFE"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25D5B4F2" w14:textId="77777777" w:rsidR="00000000" w:rsidRDefault="00000000" w:rsidP="002A7257">
            <w:pPr>
              <w:pStyle w:val="ListParagraph"/>
              <w:numPr>
                <w:ilvl w:val="0"/>
                <w:numId w:val="4"/>
              </w:numPr>
              <w:spacing w:before="120" w:after="120"/>
              <w:rPr>
                <w:rFonts w:ascii="Calibri" w:hAnsiTheme="majorHAnsi" w:cstheme="majorHAnsi"/>
                <w:sz w:val="20"/>
                <w:szCs w:val="20"/>
              </w:rPr>
            </w:pPr>
            <w:r w:rsidRPr="00F33EB0">
              <w:rPr>
                <w:rFonts w:ascii="Calibri" w:hAnsiTheme="majorHAnsi" w:cstheme="majorHAnsi"/>
                <w:sz w:val="20"/>
                <w:szCs w:val="20"/>
              </w:rPr>
              <w:t>What would you do to ensure the wellhead area is clear before rigging-down?</w:t>
            </w:r>
          </w:p>
          <w:p w14:paraId="49AAE8FF" w14:textId="77777777" w:rsidR="002A7257" w:rsidRPr="002A7257" w:rsidRDefault="002A7257" w:rsidP="005C09D1">
            <w:pPr>
              <w:numPr>
                <w:ilvl w:val="0"/>
                <w:numId w:val="55"/>
              </w:numPr>
              <w:spacing w:after="120"/>
              <w:rPr>
                <w:rFonts w:asciiTheme="majorHAnsi" w:hAnsiTheme="majorHAnsi" w:cstheme="majorHAnsi"/>
                <w:b/>
                <w:bCs/>
                <w:sz w:val="20"/>
                <w:szCs w:val="20"/>
              </w:rPr>
            </w:pPr>
            <w:r w:rsidRPr="002A7257">
              <w:rPr>
                <w:rFonts w:ascii="Calibri" w:hAnsi="Calibri" w:cs="Calibri"/>
                <w:b/>
                <w:bCs/>
                <w:color w:val="000000"/>
                <w:sz w:val="20"/>
                <w:szCs w:val="20"/>
              </w:rPr>
              <w:t>The wellhead area is barricade with barrier tape and personnel not involve in the rigging down must be informed to keep away from the wellhead area.</w:t>
            </w:r>
          </w:p>
          <w:p w14:paraId="3CB969C9" w14:textId="2BE1E130" w:rsidR="002A7257" w:rsidRPr="002A7257" w:rsidRDefault="002A7257" w:rsidP="002A7257">
            <w:pPr>
              <w:pStyle w:val="ListParagraph"/>
              <w:spacing w:before="120" w:after="120"/>
              <w:ind w:left="0"/>
              <w:rPr>
                <w:rFonts w:asciiTheme="majorHAnsi" w:hAnsiTheme="majorHAnsi"/>
                <w:b/>
                <w:bCs/>
                <w:sz w:val="20"/>
                <w:szCs w:val="20"/>
              </w:rPr>
            </w:pPr>
            <w:r w:rsidRPr="002A7257">
              <w:rPr>
                <w:rFonts w:asciiTheme="majorHAnsi" w:hAnsiTheme="majorHAnsi"/>
                <w:b/>
                <w:bCs/>
                <w:sz w:val="20"/>
                <w:szCs w:val="20"/>
              </w:rPr>
              <w:t>Ensuring the wellhead area is clear before rigging-down is essential for the safety of personnel and equipment</w:t>
            </w:r>
            <w:r>
              <w:rPr>
                <w:rFonts w:asciiTheme="majorHAnsi" w:hAnsiTheme="majorHAnsi"/>
                <w:b/>
                <w:bCs/>
                <w:sz w:val="20"/>
                <w:szCs w:val="20"/>
              </w:rPr>
              <w:t>:</w:t>
            </w:r>
          </w:p>
          <w:p w14:paraId="301C141F"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1) Safety Briefing                                      8) Secure Loose Objects</w:t>
            </w:r>
          </w:p>
          <w:p w14:paraId="403CA368"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2) Checklists and Procedures                 9) Check for hazardous Materials</w:t>
            </w:r>
          </w:p>
          <w:p w14:paraId="7155A4D2"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3) Communication                                 10) Clear the area of personnel</w:t>
            </w:r>
          </w:p>
          <w:p w14:paraId="7DA0F689"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4) Secure the Wellhead                        11) Secure Equipment</w:t>
            </w:r>
          </w:p>
          <w:p w14:paraId="231ED57D"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5) Identify and Remove obstacles      12) Continuous Monitoring</w:t>
            </w:r>
          </w:p>
          <w:p w14:paraId="70F0EFA7"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6) Clear Access Paths                            13) Post-Operation Inspection</w:t>
            </w:r>
          </w:p>
          <w:p w14:paraId="6626D24D" w14:textId="77777777" w:rsidR="002A7257" w:rsidRDefault="002A7257" w:rsidP="002A7257">
            <w:pPr>
              <w:pStyle w:val="ListParagraph"/>
              <w:spacing w:before="120" w:after="120"/>
              <w:ind w:left="0"/>
              <w:rPr>
                <w:rFonts w:asciiTheme="majorHAnsi" w:hAnsiTheme="majorHAnsi"/>
                <w:sz w:val="20"/>
                <w:szCs w:val="20"/>
              </w:rPr>
            </w:pPr>
            <w:r>
              <w:rPr>
                <w:rFonts w:asciiTheme="majorHAnsi" w:hAnsiTheme="majorHAnsi"/>
                <w:sz w:val="20"/>
                <w:szCs w:val="20"/>
              </w:rPr>
              <w:t>7) Verify Proper Signage</w:t>
            </w:r>
          </w:p>
          <w:p w14:paraId="326CF65E" w14:textId="77777777" w:rsidR="002A7257" w:rsidRPr="00F33EB0" w:rsidRDefault="002A7257" w:rsidP="002A7257">
            <w:pPr>
              <w:pStyle w:val="ListParagraph"/>
              <w:spacing w:before="120" w:after="120"/>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93443CD"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519C62D"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8D45063"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41CCDF8" w14:textId="77777777" w:rsidR="00000000" w:rsidRPr="00F33EB0" w:rsidRDefault="00000000" w:rsidP="00F33EB0">
            <w:pPr>
              <w:spacing w:before="60" w:after="60"/>
              <w:rPr>
                <w:rFonts w:ascii="Calibri" w:hAnsiTheme="majorHAnsi" w:cstheme="majorHAnsi"/>
                <w:sz w:val="20"/>
                <w:szCs w:val="20"/>
              </w:rPr>
            </w:pPr>
          </w:p>
        </w:tc>
      </w:tr>
      <w:tr w:rsidR="008C327A" w:rsidRPr="00F33EB0" w14:paraId="01AA421E" w14:textId="77777777" w:rsidTr="008C327A">
        <w:trPr>
          <w:cantSplit/>
          <w:trHeight w:val="510"/>
        </w:trPr>
        <w:tc>
          <w:tcPr>
            <w:tcW w:w="1260" w:type="dxa"/>
            <w:vMerge/>
            <w:tcBorders>
              <w:top w:val="single" w:sz="6" w:space="0" w:color="auto"/>
              <w:left w:val="single" w:sz="6" w:space="0" w:color="auto"/>
              <w:right w:val="single" w:sz="6" w:space="0" w:color="auto"/>
            </w:tcBorders>
          </w:tcPr>
          <w:p w14:paraId="64B068F3"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5EB720F2" w14:textId="77777777" w:rsidR="00000000" w:rsidRDefault="00000000" w:rsidP="002A7257">
            <w:pPr>
              <w:pStyle w:val="ListParagraph"/>
              <w:numPr>
                <w:ilvl w:val="0"/>
                <w:numId w:val="4"/>
              </w:numPr>
              <w:spacing w:before="120" w:after="120"/>
              <w:rPr>
                <w:rFonts w:ascii="Calibri" w:hAnsiTheme="majorHAnsi" w:cstheme="majorHAnsi"/>
                <w:sz w:val="20"/>
                <w:szCs w:val="20"/>
              </w:rPr>
            </w:pPr>
            <w:r w:rsidRPr="00F33EB0">
              <w:rPr>
                <w:rFonts w:ascii="Calibri" w:hAnsiTheme="majorHAnsi" w:cstheme="majorHAnsi"/>
                <w:sz w:val="20"/>
                <w:szCs w:val="20"/>
              </w:rPr>
              <w:t xml:space="preserve">Explain why is it important to report any defective equipment and remedial action taken?    </w:t>
            </w:r>
          </w:p>
          <w:p w14:paraId="0E888B97" w14:textId="77777777" w:rsidR="002A7257" w:rsidRPr="002A7257" w:rsidRDefault="002A7257" w:rsidP="005C09D1">
            <w:pPr>
              <w:numPr>
                <w:ilvl w:val="0"/>
                <w:numId w:val="56"/>
              </w:numPr>
              <w:spacing w:after="120"/>
              <w:rPr>
                <w:rFonts w:ascii="Calibri" w:hAnsi="Calibri" w:cs="Calibri"/>
                <w:b/>
                <w:bCs/>
                <w:color w:val="000000"/>
                <w:sz w:val="20"/>
                <w:szCs w:val="20"/>
              </w:rPr>
            </w:pPr>
            <w:r w:rsidRPr="002A7257">
              <w:rPr>
                <w:rFonts w:ascii="Calibri" w:hAnsi="Calibri" w:cs="Calibri"/>
                <w:b/>
                <w:bCs/>
                <w:color w:val="000000"/>
                <w:sz w:val="20"/>
                <w:szCs w:val="20"/>
              </w:rPr>
              <w:t>To ensure the defective is not to be used for operation. The defective equipment must be repaired onsite or replaced and send back to workshop.</w:t>
            </w:r>
          </w:p>
          <w:p w14:paraId="275FE431" w14:textId="77777777" w:rsidR="002A7257" w:rsidRPr="002A7257" w:rsidRDefault="002A7257" w:rsidP="005C09D1">
            <w:pPr>
              <w:numPr>
                <w:ilvl w:val="0"/>
                <w:numId w:val="56"/>
              </w:numPr>
              <w:spacing w:after="120"/>
              <w:rPr>
                <w:rFonts w:ascii="Calibri" w:hAnsi="Calibri" w:cs="Calibri"/>
                <w:b/>
                <w:bCs/>
                <w:color w:val="000000"/>
                <w:sz w:val="20"/>
                <w:szCs w:val="20"/>
              </w:rPr>
            </w:pPr>
            <w:r w:rsidRPr="002A7257">
              <w:rPr>
                <w:rFonts w:ascii="Calibri" w:hAnsi="Calibri" w:cs="Calibri"/>
                <w:b/>
                <w:bCs/>
                <w:color w:val="000000"/>
                <w:sz w:val="20"/>
                <w:szCs w:val="20"/>
              </w:rPr>
              <w:t>With this report we can determine the reliability of the equipment.</w:t>
            </w:r>
          </w:p>
          <w:p w14:paraId="24C1F874" w14:textId="77777777" w:rsidR="002A7257" w:rsidRPr="002A7257" w:rsidRDefault="002A7257" w:rsidP="005C09D1">
            <w:pPr>
              <w:numPr>
                <w:ilvl w:val="0"/>
                <w:numId w:val="56"/>
              </w:numPr>
              <w:spacing w:after="120"/>
              <w:rPr>
                <w:rFonts w:ascii="Arial" w:hAnsi="Arial" w:cs="Arial"/>
                <w:b/>
                <w:bCs/>
                <w:color w:val="000000"/>
                <w:sz w:val="18"/>
                <w:szCs w:val="18"/>
              </w:rPr>
            </w:pPr>
            <w:r w:rsidRPr="002A7257">
              <w:rPr>
                <w:rFonts w:ascii="Calibri" w:hAnsi="Calibri" w:cs="Calibri"/>
                <w:b/>
                <w:bCs/>
                <w:color w:val="000000"/>
                <w:sz w:val="20"/>
                <w:szCs w:val="20"/>
              </w:rPr>
              <w:t>We can take measures to reduce production loss, equipment failure downtime</w:t>
            </w:r>
          </w:p>
          <w:p w14:paraId="0D45CB3F" w14:textId="77777777" w:rsidR="002A7257" w:rsidRPr="00F33EB0" w:rsidRDefault="002A7257" w:rsidP="002A7257">
            <w:pPr>
              <w:pStyle w:val="ListParagraph"/>
              <w:spacing w:before="120" w:after="120"/>
              <w:ind w:left="384"/>
              <w:rPr>
                <w:rFonts w:ascii="Calibri" w:hAnsiTheme="majorHAnsi" w:cstheme="majorHAnsi"/>
                <w:sz w:val="20"/>
                <w:szCs w:val="20"/>
              </w:rPr>
            </w:pPr>
          </w:p>
          <w:p w14:paraId="3277C89E" w14:textId="77777777" w:rsidR="00000000" w:rsidRPr="00F33EB0" w:rsidRDefault="00000000" w:rsidP="00170596">
            <w:pPr>
              <w:pStyle w:val="ListParagraph"/>
              <w:spacing w:before="120" w:after="120"/>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8583409"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AD1008F"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2F0F25C6"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7328DCC4" w14:textId="77777777" w:rsidR="00000000" w:rsidRPr="00F33EB0" w:rsidRDefault="00000000" w:rsidP="00F33EB0">
            <w:pPr>
              <w:spacing w:before="60" w:after="60"/>
              <w:rPr>
                <w:rFonts w:ascii="Calibri" w:hAnsiTheme="majorHAnsi" w:cstheme="majorHAnsi"/>
                <w:sz w:val="20"/>
                <w:szCs w:val="20"/>
              </w:rPr>
            </w:pPr>
          </w:p>
        </w:tc>
      </w:tr>
      <w:tr w:rsidR="008C327A" w:rsidRPr="00F33EB0" w14:paraId="04808E6B" w14:textId="77777777" w:rsidTr="008C327A">
        <w:trPr>
          <w:cantSplit/>
          <w:trHeight w:val="510"/>
        </w:trPr>
        <w:tc>
          <w:tcPr>
            <w:tcW w:w="1260" w:type="dxa"/>
            <w:vMerge/>
            <w:tcBorders>
              <w:top w:val="single" w:sz="6" w:space="0" w:color="auto"/>
              <w:left w:val="single" w:sz="6" w:space="0" w:color="auto"/>
              <w:right w:val="single" w:sz="6" w:space="0" w:color="auto"/>
            </w:tcBorders>
          </w:tcPr>
          <w:p w14:paraId="7BB73690"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3EB51EF6" w14:textId="77777777" w:rsidR="00000000" w:rsidRDefault="00000000" w:rsidP="00A059CB">
            <w:pPr>
              <w:pStyle w:val="ListParagraph"/>
              <w:numPr>
                <w:ilvl w:val="0"/>
                <w:numId w:val="4"/>
              </w:numPr>
              <w:spacing w:before="120" w:after="120"/>
              <w:ind w:left="384" w:hanging="384"/>
              <w:rPr>
                <w:rFonts w:ascii="Calibri" w:hAnsiTheme="majorHAnsi" w:cstheme="majorHAnsi"/>
                <w:sz w:val="20"/>
                <w:szCs w:val="20"/>
              </w:rPr>
            </w:pPr>
            <w:r w:rsidRPr="00F33EB0">
              <w:rPr>
                <w:rFonts w:ascii="Calibri" w:hAnsiTheme="majorHAnsi" w:cstheme="majorHAnsi"/>
                <w:sz w:val="20"/>
                <w:szCs w:val="20"/>
              </w:rPr>
              <w:t xml:space="preserve">It is necessary to hand back well to the frontline personnel to open up well as soon as possible after rigging-down. However, you may sometimes be </w:t>
            </w:r>
            <w:r w:rsidRPr="00F33EB0">
              <w:rPr>
                <w:rFonts w:ascii="Calibri" w:hAnsiTheme="majorHAnsi" w:cstheme="majorHAnsi"/>
                <w:sz w:val="20"/>
                <w:szCs w:val="20"/>
              </w:rPr>
              <w:t>requested to open up on their behalf. Why is it important to inform the frontline personnel before you open up the well?</w:t>
            </w:r>
          </w:p>
          <w:p w14:paraId="266F5526" w14:textId="38DCD72F" w:rsidR="002A7257" w:rsidRPr="005C09D1" w:rsidRDefault="002A7257" w:rsidP="002A7257">
            <w:pPr>
              <w:spacing w:after="120"/>
              <w:rPr>
                <w:rFonts w:ascii="Calibri" w:hAnsi="Calibri" w:cs="Calibri"/>
                <w:b/>
                <w:bCs/>
                <w:color w:val="000000"/>
                <w:sz w:val="20"/>
                <w:szCs w:val="20"/>
              </w:rPr>
            </w:pPr>
            <w:r w:rsidRPr="005C09D1">
              <w:rPr>
                <w:rFonts w:ascii="Calibri" w:hAnsi="Calibri" w:cs="Calibri"/>
                <w:b/>
                <w:bCs/>
                <w:color w:val="000000"/>
                <w:sz w:val="20"/>
                <w:szCs w:val="20"/>
              </w:rPr>
              <w:t xml:space="preserve">It is important to inform the frontline personnel before you open up the well </w:t>
            </w:r>
            <w:r w:rsidR="005C09D1">
              <w:rPr>
                <w:rFonts w:ascii="Calibri" w:hAnsi="Calibri" w:cs="Calibri"/>
                <w:b/>
                <w:bCs/>
                <w:color w:val="000000"/>
                <w:sz w:val="20"/>
                <w:szCs w:val="20"/>
              </w:rPr>
              <w:t xml:space="preserve">because </w:t>
            </w:r>
            <w:proofErr w:type="gramStart"/>
            <w:r w:rsidR="005C09D1">
              <w:rPr>
                <w:rFonts w:ascii="Calibri" w:hAnsi="Calibri" w:cs="Calibri"/>
                <w:b/>
                <w:bCs/>
                <w:color w:val="000000"/>
                <w:sz w:val="20"/>
                <w:szCs w:val="20"/>
              </w:rPr>
              <w:t>of :</w:t>
            </w:r>
            <w:proofErr w:type="gramEnd"/>
          </w:p>
          <w:p w14:paraId="18225498" w14:textId="77777777" w:rsidR="002A7257" w:rsidRPr="005C09D1" w:rsidRDefault="002A7257" w:rsidP="005C09D1">
            <w:pPr>
              <w:numPr>
                <w:ilvl w:val="0"/>
                <w:numId w:val="57"/>
              </w:numPr>
              <w:spacing w:after="120"/>
              <w:rPr>
                <w:rFonts w:ascii="Calibri" w:hAnsi="Calibri" w:cs="Calibri"/>
                <w:b/>
                <w:bCs/>
                <w:color w:val="000000"/>
                <w:sz w:val="20"/>
                <w:szCs w:val="20"/>
              </w:rPr>
            </w:pPr>
            <w:r w:rsidRPr="005C09D1">
              <w:rPr>
                <w:rFonts w:ascii="Calibri" w:hAnsi="Calibri" w:cs="Calibri"/>
                <w:b/>
                <w:bCs/>
                <w:color w:val="000000"/>
                <w:sz w:val="20"/>
                <w:szCs w:val="20"/>
              </w:rPr>
              <w:t>They can make preparation on the production facility prior to the opening up of the well.</w:t>
            </w:r>
          </w:p>
          <w:p w14:paraId="78141120" w14:textId="77777777" w:rsidR="002A7257" w:rsidRPr="005C09D1" w:rsidRDefault="002A7257" w:rsidP="005C09D1">
            <w:pPr>
              <w:numPr>
                <w:ilvl w:val="0"/>
                <w:numId w:val="57"/>
              </w:numPr>
              <w:spacing w:after="120"/>
              <w:rPr>
                <w:rFonts w:ascii="Calibri" w:hAnsi="Calibri" w:cs="Calibri"/>
                <w:b/>
                <w:bCs/>
                <w:color w:val="000000"/>
                <w:sz w:val="20"/>
                <w:szCs w:val="20"/>
              </w:rPr>
            </w:pPr>
            <w:r w:rsidRPr="005C09D1">
              <w:rPr>
                <w:rFonts w:ascii="Calibri" w:hAnsi="Calibri" w:cs="Calibri"/>
                <w:b/>
                <w:bCs/>
                <w:color w:val="000000"/>
                <w:sz w:val="20"/>
                <w:szCs w:val="20"/>
              </w:rPr>
              <w:t>The frontline personnel would like to have wellhead pressure prior to the opening up of the well.</w:t>
            </w:r>
          </w:p>
          <w:p w14:paraId="457190EB" w14:textId="0E4B9D6B" w:rsidR="00000000" w:rsidRPr="005C09D1" w:rsidRDefault="002A7257" w:rsidP="005C09D1">
            <w:pPr>
              <w:numPr>
                <w:ilvl w:val="0"/>
                <w:numId w:val="57"/>
              </w:numPr>
              <w:spacing w:after="120"/>
              <w:rPr>
                <w:rFonts w:asciiTheme="majorHAnsi" w:hAnsiTheme="majorHAnsi" w:cstheme="majorHAnsi"/>
                <w:sz w:val="20"/>
                <w:szCs w:val="20"/>
              </w:rPr>
            </w:pPr>
            <w:r w:rsidRPr="005C09D1">
              <w:rPr>
                <w:rFonts w:ascii="Calibri" w:hAnsi="Calibri" w:cs="Calibri"/>
                <w:b/>
                <w:bCs/>
                <w:color w:val="000000"/>
                <w:sz w:val="20"/>
                <w:szCs w:val="20"/>
              </w:rPr>
              <w:t>The frontline personnel want to know the well interruption for his daily report</w:t>
            </w:r>
            <w:r w:rsidRPr="005C09D1">
              <w:rPr>
                <w:rFonts w:asciiTheme="majorHAnsi" w:hAnsiTheme="majorHAnsi" w:cstheme="majorHAnsi"/>
                <w:color w:val="000000"/>
                <w:sz w:val="20"/>
                <w:szCs w:val="20"/>
              </w:rPr>
              <w:t>.</w:t>
            </w:r>
          </w:p>
        </w:tc>
        <w:tc>
          <w:tcPr>
            <w:tcW w:w="3828" w:type="dxa"/>
            <w:tcBorders>
              <w:top w:val="single" w:sz="6" w:space="0" w:color="auto"/>
              <w:left w:val="single" w:sz="6" w:space="0" w:color="auto"/>
              <w:bottom w:val="single" w:sz="6" w:space="0" w:color="auto"/>
              <w:right w:val="single" w:sz="6" w:space="0" w:color="auto"/>
            </w:tcBorders>
          </w:tcPr>
          <w:p w14:paraId="30D16123"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B88466B"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6025461"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26C0175" w14:textId="77777777" w:rsidR="00000000" w:rsidRPr="00F33EB0" w:rsidRDefault="00000000" w:rsidP="00F33EB0">
            <w:pPr>
              <w:spacing w:before="60" w:after="60"/>
              <w:rPr>
                <w:rFonts w:ascii="Calibri" w:hAnsiTheme="majorHAnsi" w:cstheme="majorHAnsi"/>
                <w:sz w:val="20"/>
                <w:szCs w:val="20"/>
              </w:rPr>
            </w:pPr>
          </w:p>
        </w:tc>
      </w:tr>
      <w:tr w:rsidR="008C327A" w:rsidRPr="00F33EB0" w14:paraId="3FBCFF60" w14:textId="77777777" w:rsidTr="008C327A">
        <w:trPr>
          <w:cantSplit/>
          <w:trHeight w:val="510"/>
        </w:trPr>
        <w:tc>
          <w:tcPr>
            <w:tcW w:w="1260" w:type="dxa"/>
            <w:vMerge/>
            <w:tcBorders>
              <w:top w:val="single" w:sz="6" w:space="0" w:color="auto"/>
              <w:left w:val="single" w:sz="6" w:space="0" w:color="auto"/>
              <w:right w:val="single" w:sz="6" w:space="0" w:color="auto"/>
            </w:tcBorders>
          </w:tcPr>
          <w:p w14:paraId="52E45918"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1D3ABD5C" w14:textId="77777777" w:rsidR="00000000" w:rsidRDefault="00000000" w:rsidP="005C09D1">
            <w:pPr>
              <w:pStyle w:val="ListParagraph"/>
              <w:numPr>
                <w:ilvl w:val="0"/>
                <w:numId w:val="4"/>
              </w:numPr>
              <w:spacing w:before="120" w:after="120"/>
              <w:rPr>
                <w:rFonts w:ascii="Calibri" w:hAnsiTheme="majorHAnsi" w:cstheme="majorHAnsi"/>
                <w:sz w:val="20"/>
                <w:szCs w:val="20"/>
              </w:rPr>
            </w:pPr>
            <w:r w:rsidRPr="00F33EB0">
              <w:rPr>
                <w:rFonts w:ascii="Calibri" w:hAnsiTheme="majorHAnsi" w:cstheme="majorHAnsi"/>
                <w:sz w:val="20"/>
                <w:szCs w:val="20"/>
              </w:rPr>
              <w:t>How is the daily wireline operation report done in your area? Who need access to the report? For what purpose?</w:t>
            </w:r>
          </w:p>
          <w:p w14:paraId="76526EA9" w14:textId="77777777" w:rsidR="005C09D1" w:rsidRDefault="005C09D1" w:rsidP="005C09D1">
            <w:pPr>
              <w:numPr>
                <w:ilvl w:val="0"/>
                <w:numId w:val="59"/>
              </w:numPr>
              <w:spacing w:after="120"/>
              <w:rPr>
                <w:rFonts w:ascii="Calibri" w:hAnsi="Calibri" w:cs="Calibri"/>
                <w:color w:val="000000"/>
                <w:sz w:val="20"/>
                <w:szCs w:val="20"/>
              </w:rPr>
            </w:pPr>
            <w:r>
              <w:rPr>
                <w:rFonts w:ascii="Calibri" w:hAnsi="Calibri" w:cs="Calibri"/>
                <w:color w:val="000000"/>
                <w:sz w:val="20"/>
                <w:szCs w:val="20"/>
              </w:rPr>
              <w:t xml:space="preserve">Daily wireline report is done after operation is completed or in the period of 24 hours. Team leader will make daily wireline using location PC. And </w:t>
            </w:r>
            <w:proofErr w:type="gramStart"/>
            <w:r>
              <w:rPr>
                <w:rFonts w:ascii="Calibri" w:hAnsi="Calibri" w:cs="Calibri"/>
                <w:color w:val="000000"/>
                <w:sz w:val="20"/>
                <w:szCs w:val="20"/>
              </w:rPr>
              <w:t>print ,</w:t>
            </w:r>
            <w:proofErr w:type="gramEnd"/>
            <w:r>
              <w:rPr>
                <w:rFonts w:ascii="Calibri" w:hAnsi="Calibri" w:cs="Calibri"/>
                <w:color w:val="000000"/>
                <w:sz w:val="20"/>
                <w:szCs w:val="20"/>
              </w:rPr>
              <w:t xml:space="preserve"> fax to base or send the report via E- MAIL.</w:t>
            </w:r>
          </w:p>
          <w:p w14:paraId="536C421A" w14:textId="59A40FB1" w:rsidR="005C09D1" w:rsidRDefault="005C09D1" w:rsidP="005C09D1">
            <w:pPr>
              <w:numPr>
                <w:ilvl w:val="0"/>
                <w:numId w:val="59"/>
              </w:numPr>
              <w:spacing w:after="120"/>
              <w:rPr>
                <w:rFonts w:ascii="Calibri" w:hAnsi="Calibri" w:cs="Calibri"/>
                <w:color w:val="000000"/>
                <w:sz w:val="20"/>
                <w:szCs w:val="20"/>
              </w:rPr>
            </w:pPr>
            <w:r>
              <w:rPr>
                <w:rFonts w:ascii="Calibri" w:hAnsi="Calibri" w:cs="Calibri"/>
                <w:color w:val="000000"/>
                <w:sz w:val="20"/>
                <w:szCs w:val="20"/>
              </w:rPr>
              <w:t>The report covers the time frame of whatever jobs are carried out.</w:t>
            </w:r>
            <w:r>
              <w:rPr>
                <w:rFonts w:ascii="Calibri" w:hAnsi="Calibri" w:cs="Calibri"/>
                <w:color w:val="000000"/>
                <w:sz w:val="20"/>
                <w:szCs w:val="20"/>
              </w:rPr>
              <w:t xml:space="preserve"> </w:t>
            </w:r>
            <w:r>
              <w:rPr>
                <w:rFonts w:ascii="Calibri" w:hAnsi="Calibri" w:cs="Calibri"/>
                <w:color w:val="000000"/>
                <w:sz w:val="20"/>
                <w:szCs w:val="20"/>
              </w:rPr>
              <w:t xml:space="preserve">The contents </w:t>
            </w:r>
            <w:proofErr w:type="gramStart"/>
            <w:r>
              <w:rPr>
                <w:rFonts w:ascii="Calibri" w:hAnsi="Calibri" w:cs="Calibri"/>
                <w:color w:val="000000"/>
                <w:sz w:val="20"/>
                <w:szCs w:val="20"/>
              </w:rPr>
              <w:t>are;-</w:t>
            </w:r>
            <w:proofErr w:type="gramEnd"/>
          </w:p>
          <w:p w14:paraId="7B30D142" w14:textId="4675CF40" w:rsidR="005C09D1" w:rsidRDefault="005C09D1" w:rsidP="005C09D1">
            <w:pPr>
              <w:numPr>
                <w:ilvl w:val="0"/>
                <w:numId w:val="59"/>
              </w:numPr>
              <w:spacing w:after="120"/>
              <w:rPr>
                <w:rFonts w:ascii="Calibri" w:hAnsi="Calibri" w:cs="Calibri"/>
                <w:color w:val="000000"/>
                <w:sz w:val="20"/>
                <w:szCs w:val="20"/>
              </w:rPr>
            </w:pPr>
            <w:r>
              <w:rPr>
                <w:rFonts w:ascii="Calibri" w:hAnsi="Calibri" w:cs="Calibri"/>
                <w:color w:val="000000"/>
                <w:sz w:val="20"/>
                <w:szCs w:val="20"/>
              </w:rPr>
              <w:t>Well numbe</w:t>
            </w:r>
            <w:r>
              <w:rPr>
                <w:rFonts w:ascii="Calibri" w:hAnsi="Calibri" w:cs="Calibri"/>
                <w:color w:val="000000"/>
                <w:sz w:val="20"/>
                <w:szCs w:val="20"/>
              </w:rPr>
              <w:t>r</w:t>
            </w:r>
            <w:r>
              <w:rPr>
                <w:rFonts w:ascii="Calibri" w:hAnsi="Calibri" w:cs="Calibri"/>
                <w:color w:val="000000"/>
                <w:sz w:val="20"/>
                <w:szCs w:val="20"/>
              </w:rPr>
              <w:t>,</w:t>
            </w:r>
            <w:r>
              <w:rPr>
                <w:rFonts w:ascii="Calibri" w:hAnsi="Calibri" w:cs="Calibri"/>
                <w:color w:val="000000"/>
                <w:sz w:val="20"/>
                <w:szCs w:val="20"/>
              </w:rPr>
              <w:t xml:space="preserve"> l</w:t>
            </w:r>
            <w:r>
              <w:rPr>
                <w:rFonts w:ascii="Calibri" w:hAnsi="Calibri" w:cs="Calibri"/>
                <w:color w:val="000000"/>
                <w:sz w:val="20"/>
                <w:szCs w:val="20"/>
              </w:rPr>
              <w:t>ocation and type of operation.</w:t>
            </w:r>
          </w:p>
          <w:p w14:paraId="1AD8CDCF" w14:textId="77777777" w:rsidR="005C09D1" w:rsidRDefault="005C09D1" w:rsidP="005C09D1">
            <w:pPr>
              <w:numPr>
                <w:ilvl w:val="0"/>
                <w:numId w:val="59"/>
              </w:numPr>
              <w:spacing w:after="120"/>
              <w:rPr>
                <w:rFonts w:ascii="Calibri" w:hAnsi="Calibri" w:cs="Calibri"/>
                <w:color w:val="000000"/>
                <w:sz w:val="20"/>
                <w:szCs w:val="20"/>
              </w:rPr>
            </w:pPr>
            <w:r>
              <w:rPr>
                <w:rFonts w:ascii="Calibri" w:hAnsi="Calibri" w:cs="Calibri"/>
                <w:color w:val="000000"/>
                <w:sz w:val="20"/>
                <w:szCs w:val="20"/>
              </w:rPr>
              <w:t>Names of supervisor and his crews.</w:t>
            </w:r>
          </w:p>
          <w:p w14:paraId="0A5C495B" w14:textId="4434DF4A" w:rsidR="005C09D1" w:rsidRDefault="005C09D1" w:rsidP="005C09D1">
            <w:pPr>
              <w:numPr>
                <w:ilvl w:val="0"/>
                <w:numId w:val="59"/>
              </w:numPr>
              <w:spacing w:after="120"/>
              <w:rPr>
                <w:rFonts w:ascii="Calibri" w:hAnsi="Calibri" w:cs="Calibri"/>
                <w:color w:val="000000"/>
                <w:sz w:val="20"/>
                <w:szCs w:val="20"/>
              </w:rPr>
            </w:pPr>
            <w:r>
              <w:rPr>
                <w:rFonts w:ascii="Calibri" w:hAnsi="Calibri" w:cs="Calibri"/>
                <w:color w:val="000000"/>
                <w:sz w:val="20"/>
                <w:szCs w:val="20"/>
              </w:rPr>
              <w:t>Details of the conditions of wireline equipment,</w:t>
            </w:r>
            <w:r>
              <w:rPr>
                <w:rFonts w:ascii="Calibri" w:hAnsi="Calibri" w:cs="Calibri"/>
                <w:color w:val="000000"/>
                <w:sz w:val="20"/>
                <w:szCs w:val="20"/>
              </w:rPr>
              <w:t xml:space="preserve"> </w:t>
            </w:r>
            <w:r>
              <w:rPr>
                <w:rFonts w:ascii="Calibri" w:hAnsi="Calibri" w:cs="Calibri"/>
                <w:color w:val="000000"/>
                <w:sz w:val="20"/>
                <w:szCs w:val="20"/>
              </w:rPr>
              <w:t>wires, wireline valves.</w:t>
            </w:r>
          </w:p>
          <w:p w14:paraId="1176E2A8" w14:textId="77777777" w:rsidR="005C09D1" w:rsidRDefault="005C09D1" w:rsidP="005C09D1">
            <w:pPr>
              <w:numPr>
                <w:ilvl w:val="0"/>
                <w:numId w:val="59"/>
              </w:numPr>
              <w:spacing w:after="120"/>
              <w:rPr>
                <w:rFonts w:ascii="Calibri" w:hAnsi="Calibri" w:cs="Calibri"/>
                <w:color w:val="000000"/>
                <w:sz w:val="20"/>
                <w:szCs w:val="20"/>
              </w:rPr>
            </w:pPr>
            <w:r>
              <w:rPr>
                <w:rFonts w:ascii="Calibri" w:hAnsi="Calibri" w:cs="Calibri"/>
                <w:color w:val="000000"/>
                <w:sz w:val="20"/>
                <w:szCs w:val="20"/>
              </w:rPr>
              <w:t xml:space="preserve">Number of </w:t>
            </w:r>
            <w:proofErr w:type="gramStart"/>
            <w:r>
              <w:rPr>
                <w:rFonts w:ascii="Calibri" w:hAnsi="Calibri" w:cs="Calibri"/>
                <w:color w:val="000000"/>
                <w:sz w:val="20"/>
                <w:szCs w:val="20"/>
              </w:rPr>
              <w:t>wireline</w:t>
            </w:r>
            <w:proofErr w:type="gramEnd"/>
            <w:r>
              <w:rPr>
                <w:rFonts w:ascii="Calibri" w:hAnsi="Calibri" w:cs="Calibri"/>
                <w:color w:val="000000"/>
                <w:sz w:val="20"/>
                <w:szCs w:val="20"/>
              </w:rPr>
              <w:t xml:space="preserve"> run and misrun.</w:t>
            </w:r>
          </w:p>
          <w:p w14:paraId="18E1FC28" w14:textId="2DCE202B" w:rsidR="005C09D1" w:rsidRDefault="005C09D1" w:rsidP="005C09D1">
            <w:pPr>
              <w:numPr>
                <w:ilvl w:val="0"/>
                <w:numId w:val="59"/>
              </w:numPr>
              <w:spacing w:after="120"/>
              <w:rPr>
                <w:rFonts w:ascii="Calibri" w:hAnsi="Calibri" w:cs="Calibri"/>
                <w:color w:val="000000"/>
                <w:sz w:val="20"/>
                <w:szCs w:val="20"/>
              </w:rPr>
            </w:pPr>
            <w:r>
              <w:rPr>
                <w:rFonts w:ascii="Calibri" w:hAnsi="Calibri" w:cs="Calibri"/>
                <w:color w:val="000000"/>
                <w:sz w:val="20"/>
                <w:szCs w:val="20"/>
              </w:rPr>
              <w:t>Status of the well. and field observations such as WAX, Sand, or scale</w:t>
            </w:r>
            <w:r>
              <w:rPr>
                <w:rFonts w:ascii="Calibri" w:hAnsi="Calibri" w:cs="Calibri"/>
                <w:color w:val="000000"/>
                <w:sz w:val="20"/>
                <w:szCs w:val="20"/>
              </w:rPr>
              <w:t xml:space="preserve">, </w:t>
            </w:r>
            <w:r>
              <w:rPr>
                <w:rFonts w:ascii="Calibri" w:hAnsi="Calibri" w:cs="Calibri"/>
                <w:color w:val="000000"/>
                <w:sz w:val="20"/>
                <w:szCs w:val="20"/>
              </w:rPr>
              <w:t>fluid level etc. to be reported if there is.</w:t>
            </w:r>
          </w:p>
          <w:p w14:paraId="30935C0E" w14:textId="77777777" w:rsidR="005C09D1" w:rsidRDefault="005C09D1" w:rsidP="005C09D1">
            <w:pPr>
              <w:numPr>
                <w:ilvl w:val="0"/>
                <w:numId w:val="59"/>
              </w:numPr>
              <w:spacing w:after="120"/>
              <w:rPr>
                <w:rFonts w:ascii="Calibri" w:hAnsi="Calibri" w:cs="Calibri"/>
                <w:color w:val="000000"/>
                <w:sz w:val="20"/>
                <w:szCs w:val="20"/>
              </w:rPr>
            </w:pPr>
            <w:r>
              <w:rPr>
                <w:rFonts w:ascii="Calibri" w:hAnsi="Calibri" w:cs="Calibri"/>
                <w:color w:val="000000"/>
                <w:sz w:val="20"/>
                <w:szCs w:val="20"/>
              </w:rPr>
              <w:t>Tomorrow job plan is also included.</w:t>
            </w:r>
          </w:p>
          <w:p w14:paraId="203F508A" w14:textId="77777777" w:rsidR="005C09D1" w:rsidRPr="005C09D1" w:rsidRDefault="005C09D1" w:rsidP="005C09D1">
            <w:pPr>
              <w:spacing w:after="120"/>
              <w:rPr>
                <w:rFonts w:ascii="Arial" w:hAnsi="Arial"/>
                <w:b/>
                <w:bCs/>
                <w:color w:val="000000"/>
                <w:sz w:val="20"/>
                <w:szCs w:val="20"/>
              </w:rPr>
            </w:pPr>
            <w:r w:rsidRPr="005C09D1">
              <w:rPr>
                <w:rFonts w:ascii="Arial" w:hAnsi="Arial"/>
                <w:b/>
                <w:bCs/>
                <w:color w:val="000000"/>
                <w:sz w:val="20"/>
                <w:szCs w:val="20"/>
              </w:rPr>
              <w:t>Who needs access to the report? For what purpose?</w:t>
            </w:r>
          </w:p>
          <w:p w14:paraId="4B79CE7A" w14:textId="3801949A" w:rsidR="005C09D1" w:rsidRPr="005C09D1" w:rsidRDefault="005C09D1" w:rsidP="005C09D1">
            <w:pPr>
              <w:pStyle w:val="ListParagraph"/>
              <w:numPr>
                <w:ilvl w:val="0"/>
                <w:numId w:val="58"/>
              </w:numPr>
              <w:spacing w:before="120" w:after="120"/>
              <w:rPr>
                <w:rFonts w:ascii="Calibri" w:hAnsiTheme="majorHAnsi" w:cstheme="majorHAnsi"/>
                <w:b/>
                <w:bCs/>
                <w:sz w:val="20"/>
                <w:szCs w:val="20"/>
              </w:rPr>
            </w:pPr>
            <w:r w:rsidRPr="005C09D1">
              <w:rPr>
                <w:rFonts w:ascii="Calibri" w:hAnsi="Calibri" w:cs="Calibri"/>
                <w:b/>
                <w:bCs/>
                <w:color w:val="000000"/>
                <w:sz w:val="20"/>
                <w:szCs w:val="20"/>
              </w:rPr>
              <w:t>The wireline supervisors screen the report and pass the report to the OIM to check the day wireline activities and endorse the report prior to be sent to base.</w:t>
            </w:r>
          </w:p>
          <w:p w14:paraId="717F4032" w14:textId="77777777" w:rsidR="00000000" w:rsidRPr="00F33EB0" w:rsidRDefault="00000000" w:rsidP="00170596">
            <w:pPr>
              <w:pStyle w:val="ListParagraph"/>
              <w:spacing w:before="120" w:after="120"/>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9CEACD5"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8C94C28"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D7B8022"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35EF7DE1" w14:textId="77777777" w:rsidR="00000000" w:rsidRPr="00F33EB0" w:rsidRDefault="00000000" w:rsidP="00F33EB0">
            <w:pPr>
              <w:spacing w:before="60" w:after="60"/>
              <w:rPr>
                <w:rFonts w:ascii="Calibri" w:hAnsiTheme="majorHAnsi" w:cstheme="majorHAnsi"/>
                <w:sz w:val="20"/>
                <w:szCs w:val="20"/>
              </w:rPr>
            </w:pPr>
          </w:p>
        </w:tc>
      </w:tr>
      <w:tr w:rsidR="008C327A" w:rsidRPr="00F33EB0" w14:paraId="17FEAE91" w14:textId="77777777" w:rsidTr="008C327A">
        <w:trPr>
          <w:cantSplit/>
          <w:trHeight w:val="510"/>
        </w:trPr>
        <w:tc>
          <w:tcPr>
            <w:tcW w:w="1260" w:type="dxa"/>
            <w:vMerge/>
            <w:tcBorders>
              <w:top w:val="single" w:sz="6" w:space="0" w:color="auto"/>
              <w:left w:val="single" w:sz="6" w:space="0" w:color="auto"/>
              <w:right w:val="single" w:sz="6" w:space="0" w:color="auto"/>
            </w:tcBorders>
          </w:tcPr>
          <w:p w14:paraId="509DC929" w14:textId="77777777" w:rsidR="00AE1EBC" w:rsidRDefault="00AE1EBC"/>
        </w:tc>
        <w:tc>
          <w:tcPr>
            <w:tcW w:w="7578" w:type="dxa"/>
            <w:tcBorders>
              <w:top w:val="single" w:sz="6" w:space="0" w:color="auto"/>
              <w:left w:val="single" w:sz="6" w:space="0" w:color="auto"/>
              <w:bottom w:val="single" w:sz="6" w:space="0" w:color="auto"/>
              <w:right w:val="single" w:sz="6" w:space="0" w:color="auto"/>
            </w:tcBorders>
          </w:tcPr>
          <w:p w14:paraId="3B14B268" w14:textId="77777777" w:rsidR="005C09D1" w:rsidRDefault="00000000" w:rsidP="00A059CB">
            <w:pPr>
              <w:pStyle w:val="ListParagraph"/>
              <w:numPr>
                <w:ilvl w:val="0"/>
                <w:numId w:val="4"/>
              </w:numPr>
              <w:spacing w:before="120" w:after="120"/>
              <w:ind w:left="384" w:hanging="384"/>
              <w:rPr>
                <w:rFonts w:ascii="Calibri" w:hAnsiTheme="majorHAnsi" w:cstheme="majorHAnsi"/>
                <w:sz w:val="20"/>
                <w:szCs w:val="20"/>
              </w:rPr>
            </w:pPr>
            <w:r w:rsidRPr="00F33EB0">
              <w:rPr>
                <w:rFonts w:ascii="Calibri" w:hAnsiTheme="majorHAnsi" w:cstheme="majorHAnsi"/>
                <w:sz w:val="20"/>
                <w:szCs w:val="20"/>
              </w:rPr>
              <w:t>Under what circumstances that you have to rig-down the lubricator even though the job is not completed. Consider both oil and gas operations when answering.</w:t>
            </w:r>
          </w:p>
          <w:p w14:paraId="503B0814" w14:textId="2C8904CB" w:rsidR="00000000" w:rsidRPr="005C09D1" w:rsidRDefault="005C09D1" w:rsidP="005C09D1">
            <w:pPr>
              <w:pStyle w:val="ListParagraph"/>
              <w:numPr>
                <w:ilvl w:val="0"/>
                <w:numId w:val="58"/>
              </w:numPr>
              <w:spacing w:before="120" w:after="120"/>
              <w:rPr>
                <w:rFonts w:ascii="Calibri" w:hAnsiTheme="majorHAnsi" w:cstheme="majorHAnsi"/>
                <w:b/>
                <w:bCs/>
                <w:sz w:val="20"/>
                <w:szCs w:val="20"/>
              </w:rPr>
            </w:pPr>
            <w:r w:rsidRPr="005C09D1">
              <w:rPr>
                <w:rFonts w:ascii="Calibri" w:hAnsi="Calibri" w:cs="Calibri"/>
                <w:b/>
                <w:bCs/>
                <w:color w:val="000000"/>
                <w:sz w:val="20"/>
                <w:szCs w:val="20"/>
              </w:rPr>
              <w:t xml:space="preserve">During flow build up survey if gauge are set in the </w:t>
            </w:r>
            <w:proofErr w:type="gramStart"/>
            <w:r w:rsidRPr="005C09D1">
              <w:rPr>
                <w:rFonts w:ascii="Calibri" w:hAnsi="Calibri" w:cs="Calibri"/>
                <w:b/>
                <w:bCs/>
                <w:color w:val="000000"/>
                <w:sz w:val="20"/>
                <w:szCs w:val="20"/>
              </w:rPr>
              <w:t>well ,</w:t>
            </w:r>
            <w:proofErr w:type="gramEnd"/>
            <w:r w:rsidRPr="005C09D1">
              <w:rPr>
                <w:rFonts w:ascii="Calibri" w:hAnsi="Calibri" w:cs="Calibri"/>
                <w:b/>
                <w:bCs/>
                <w:color w:val="000000"/>
                <w:sz w:val="20"/>
                <w:szCs w:val="20"/>
              </w:rPr>
              <w:t xml:space="preserve"> during heavy  rain and strong wind, heavy loading to be carried out at worksite , emergency hot work to be done near work area, where job is suspended and at end of  the day.</w:t>
            </w:r>
            <w:r w:rsidR="00000000" w:rsidRPr="005C09D1">
              <w:rPr>
                <w:rFonts w:ascii="Calibri" w:hAnsiTheme="majorHAnsi" w:cstheme="majorHAnsi"/>
                <w:b/>
                <w:bCs/>
                <w:sz w:val="20"/>
                <w:szCs w:val="20"/>
              </w:rPr>
              <w:t xml:space="preserve"> </w:t>
            </w:r>
          </w:p>
          <w:p w14:paraId="03B1CD79" w14:textId="77777777" w:rsidR="00000000" w:rsidRPr="00F33EB0" w:rsidRDefault="00000000" w:rsidP="00170596">
            <w:pPr>
              <w:pStyle w:val="ListParagraph"/>
              <w:spacing w:before="120" w:after="120"/>
              <w:ind w:left="384"/>
              <w:rPr>
                <w:rFonts w:ascii="Calibr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7244524" w14:textId="77777777" w:rsidR="00000000" w:rsidRPr="00F33EB0" w:rsidRDefault="00000000" w:rsidP="00F33EB0">
            <w:pPr>
              <w:spacing w:before="60" w:after="60"/>
              <w:rPr>
                <w:rFonts w:ascii="Calibr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57D5A09" w14:textId="77777777" w:rsidR="00000000" w:rsidRPr="00F33EB0" w:rsidRDefault="00000000" w:rsidP="00F33EB0">
            <w:pPr>
              <w:spacing w:before="60" w:after="60"/>
              <w:rPr>
                <w:rFonts w:ascii="Calibr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4F3CA95" w14:textId="77777777" w:rsidR="00000000" w:rsidRPr="00F33EB0" w:rsidRDefault="00000000" w:rsidP="00F33EB0">
            <w:pPr>
              <w:spacing w:before="60" w:after="60"/>
              <w:rPr>
                <w:rFonts w:ascii="Calibr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7AFA2A0" w14:textId="77777777" w:rsidR="00000000" w:rsidRPr="00F33EB0" w:rsidRDefault="00000000" w:rsidP="00F33EB0">
            <w:pPr>
              <w:spacing w:before="60" w:after="60"/>
              <w:rPr>
                <w:rFonts w:ascii="Calibri" w:hAnsiTheme="majorHAnsi" w:cstheme="majorHAnsi"/>
                <w:sz w:val="20"/>
                <w:szCs w:val="20"/>
              </w:rPr>
            </w:pPr>
          </w:p>
        </w:tc>
      </w:tr>
    </w:tbl>
    <w:p w14:paraId="207BAD5F" w14:textId="77777777" w:rsidR="00000000" w:rsidRDefault="00000000"/>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7578"/>
        <w:gridCol w:w="3828"/>
        <w:gridCol w:w="708"/>
        <w:gridCol w:w="568"/>
        <w:gridCol w:w="1276"/>
      </w:tblGrid>
      <w:tr w:rsidR="008C327A" w:rsidRPr="00F33EB0" w14:paraId="46A5714D" w14:textId="77777777" w:rsidTr="008C327A">
        <w:trPr>
          <w:cantSplit/>
          <w:trHeight w:val="510"/>
        </w:trPr>
        <w:tc>
          <w:tcPr>
            <w:tcW w:w="1260" w:type="dxa"/>
            <w:vMerge w:val="restart"/>
            <w:shd w:val="clear" w:color="auto" w:fill="D9D9D9" w:themeFill="background1" w:themeFillShade="D9"/>
          </w:tcPr>
          <w:p w14:paraId="43B6CDEF" w14:textId="77777777" w:rsidR="00000000" w:rsidRPr="00F33EB0" w:rsidRDefault="00000000" w:rsidP="00F33EB0">
            <w:pPr>
              <w:spacing w:before="120"/>
              <w:rPr>
                <w:rFonts w:ascii="Calibri" w:hAnsiTheme="majorHAnsi" w:cstheme="majorHAnsi"/>
                <w:b/>
                <w:sz w:val="20"/>
                <w:szCs w:val="20"/>
              </w:rPr>
            </w:pPr>
            <w:r w:rsidRPr="00F33EB0">
              <w:rPr>
                <w:rFonts w:ascii="Calibri" w:hAnsiTheme="majorHAnsi" w:cstheme="majorHAnsi"/>
                <w:b/>
                <w:sz w:val="20"/>
                <w:szCs w:val="20"/>
              </w:rPr>
              <w:lastRenderedPageBreak/>
              <w:t>Form B 1.5</w:t>
            </w:r>
          </w:p>
        </w:tc>
        <w:tc>
          <w:tcPr>
            <w:tcW w:w="13958" w:type="dxa"/>
            <w:gridSpan w:val="5"/>
            <w:shd w:val="clear" w:color="auto" w:fill="D9D9D9" w:themeFill="background1" w:themeFillShade="D9"/>
            <w:vAlign w:val="center"/>
          </w:tcPr>
          <w:p w14:paraId="57071B0C" w14:textId="77777777" w:rsidR="00000000" w:rsidRPr="00F33EB0" w:rsidRDefault="00000000" w:rsidP="008C327A">
            <w:pPr>
              <w:spacing w:before="60" w:after="60"/>
              <w:rPr>
                <w:rFonts w:ascii="Calibri" w:hAnsiTheme="majorHAnsi" w:cstheme="majorHAnsi"/>
                <w:sz w:val="20"/>
                <w:szCs w:val="20"/>
              </w:rPr>
            </w:pPr>
            <w:r w:rsidRPr="00F33EB0">
              <w:rPr>
                <w:rFonts w:ascii="Calibri" w:hAnsiTheme="majorHAnsi" w:cstheme="majorHAnsi"/>
                <w:b/>
                <w:sz w:val="20"/>
                <w:szCs w:val="20"/>
              </w:rPr>
              <w:t>DEMOBILISE AND STORE WELL SERVICCES EQUIPMENT</w:t>
            </w:r>
          </w:p>
        </w:tc>
      </w:tr>
      <w:tr w:rsidR="008C327A" w:rsidRPr="00F33EB0" w14:paraId="7FB02BAA" w14:textId="77777777" w:rsidTr="008C327A">
        <w:trPr>
          <w:cantSplit/>
          <w:trHeight w:val="510"/>
        </w:trPr>
        <w:tc>
          <w:tcPr>
            <w:tcW w:w="1260" w:type="dxa"/>
            <w:vMerge/>
          </w:tcPr>
          <w:p w14:paraId="53F87DEC" w14:textId="77777777" w:rsidR="00AE1EBC" w:rsidRDefault="00AE1EBC"/>
        </w:tc>
        <w:tc>
          <w:tcPr>
            <w:tcW w:w="7578" w:type="dxa"/>
          </w:tcPr>
          <w:p w14:paraId="7F03B699" w14:textId="77777777" w:rsidR="00000000" w:rsidRDefault="00000000" w:rsidP="00A059CB">
            <w:pPr>
              <w:pStyle w:val="ListParagraph"/>
              <w:numPr>
                <w:ilvl w:val="0"/>
                <w:numId w:val="5"/>
              </w:numPr>
              <w:spacing w:after="120"/>
              <w:ind w:left="384" w:hanging="384"/>
              <w:rPr>
                <w:rFonts w:ascii="Calibri" w:hAnsiTheme="majorHAnsi" w:cstheme="majorHAnsi"/>
                <w:sz w:val="20"/>
                <w:szCs w:val="20"/>
              </w:rPr>
            </w:pPr>
            <w:r w:rsidRPr="00F33EB0">
              <w:rPr>
                <w:rFonts w:ascii="Calibri" w:hAnsiTheme="majorHAnsi" w:cstheme="majorHAnsi"/>
                <w:sz w:val="20"/>
                <w:szCs w:val="20"/>
              </w:rPr>
              <w:t xml:space="preserve">How would you prepare the </w:t>
            </w:r>
            <w:r w:rsidRPr="00F33EB0">
              <w:rPr>
                <w:rFonts w:ascii="Calibri" w:hAnsiTheme="majorHAnsi" w:cstheme="majorHAnsi"/>
                <w:sz w:val="20"/>
                <w:szCs w:val="20"/>
              </w:rPr>
              <w:t>following for</w:t>
            </w:r>
            <w:r>
              <w:rPr>
                <w:rFonts w:ascii="Calibri" w:hAnsiTheme="majorHAnsi" w:cstheme="majorHAnsi"/>
                <w:sz w:val="20"/>
                <w:szCs w:val="20"/>
              </w:rPr>
              <w:t>:</w:t>
            </w:r>
          </w:p>
          <w:p w14:paraId="4C81130D" w14:textId="77777777" w:rsidR="00000000" w:rsidRDefault="00000000" w:rsidP="00170596">
            <w:pPr>
              <w:pStyle w:val="ListParagraph"/>
              <w:spacing w:after="120"/>
              <w:ind w:left="384"/>
              <w:rPr>
                <w:rFonts w:ascii="Calibri" w:hAnsiTheme="majorHAnsi" w:cstheme="majorHAnsi"/>
                <w:sz w:val="20"/>
                <w:szCs w:val="20"/>
              </w:rPr>
            </w:pPr>
          </w:p>
          <w:p w14:paraId="0EC4C326" w14:textId="20205250" w:rsidR="00000000" w:rsidRDefault="00000000" w:rsidP="00170596">
            <w:pPr>
              <w:pStyle w:val="ListParagraph"/>
              <w:spacing w:after="120"/>
              <w:ind w:left="384"/>
              <w:rPr>
                <w:rFonts w:ascii="Calibri" w:hAnsiTheme="majorHAnsi" w:cstheme="majorHAnsi"/>
                <w:sz w:val="20"/>
                <w:szCs w:val="20"/>
              </w:rPr>
            </w:pPr>
            <w:r w:rsidRPr="00F33EB0">
              <w:rPr>
                <w:rFonts w:ascii="Calibri" w:hAnsiTheme="majorHAnsi" w:cstheme="majorHAnsi"/>
                <w:sz w:val="20"/>
                <w:szCs w:val="20"/>
              </w:rPr>
              <w:t xml:space="preserve"> </w:t>
            </w:r>
            <w:proofErr w:type="spellStart"/>
            <w:proofErr w:type="gramStart"/>
            <w:r w:rsidRPr="00F33EB0">
              <w:rPr>
                <w:rFonts w:ascii="Calibri" w:hAnsiTheme="majorHAnsi" w:cstheme="majorHAnsi"/>
                <w:sz w:val="20"/>
                <w:szCs w:val="20"/>
              </w:rPr>
              <w:t>i</w:t>
            </w:r>
            <w:proofErr w:type="spellEnd"/>
            <w:r w:rsidRPr="00F33EB0">
              <w:rPr>
                <w:rFonts w:ascii="Calibri" w:hAnsiTheme="majorHAnsi" w:cstheme="majorHAnsi"/>
                <w:sz w:val="20"/>
                <w:szCs w:val="20"/>
              </w:rPr>
              <w:t xml:space="preserve"> )</w:t>
            </w:r>
            <w:proofErr w:type="gramEnd"/>
            <w:r w:rsidRPr="00F33EB0">
              <w:rPr>
                <w:rFonts w:ascii="Calibri" w:hAnsiTheme="majorHAnsi" w:cstheme="majorHAnsi"/>
                <w:sz w:val="20"/>
                <w:szCs w:val="20"/>
              </w:rPr>
              <w:t xml:space="preserve"> </w:t>
            </w:r>
            <w:r w:rsidRPr="005C09D1">
              <w:rPr>
                <w:rFonts w:ascii="Calibri" w:hAnsiTheme="majorHAnsi" w:cstheme="majorHAnsi"/>
                <w:b/>
                <w:bCs/>
                <w:sz w:val="20"/>
                <w:szCs w:val="20"/>
              </w:rPr>
              <w:t xml:space="preserve">backloading </w:t>
            </w:r>
            <w:r w:rsidR="005C09D1" w:rsidRPr="005C09D1">
              <w:rPr>
                <w:rFonts w:ascii="Calibri" w:hAnsiTheme="majorHAnsi" w:cstheme="majorHAnsi"/>
                <w:b/>
                <w:bCs/>
                <w:sz w:val="20"/>
                <w:szCs w:val="20"/>
              </w:rPr>
              <w:t>:</w:t>
            </w:r>
          </w:p>
          <w:p w14:paraId="0F6DE1FE" w14:textId="77777777" w:rsidR="005C09D1" w:rsidRDefault="005C09D1" w:rsidP="005C09D1">
            <w:pPr>
              <w:pStyle w:val="ListParagraph"/>
              <w:numPr>
                <w:ilvl w:val="0"/>
                <w:numId w:val="58"/>
              </w:numPr>
              <w:spacing w:before="120" w:after="120"/>
              <w:jc w:val="both"/>
              <w:rPr>
                <w:rFonts w:ascii="Calibri" w:hAnsi="Calibri" w:cs="Calibri"/>
                <w:color w:val="000000"/>
                <w:sz w:val="20"/>
                <w:szCs w:val="20"/>
                <w:lang w:val="it-IT"/>
              </w:rPr>
            </w:pPr>
            <w:r>
              <w:rPr>
                <w:rFonts w:ascii="Calibri" w:hAnsi="Calibri" w:cs="Calibri"/>
                <w:color w:val="000000"/>
                <w:sz w:val="20"/>
                <w:szCs w:val="20"/>
                <w:lang w:val="it-IT"/>
              </w:rPr>
              <w:t>Prepare c/note.</w:t>
            </w:r>
          </w:p>
          <w:p w14:paraId="05839176" w14:textId="77777777" w:rsidR="005C09D1" w:rsidRDefault="005C09D1" w:rsidP="005C09D1">
            <w:pPr>
              <w:pStyle w:val="ListParagraph"/>
              <w:numPr>
                <w:ilvl w:val="0"/>
                <w:numId w:val="58"/>
              </w:numPr>
              <w:spacing w:before="120" w:after="120"/>
              <w:jc w:val="both"/>
              <w:rPr>
                <w:rFonts w:ascii="Calibri" w:hAnsi="Calibri" w:cs="Calibri"/>
                <w:color w:val="000000"/>
                <w:sz w:val="20"/>
                <w:szCs w:val="20"/>
              </w:rPr>
            </w:pPr>
            <w:r>
              <w:rPr>
                <w:rFonts w:ascii="Calibri" w:hAnsi="Calibri" w:cs="Calibri"/>
                <w:color w:val="000000"/>
                <w:sz w:val="20"/>
                <w:szCs w:val="20"/>
              </w:rPr>
              <w:t>Pre-slang with valid and correct sling load.</w:t>
            </w:r>
          </w:p>
          <w:p w14:paraId="23701A96" w14:textId="77777777" w:rsidR="005C09D1" w:rsidRDefault="005C09D1" w:rsidP="005C09D1">
            <w:pPr>
              <w:pStyle w:val="ListParagraph"/>
              <w:numPr>
                <w:ilvl w:val="0"/>
                <w:numId w:val="58"/>
              </w:numPr>
              <w:spacing w:before="120" w:after="120"/>
              <w:jc w:val="both"/>
              <w:rPr>
                <w:rFonts w:ascii="Calibri" w:hAnsi="Calibri" w:cs="Calibri"/>
                <w:color w:val="000000"/>
                <w:sz w:val="20"/>
                <w:szCs w:val="20"/>
              </w:rPr>
            </w:pPr>
            <w:r>
              <w:rPr>
                <w:rFonts w:ascii="Calibri" w:hAnsi="Calibri" w:cs="Calibri"/>
                <w:color w:val="000000"/>
                <w:sz w:val="20"/>
                <w:szCs w:val="20"/>
              </w:rPr>
              <w:t>Secure chair, hoses and exhaust extension.</w:t>
            </w:r>
          </w:p>
          <w:p w14:paraId="1EB8A13E" w14:textId="77777777" w:rsidR="005C09D1" w:rsidRDefault="005C09D1" w:rsidP="005C09D1">
            <w:pPr>
              <w:pStyle w:val="ListParagraph"/>
              <w:numPr>
                <w:ilvl w:val="0"/>
                <w:numId w:val="58"/>
              </w:numPr>
              <w:spacing w:before="120" w:after="120"/>
              <w:jc w:val="both"/>
              <w:rPr>
                <w:rFonts w:ascii="Calibri" w:hAnsi="Calibri" w:cs="Calibri"/>
                <w:color w:val="000000"/>
                <w:sz w:val="20"/>
                <w:szCs w:val="20"/>
              </w:rPr>
            </w:pPr>
            <w:r>
              <w:rPr>
                <w:rFonts w:ascii="Calibri" w:hAnsi="Calibri" w:cs="Calibri"/>
                <w:color w:val="000000"/>
                <w:sz w:val="20"/>
                <w:szCs w:val="20"/>
              </w:rPr>
              <w:t>Remove martin Decker and coiled hose properly and secure onto reel skid.</w:t>
            </w:r>
          </w:p>
          <w:p w14:paraId="2C0E9C92" w14:textId="77777777" w:rsidR="005C09D1" w:rsidRDefault="005C09D1" w:rsidP="005C09D1">
            <w:pPr>
              <w:pStyle w:val="ListParagraph"/>
              <w:numPr>
                <w:ilvl w:val="0"/>
                <w:numId w:val="58"/>
              </w:numPr>
              <w:spacing w:before="120" w:after="120"/>
              <w:jc w:val="both"/>
              <w:rPr>
                <w:rFonts w:ascii="Calibri" w:hAnsi="Calibri" w:cs="Calibri"/>
                <w:color w:val="000000"/>
                <w:sz w:val="20"/>
                <w:szCs w:val="20"/>
              </w:rPr>
            </w:pPr>
            <w:r>
              <w:rPr>
                <w:rFonts w:ascii="Calibri" w:hAnsi="Calibri" w:cs="Calibri"/>
                <w:color w:val="000000"/>
                <w:sz w:val="20"/>
                <w:szCs w:val="20"/>
              </w:rPr>
              <w:t>Frame cover on p/pack to be installed.</w:t>
            </w:r>
          </w:p>
          <w:p w14:paraId="39FE6797" w14:textId="7BD0AD9C" w:rsidR="00000000" w:rsidRPr="005C09D1" w:rsidRDefault="005C09D1" w:rsidP="005C09D1">
            <w:pPr>
              <w:pStyle w:val="ListParagraph"/>
              <w:numPr>
                <w:ilvl w:val="0"/>
                <w:numId w:val="58"/>
              </w:numPr>
              <w:spacing w:before="120" w:after="120"/>
              <w:jc w:val="both"/>
              <w:rPr>
                <w:rFonts w:ascii="Calibri" w:hAnsi="Calibri" w:cs="Calibri"/>
                <w:sz w:val="20"/>
                <w:szCs w:val="20"/>
              </w:rPr>
            </w:pPr>
            <w:r>
              <w:rPr>
                <w:rFonts w:ascii="Calibri" w:hAnsi="Calibri" w:cs="Calibri"/>
                <w:color w:val="000000"/>
                <w:sz w:val="20"/>
                <w:szCs w:val="20"/>
              </w:rPr>
              <w:t>Cover unit with canvas</w:t>
            </w:r>
            <w:r>
              <w:rPr>
                <w:rFonts w:ascii="Calibri" w:hAnsi="Calibri" w:cs="Calibri"/>
                <w:color w:val="000000"/>
                <w:sz w:val="20"/>
                <w:szCs w:val="20"/>
              </w:rPr>
              <w:t>.</w:t>
            </w:r>
          </w:p>
          <w:p w14:paraId="582F1EA9" w14:textId="77777777" w:rsidR="005C09D1" w:rsidRPr="005C09D1" w:rsidRDefault="005C09D1" w:rsidP="005C09D1">
            <w:pPr>
              <w:pStyle w:val="ListParagraph"/>
              <w:numPr>
                <w:ilvl w:val="0"/>
                <w:numId w:val="58"/>
              </w:numPr>
              <w:spacing w:before="120" w:after="120"/>
              <w:jc w:val="both"/>
              <w:rPr>
                <w:rFonts w:ascii="Calibri" w:hAnsi="Calibri" w:cs="Calibri"/>
                <w:sz w:val="20"/>
                <w:szCs w:val="20"/>
              </w:rPr>
            </w:pPr>
          </w:p>
          <w:p w14:paraId="6FD8D402" w14:textId="77777777" w:rsidR="00000000" w:rsidRDefault="00000000" w:rsidP="00170596">
            <w:pPr>
              <w:pStyle w:val="ListParagraph"/>
              <w:spacing w:after="120"/>
              <w:ind w:left="384"/>
              <w:rPr>
                <w:rFonts w:ascii="Calibri" w:hAnsiTheme="majorHAnsi" w:cstheme="majorHAnsi"/>
                <w:sz w:val="20"/>
                <w:szCs w:val="20"/>
              </w:rPr>
            </w:pPr>
            <w:proofErr w:type="gramStart"/>
            <w:r w:rsidRPr="00F33EB0">
              <w:rPr>
                <w:rFonts w:ascii="Calibri" w:hAnsiTheme="majorHAnsi" w:cstheme="majorHAnsi"/>
                <w:sz w:val="20"/>
                <w:szCs w:val="20"/>
              </w:rPr>
              <w:t>i</w:t>
            </w:r>
            <w:r w:rsidRPr="00F33EB0">
              <w:rPr>
                <w:rFonts w:ascii="Calibri" w:hAnsiTheme="majorHAnsi" w:cstheme="majorHAnsi"/>
                <w:sz w:val="20"/>
                <w:szCs w:val="20"/>
              </w:rPr>
              <w:t>i )</w:t>
            </w:r>
            <w:proofErr w:type="gramEnd"/>
            <w:r w:rsidRPr="00F33EB0">
              <w:rPr>
                <w:rFonts w:ascii="Calibri" w:hAnsiTheme="majorHAnsi" w:cstheme="majorHAnsi"/>
                <w:sz w:val="20"/>
                <w:szCs w:val="20"/>
              </w:rPr>
              <w:t xml:space="preserve"> </w:t>
            </w:r>
            <w:r w:rsidRPr="005C09D1">
              <w:rPr>
                <w:rFonts w:ascii="Calibri" w:hAnsiTheme="majorHAnsi" w:cstheme="majorHAnsi"/>
                <w:b/>
                <w:bCs/>
                <w:sz w:val="20"/>
                <w:szCs w:val="20"/>
              </w:rPr>
              <w:t>storage on site :</w:t>
            </w:r>
            <w:r w:rsidRPr="00F33EB0">
              <w:rPr>
                <w:rFonts w:ascii="Calibri" w:hAnsiTheme="majorHAnsi" w:cstheme="majorHAnsi"/>
                <w:sz w:val="20"/>
                <w:szCs w:val="20"/>
              </w:rPr>
              <w:t xml:space="preserve"> </w:t>
            </w:r>
          </w:p>
          <w:p w14:paraId="3ECA3D29" w14:textId="77777777" w:rsidR="005C09D1" w:rsidRPr="005C09D1" w:rsidRDefault="005C09D1" w:rsidP="005C09D1">
            <w:pPr>
              <w:pStyle w:val="ListParagraph"/>
              <w:numPr>
                <w:ilvl w:val="0"/>
                <w:numId w:val="60"/>
              </w:numPr>
              <w:spacing w:before="120" w:after="120"/>
              <w:jc w:val="both"/>
              <w:rPr>
                <w:rFonts w:ascii="Calibri" w:hAnsi="Calibri" w:cs="Calibri"/>
                <w:color w:val="000000"/>
                <w:sz w:val="20"/>
                <w:szCs w:val="20"/>
              </w:rPr>
            </w:pPr>
            <w:r w:rsidRPr="005C09D1">
              <w:rPr>
                <w:rFonts w:ascii="Calibri" w:hAnsi="Calibri" w:cs="Calibri"/>
                <w:color w:val="000000"/>
                <w:sz w:val="20"/>
                <w:szCs w:val="20"/>
              </w:rPr>
              <w:t>Remove chair, secure martin Decker dismantle hydraulic hoses, &amp; exhaust and secure properly.</w:t>
            </w:r>
          </w:p>
          <w:p w14:paraId="6F992376" w14:textId="77777777" w:rsidR="005C09D1" w:rsidRPr="005C09D1" w:rsidRDefault="005C09D1" w:rsidP="005C09D1">
            <w:pPr>
              <w:pStyle w:val="ListParagraph"/>
              <w:numPr>
                <w:ilvl w:val="0"/>
                <w:numId w:val="60"/>
              </w:numPr>
              <w:spacing w:before="120" w:after="120"/>
              <w:jc w:val="both"/>
              <w:rPr>
                <w:rFonts w:ascii="Calibri" w:hAnsi="Calibri" w:cs="Calibri"/>
                <w:color w:val="000000"/>
                <w:sz w:val="20"/>
                <w:szCs w:val="20"/>
              </w:rPr>
            </w:pPr>
            <w:r w:rsidRPr="005C09D1">
              <w:rPr>
                <w:rFonts w:ascii="Calibri" w:hAnsi="Calibri" w:cs="Calibri"/>
                <w:color w:val="000000"/>
                <w:sz w:val="20"/>
                <w:szCs w:val="20"/>
              </w:rPr>
              <w:t>Grease top section wire layer on reel skid.</w:t>
            </w:r>
          </w:p>
          <w:p w14:paraId="7999B195" w14:textId="66BCF0ED" w:rsidR="00000000" w:rsidRPr="005C09D1" w:rsidRDefault="005C09D1" w:rsidP="005C09D1">
            <w:pPr>
              <w:pStyle w:val="ListParagraph"/>
              <w:numPr>
                <w:ilvl w:val="0"/>
                <w:numId w:val="60"/>
              </w:numPr>
              <w:spacing w:before="120" w:after="120"/>
              <w:jc w:val="both"/>
              <w:rPr>
                <w:color w:val="000000"/>
                <w:sz w:val="18"/>
                <w:szCs w:val="18"/>
              </w:rPr>
            </w:pPr>
            <w:r w:rsidRPr="005C09D1">
              <w:rPr>
                <w:rFonts w:ascii="Calibri" w:hAnsi="Calibri" w:cs="Calibri"/>
                <w:color w:val="000000"/>
                <w:sz w:val="20"/>
                <w:szCs w:val="20"/>
              </w:rPr>
              <w:t>Cover units with canvas and store/position units at safe and secure p</w:t>
            </w:r>
            <w:r w:rsidRPr="005C09D1">
              <w:rPr>
                <w:color w:val="000000"/>
                <w:sz w:val="18"/>
                <w:szCs w:val="18"/>
              </w:rPr>
              <w:t>lace.</w:t>
            </w:r>
          </w:p>
          <w:p w14:paraId="183E980B" w14:textId="77777777" w:rsidR="00000000" w:rsidRPr="00F33EB0" w:rsidRDefault="00000000" w:rsidP="00F33EB0">
            <w:pPr>
              <w:spacing w:before="120"/>
              <w:rPr>
                <w:rFonts w:ascii="Calibri" w:hAnsiTheme="majorHAnsi" w:cstheme="majorHAnsi"/>
                <w:b/>
                <w:sz w:val="20"/>
                <w:szCs w:val="20"/>
              </w:rPr>
            </w:pPr>
          </w:p>
        </w:tc>
        <w:tc>
          <w:tcPr>
            <w:tcW w:w="3828" w:type="dxa"/>
          </w:tcPr>
          <w:p w14:paraId="345B9BAA" w14:textId="77777777" w:rsidR="00000000" w:rsidRPr="00F33EB0" w:rsidRDefault="00000000" w:rsidP="00F33EB0">
            <w:pPr>
              <w:spacing w:before="60" w:after="60"/>
              <w:rPr>
                <w:rFonts w:ascii="Calibri" w:hAnsiTheme="majorHAnsi" w:cstheme="majorHAnsi"/>
                <w:sz w:val="20"/>
                <w:szCs w:val="20"/>
              </w:rPr>
            </w:pPr>
          </w:p>
        </w:tc>
        <w:tc>
          <w:tcPr>
            <w:tcW w:w="708" w:type="dxa"/>
          </w:tcPr>
          <w:p w14:paraId="396F8F0B" w14:textId="77777777" w:rsidR="00000000" w:rsidRPr="00F33EB0" w:rsidRDefault="00000000" w:rsidP="00F33EB0">
            <w:pPr>
              <w:spacing w:before="60" w:after="60"/>
              <w:rPr>
                <w:rFonts w:ascii="Calibri" w:hAnsiTheme="majorHAnsi" w:cstheme="majorHAnsi"/>
                <w:sz w:val="20"/>
                <w:szCs w:val="20"/>
              </w:rPr>
            </w:pPr>
          </w:p>
        </w:tc>
        <w:tc>
          <w:tcPr>
            <w:tcW w:w="568" w:type="dxa"/>
          </w:tcPr>
          <w:p w14:paraId="07CF5B03" w14:textId="77777777" w:rsidR="00000000" w:rsidRPr="00F33EB0" w:rsidRDefault="00000000" w:rsidP="00F33EB0">
            <w:pPr>
              <w:spacing w:before="60" w:after="60"/>
              <w:rPr>
                <w:rFonts w:ascii="Calibri" w:hAnsiTheme="majorHAnsi" w:cstheme="majorHAnsi"/>
                <w:sz w:val="20"/>
                <w:szCs w:val="20"/>
              </w:rPr>
            </w:pPr>
          </w:p>
        </w:tc>
        <w:tc>
          <w:tcPr>
            <w:tcW w:w="1276" w:type="dxa"/>
          </w:tcPr>
          <w:p w14:paraId="38E3368A" w14:textId="77777777" w:rsidR="00000000" w:rsidRPr="00F33EB0" w:rsidRDefault="00000000" w:rsidP="00F33EB0">
            <w:pPr>
              <w:spacing w:before="60" w:after="60"/>
              <w:rPr>
                <w:rFonts w:ascii="Calibri" w:hAnsiTheme="majorHAnsi" w:cstheme="majorHAnsi"/>
                <w:sz w:val="20"/>
                <w:szCs w:val="20"/>
              </w:rPr>
            </w:pPr>
          </w:p>
        </w:tc>
      </w:tr>
      <w:tr w:rsidR="008C327A" w:rsidRPr="00F33EB0" w14:paraId="00958240" w14:textId="77777777" w:rsidTr="008C327A">
        <w:trPr>
          <w:cantSplit/>
          <w:trHeight w:val="510"/>
        </w:trPr>
        <w:tc>
          <w:tcPr>
            <w:tcW w:w="1260" w:type="dxa"/>
            <w:vMerge/>
          </w:tcPr>
          <w:p w14:paraId="2488094D" w14:textId="77777777" w:rsidR="00AE1EBC" w:rsidRDefault="00AE1EBC"/>
        </w:tc>
        <w:tc>
          <w:tcPr>
            <w:tcW w:w="7578" w:type="dxa"/>
          </w:tcPr>
          <w:p w14:paraId="11D9A239" w14:textId="77777777" w:rsidR="00000000" w:rsidRPr="00F33EB0" w:rsidRDefault="00000000" w:rsidP="00170596">
            <w:pPr>
              <w:ind w:left="384" w:hanging="384"/>
              <w:rPr>
                <w:rFonts w:ascii="Calibri" w:hAnsiTheme="majorHAnsi" w:cstheme="majorHAnsi"/>
                <w:sz w:val="20"/>
                <w:szCs w:val="20"/>
              </w:rPr>
            </w:pPr>
          </w:p>
          <w:p w14:paraId="6531109D" w14:textId="77777777" w:rsidR="00000000" w:rsidRPr="00F33EB0" w:rsidRDefault="00000000" w:rsidP="00A059CB">
            <w:pPr>
              <w:pStyle w:val="ListParagraph"/>
              <w:numPr>
                <w:ilvl w:val="0"/>
                <w:numId w:val="5"/>
              </w:numPr>
              <w:spacing w:after="120"/>
              <w:ind w:left="384" w:hanging="384"/>
              <w:rPr>
                <w:rFonts w:ascii="Calibri" w:hAnsiTheme="majorHAnsi" w:cstheme="majorHAnsi"/>
                <w:sz w:val="20"/>
                <w:szCs w:val="20"/>
              </w:rPr>
            </w:pPr>
            <w:r w:rsidRPr="00F33EB0">
              <w:rPr>
                <w:rFonts w:ascii="Calibri" w:hAnsiTheme="majorHAnsi" w:cstheme="majorHAnsi"/>
                <w:sz w:val="20"/>
                <w:szCs w:val="20"/>
              </w:rPr>
              <w:t>What are the pre-checks required for backloading with respect to lifting equipment, platform crane, sea and weather conditions?</w:t>
            </w:r>
          </w:p>
          <w:p w14:paraId="265741CF" w14:textId="77777777" w:rsidR="00000000" w:rsidRPr="00F33EB0" w:rsidRDefault="00000000" w:rsidP="00170596">
            <w:pPr>
              <w:pStyle w:val="ListParagraph"/>
              <w:ind w:left="0"/>
              <w:rPr>
                <w:rFonts w:ascii="Calibri" w:hAnsiTheme="majorHAnsi" w:cstheme="majorHAnsi"/>
                <w:sz w:val="20"/>
                <w:szCs w:val="20"/>
              </w:rPr>
            </w:pPr>
          </w:p>
          <w:tbl>
            <w:tblPr>
              <w:tblW w:w="5853"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5"/>
              <w:gridCol w:w="1979"/>
              <w:gridCol w:w="2249"/>
            </w:tblGrid>
            <w:tr w:rsidR="005C09D1" w:rsidRPr="00F33EB0" w14:paraId="682E56D6" w14:textId="77777777" w:rsidTr="005C09D1">
              <w:tc>
                <w:tcPr>
                  <w:tcW w:w="1388" w:type="pct"/>
                </w:tcPr>
                <w:p w14:paraId="7C8475D1" w14:textId="78FD8CDA" w:rsidR="005C09D1" w:rsidRPr="005C09D1" w:rsidRDefault="005C09D1" w:rsidP="005C09D1">
                  <w:pPr>
                    <w:pStyle w:val="Heading3"/>
                    <w:rPr>
                      <w:rFonts w:ascii="Calibri" w:hAnsiTheme="majorHAnsi" w:cstheme="majorHAnsi"/>
                      <w:sz w:val="20"/>
                    </w:rPr>
                  </w:pPr>
                  <w:r w:rsidRPr="005C09D1">
                    <w:rPr>
                      <w:rFonts w:asciiTheme="majorHAnsi" w:hAnsiTheme="majorHAnsi" w:cstheme="majorHAnsi"/>
                      <w:sz w:val="20"/>
                    </w:rPr>
                    <w:t>Equipment</w:t>
                  </w:r>
                </w:p>
              </w:tc>
              <w:tc>
                <w:tcPr>
                  <w:tcW w:w="1691" w:type="pct"/>
                </w:tcPr>
                <w:p w14:paraId="00A8C80B" w14:textId="61E96F63" w:rsidR="005C09D1" w:rsidRPr="00F33EB0" w:rsidRDefault="005C09D1" w:rsidP="005C09D1">
                  <w:pPr>
                    <w:pStyle w:val="Heading3"/>
                    <w:rPr>
                      <w:rFonts w:ascii="Calibri" w:hAnsiTheme="majorHAnsi" w:cstheme="majorHAnsi"/>
                      <w:sz w:val="20"/>
                    </w:rPr>
                  </w:pPr>
                  <w:r>
                    <w:rPr>
                      <w:rFonts w:asciiTheme="majorHAnsi" w:hAnsiTheme="majorHAnsi" w:cstheme="majorHAnsi"/>
                      <w:sz w:val="20"/>
                    </w:rPr>
                    <w:t>Backloading</w:t>
                  </w:r>
                </w:p>
              </w:tc>
              <w:tc>
                <w:tcPr>
                  <w:tcW w:w="1921" w:type="pct"/>
                  <w:tcBorders>
                    <w:right w:val="single" w:sz="4" w:space="0" w:color="auto"/>
                  </w:tcBorders>
                </w:tcPr>
                <w:p w14:paraId="660EFDE0" w14:textId="1D3AD34A" w:rsidR="005C09D1" w:rsidRPr="00F33EB0" w:rsidRDefault="005C09D1" w:rsidP="005C09D1">
                  <w:pPr>
                    <w:pStyle w:val="Heading3"/>
                    <w:rPr>
                      <w:rFonts w:ascii="Calibri" w:hAnsiTheme="majorHAnsi" w:cstheme="majorHAnsi"/>
                      <w:sz w:val="20"/>
                    </w:rPr>
                  </w:pPr>
                  <w:r>
                    <w:rPr>
                      <w:rFonts w:asciiTheme="majorHAnsi" w:hAnsiTheme="majorHAnsi" w:cstheme="majorHAnsi"/>
                      <w:sz w:val="20"/>
                    </w:rPr>
                    <w:t>Storage on site</w:t>
                  </w:r>
                </w:p>
              </w:tc>
            </w:tr>
            <w:tr w:rsidR="005C09D1" w:rsidRPr="00F33EB0" w14:paraId="7D029189" w14:textId="77777777" w:rsidTr="005C09D1">
              <w:tc>
                <w:tcPr>
                  <w:tcW w:w="1388" w:type="pct"/>
                </w:tcPr>
                <w:p w14:paraId="54C63A97" w14:textId="49610034" w:rsidR="005C09D1" w:rsidRPr="005C09D1" w:rsidRDefault="005C09D1" w:rsidP="005C09D1">
                  <w:pPr>
                    <w:rPr>
                      <w:rFonts w:ascii="Calibri" w:hAnsiTheme="majorHAnsi" w:cstheme="majorHAnsi"/>
                      <w:b/>
                      <w:bCs/>
                      <w:sz w:val="20"/>
                      <w:szCs w:val="20"/>
                    </w:rPr>
                  </w:pPr>
                  <w:r w:rsidRPr="005C09D1">
                    <w:rPr>
                      <w:rFonts w:ascii="Calibri" w:hAnsi="Calibri" w:cs="Calibri"/>
                      <w:b/>
                      <w:bCs/>
                      <w:sz w:val="20"/>
                      <w:szCs w:val="20"/>
                    </w:rPr>
                    <w:t>Wireline units</w:t>
                  </w:r>
                </w:p>
              </w:tc>
              <w:tc>
                <w:tcPr>
                  <w:tcW w:w="1691" w:type="pct"/>
                </w:tcPr>
                <w:p w14:paraId="53C28D71" w14:textId="2951B584"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Prepare COG</w:t>
                  </w:r>
                </w:p>
              </w:tc>
              <w:tc>
                <w:tcPr>
                  <w:tcW w:w="1921" w:type="pct"/>
                  <w:tcBorders>
                    <w:right w:val="single" w:sz="4" w:space="0" w:color="auto"/>
                  </w:tcBorders>
                </w:tcPr>
                <w:p w14:paraId="69B9190A" w14:textId="3EAD4EA3"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Grease wire</w:t>
                  </w:r>
                </w:p>
              </w:tc>
            </w:tr>
            <w:tr w:rsidR="005C09D1" w:rsidRPr="00F33EB0" w14:paraId="07F9BAF5" w14:textId="77777777" w:rsidTr="005C09D1">
              <w:tc>
                <w:tcPr>
                  <w:tcW w:w="1388" w:type="pct"/>
                </w:tcPr>
                <w:p w14:paraId="66962D1A" w14:textId="77777777" w:rsidR="005C09D1" w:rsidRPr="005C09D1" w:rsidRDefault="005C09D1" w:rsidP="005C09D1">
                  <w:pPr>
                    <w:rPr>
                      <w:rFonts w:ascii="Calibri" w:hAnsiTheme="majorHAnsi" w:cstheme="majorHAnsi"/>
                      <w:b/>
                      <w:bCs/>
                      <w:sz w:val="20"/>
                      <w:szCs w:val="20"/>
                    </w:rPr>
                  </w:pPr>
                </w:p>
              </w:tc>
              <w:tc>
                <w:tcPr>
                  <w:tcW w:w="1691" w:type="pct"/>
                </w:tcPr>
                <w:p w14:paraId="2A4D33DC" w14:textId="19AE9A36"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All sling still valid</w:t>
                  </w:r>
                </w:p>
              </w:tc>
              <w:tc>
                <w:tcPr>
                  <w:tcW w:w="1921" w:type="pct"/>
                  <w:tcBorders>
                    <w:right w:val="single" w:sz="4" w:space="0" w:color="auto"/>
                  </w:tcBorders>
                </w:tcPr>
                <w:p w14:paraId="6ECB4A99" w14:textId="5A5EB8AC"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Cover unit with canvas</w:t>
                  </w:r>
                </w:p>
              </w:tc>
            </w:tr>
            <w:tr w:rsidR="005C09D1" w:rsidRPr="00F33EB0" w14:paraId="2C23406B" w14:textId="77777777" w:rsidTr="005C09D1">
              <w:tc>
                <w:tcPr>
                  <w:tcW w:w="1388" w:type="pct"/>
                </w:tcPr>
                <w:p w14:paraId="128607B9" w14:textId="5E7F552B" w:rsidR="005C09D1" w:rsidRPr="005C09D1" w:rsidRDefault="005C09D1" w:rsidP="005C09D1">
                  <w:pPr>
                    <w:rPr>
                      <w:rFonts w:ascii="Calibri" w:hAnsiTheme="majorHAnsi" w:cstheme="majorHAnsi"/>
                      <w:b/>
                      <w:bCs/>
                      <w:sz w:val="20"/>
                      <w:szCs w:val="20"/>
                    </w:rPr>
                  </w:pPr>
                  <w:r w:rsidRPr="005C09D1">
                    <w:rPr>
                      <w:rFonts w:ascii="Calibri" w:hAnsi="Calibri" w:cs="Calibri"/>
                      <w:b/>
                      <w:bCs/>
                      <w:sz w:val="20"/>
                      <w:szCs w:val="20"/>
                    </w:rPr>
                    <w:t>Lubricators</w:t>
                  </w:r>
                </w:p>
              </w:tc>
              <w:tc>
                <w:tcPr>
                  <w:tcW w:w="1691" w:type="pct"/>
                </w:tcPr>
                <w:p w14:paraId="3AE2F8F5" w14:textId="55F33141"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Install protector</w:t>
                  </w:r>
                </w:p>
              </w:tc>
              <w:tc>
                <w:tcPr>
                  <w:tcW w:w="1921" w:type="pct"/>
                  <w:tcBorders>
                    <w:right w:val="single" w:sz="4" w:space="0" w:color="auto"/>
                  </w:tcBorders>
                </w:tcPr>
                <w:p w14:paraId="3075A40C" w14:textId="6DB57442"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Service &amp; oiled</w:t>
                  </w:r>
                </w:p>
              </w:tc>
            </w:tr>
            <w:tr w:rsidR="005C09D1" w:rsidRPr="00F33EB0" w14:paraId="23872AF7" w14:textId="77777777" w:rsidTr="005C09D1">
              <w:trPr>
                <w:trHeight w:val="180"/>
              </w:trPr>
              <w:tc>
                <w:tcPr>
                  <w:tcW w:w="1388" w:type="pct"/>
                  <w:tcBorders>
                    <w:bottom w:val="single" w:sz="4" w:space="0" w:color="auto"/>
                  </w:tcBorders>
                </w:tcPr>
                <w:p w14:paraId="5F6B1D77" w14:textId="77777777" w:rsidR="005C09D1" w:rsidRPr="005C09D1" w:rsidRDefault="005C09D1" w:rsidP="005C09D1">
                  <w:pPr>
                    <w:rPr>
                      <w:rFonts w:ascii="Calibri" w:hAnsiTheme="majorHAnsi" w:cstheme="majorHAnsi"/>
                      <w:b/>
                      <w:bCs/>
                      <w:sz w:val="20"/>
                      <w:szCs w:val="20"/>
                    </w:rPr>
                  </w:pPr>
                </w:p>
              </w:tc>
              <w:tc>
                <w:tcPr>
                  <w:tcW w:w="1691" w:type="pct"/>
                  <w:tcBorders>
                    <w:bottom w:val="single" w:sz="4" w:space="0" w:color="auto"/>
                  </w:tcBorders>
                </w:tcPr>
                <w:p w14:paraId="2B563AD8" w14:textId="653A0C86"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Prepare COG</w:t>
                  </w:r>
                </w:p>
              </w:tc>
              <w:tc>
                <w:tcPr>
                  <w:tcW w:w="1921" w:type="pct"/>
                  <w:tcBorders>
                    <w:bottom w:val="single" w:sz="4" w:space="0" w:color="auto"/>
                    <w:right w:val="single" w:sz="4" w:space="0" w:color="auto"/>
                  </w:tcBorders>
                </w:tcPr>
                <w:p w14:paraId="261C376E" w14:textId="7EFF56F4"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Secured lubricator</w:t>
                  </w:r>
                </w:p>
              </w:tc>
            </w:tr>
            <w:tr w:rsidR="005C09D1" w:rsidRPr="00F33EB0" w14:paraId="3826E7B8" w14:textId="77777777" w:rsidTr="005C09D1">
              <w:trPr>
                <w:trHeight w:val="126"/>
              </w:trPr>
              <w:tc>
                <w:tcPr>
                  <w:tcW w:w="1388" w:type="pct"/>
                  <w:tcBorders>
                    <w:top w:val="single" w:sz="4" w:space="0" w:color="auto"/>
                    <w:bottom w:val="single" w:sz="4" w:space="0" w:color="auto"/>
                  </w:tcBorders>
                </w:tcPr>
                <w:p w14:paraId="1387FB75" w14:textId="3A2DEA26" w:rsidR="005C09D1" w:rsidRPr="005C09D1" w:rsidRDefault="005C09D1" w:rsidP="005C09D1">
                  <w:pPr>
                    <w:rPr>
                      <w:rFonts w:ascii="Calibri" w:hAnsiTheme="majorHAnsi" w:cstheme="majorHAnsi"/>
                      <w:b/>
                      <w:bCs/>
                      <w:sz w:val="20"/>
                      <w:szCs w:val="20"/>
                    </w:rPr>
                  </w:pPr>
                  <w:r w:rsidRPr="005C09D1">
                    <w:rPr>
                      <w:rFonts w:ascii="Calibri" w:hAnsi="Calibri" w:cs="Calibri"/>
                      <w:b/>
                      <w:bCs/>
                      <w:sz w:val="20"/>
                      <w:szCs w:val="20"/>
                    </w:rPr>
                    <w:t>Wireline tools</w:t>
                  </w:r>
                </w:p>
              </w:tc>
              <w:tc>
                <w:tcPr>
                  <w:tcW w:w="1691" w:type="pct"/>
                  <w:tcBorders>
                    <w:top w:val="single" w:sz="4" w:space="0" w:color="auto"/>
                    <w:bottom w:val="single" w:sz="4" w:space="0" w:color="auto"/>
                  </w:tcBorders>
                </w:tcPr>
                <w:p w14:paraId="62C6740B" w14:textId="0E7C99DC"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Prepare COG</w:t>
                  </w:r>
                </w:p>
              </w:tc>
              <w:tc>
                <w:tcPr>
                  <w:tcW w:w="1921" w:type="pct"/>
                  <w:tcBorders>
                    <w:top w:val="single" w:sz="4" w:space="0" w:color="auto"/>
                    <w:bottom w:val="single" w:sz="4" w:space="0" w:color="auto"/>
                    <w:right w:val="single" w:sz="4" w:space="0" w:color="auto"/>
                  </w:tcBorders>
                </w:tcPr>
                <w:p w14:paraId="725EC134" w14:textId="5D274F88"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Service tool</w:t>
                  </w:r>
                </w:p>
              </w:tc>
            </w:tr>
            <w:tr w:rsidR="005C09D1" w:rsidRPr="00F33EB0" w14:paraId="53EDDDDA" w14:textId="77777777" w:rsidTr="005C09D1">
              <w:trPr>
                <w:trHeight w:val="255"/>
              </w:trPr>
              <w:tc>
                <w:tcPr>
                  <w:tcW w:w="1388" w:type="pct"/>
                  <w:tcBorders>
                    <w:top w:val="single" w:sz="4" w:space="0" w:color="auto"/>
                  </w:tcBorders>
                </w:tcPr>
                <w:p w14:paraId="47945330" w14:textId="77777777" w:rsidR="005C09D1" w:rsidRPr="00F33EB0" w:rsidRDefault="005C09D1" w:rsidP="005C09D1">
                  <w:pPr>
                    <w:rPr>
                      <w:rFonts w:ascii="Calibri" w:hAnsiTheme="majorHAnsi" w:cstheme="majorHAnsi"/>
                      <w:sz w:val="20"/>
                      <w:szCs w:val="20"/>
                    </w:rPr>
                  </w:pPr>
                </w:p>
              </w:tc>
              <w:tc>
                <w:tcPr>
                  <w:tcW w:w="1691" w:type="pct"/>
                  <w:tcBorders>
                    <w:top w:val="single" w:sz="4" w:space="0" w:color="auto"/>
                  </w:tcBorders>
                </w:tcPr>
                <w:p w14:paraId="20482E02" w14:textId="4823009A"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 xml:space="preserve">Install Tag line </w:t>
                  </w:r>
                </w:p>
              </w:tc>
              <w:tc>
                <w:tcPr>
                  <w:tcW w:w="1921" w:type="pct"/>
                  <w:tcBorders>
                    <w:top w:val="single" w:sz="4" w:space="0" w:color="auto"/>
                    <w:right w:val="single" w:sz="4" w:space="0" w:color="auto"/>
                  </w:tcBorders>
                </w:tcPr>
                <w:p w14:paraId="0C19C6D7" w14:textId="01DAF8E1" w:rsidR="005C09D1" w:rsidRPr="00F33EB0" w:rsidRDefault="005C09D1" w:rsidP="005C09D1">
                  <w:pPr>
                    <w:rPr>
                      <w:rFonts w:ascii="Calibri" w:hAnsiTheme="majorHAnsi" w:cstheme="majorHAnsi"/>
                      <w:sz w:val="20"/>
                      <w:szCs w:val="20"/>
                    </w:rPr>
                  </w:pPr>
                  <w:r>
                    <w:rPr>
                      <w:rFonts w:ascii="Calibri" w:hAnsi="Calibri" w:cs="Calibri"/>
                      <w:color w:val="000000"/>
                      <w:sz w:val="20"/>
                      <w:szCs w:val="20"/>
                    </w:rPr>
                    <w:t>Inventory tool</w:t>
                  </w:r>
                </w:p>
              </w:tc>
            </w:tr>
          </w:tbl>
          <w:p w14:paraId="6764D36D" w14:textId="77777777" w:rsidR="00000000" w:rsidRPr="00F33EB0" w:rsidRDefault="00000000" w:rsidP="00170596">
            <w:pPr>
              <w:ind w:left="522" w:hanging="360"/>
              <w:rPr>
                <w:rFonts w:ascii="Calibri" w:hAnsiTheme="majorHAnsi" w:cstheme="majorHAnsi"/>
                <w:sz w:val="20"/>
                <w:szCs w:val="20"/>
              </w:rPr>
            </w:pPr>
          </w:p>
          <w:p w14:paraId="220FF7A2" w14:textId="77777777" w:rsidR="00000000" w:rsidRPr="00F33EB0" w:rsidRDefault="00000000" w:rsidP="00170596">
            <w:pPr>
              <w:pStyle w:val="ListParagraph"/>
              <w:spacing w:after="120"/>
              <w:ind w:left="384"/>
              <w:rPr>
                <w:rFonts w:ascii="Calibri" w:hAnsiTheme="majorHAnsi" w:cstheme="majorHAnsi"/>
                <w:sz w:val="20"/>
                <w:szCs w:val="20"/>
              </w:rPr>
            </w:pPr>
          </w:p>
        </w:tc>
        <w:tc>
          <w:tcPr>
            <w:tcW w:w="3828" w:type="dxa"/>
          </w:tcPr>
          <w:p w14:paraId="599BBF11" w14:textId="77777777" w:rsidR="00000000" w:rsidRPr="00F33EB0" w:rsidRDefault="00000000" w:rsidP="00F33EB0">
            <w:pPr>
              <w:spacing w:before="60" w:after="60"/>
              <w:rPr>
                <w:rFonts w:ascii="Calibri" w:hAnsiTheme="majorHAnsi" w:cstheme="majorHAnsi"/>
                <w:sz w:val="20"/>
                <w:szCs w:val="20"/>
              </w:rPr>
            </w:pPr>
          </w:p>
        </w:tc>
        <w:tc>
          <w:tcPr>
            <w:tcW w:w="708" w:type="dxa"/>
          </w:tcPr>
          <w:p w14:paraId="46FDD860" w14:textId="77777777" w:rsidR="00000000" w:rsidRPr="00F33EB0" w:rsidRDefault="00000000" w:rsidP="00F33EB0">
            <w:pPr>
              <w:spacing w:before="60" w:after="60"/>
              <w:rPr>
                <w:rFonts w:ascii="Calibri" w:hAnsiTheme="majorHAnsi" w:cstheme="majorHAnsi"/>
                <w:sz w:val="20"/>
                <w:szCs w:val="20"/>
              </w:rPr>
            </w:pPr>
          </w:p>
        </w:tc>
        <w:tc>
          <w:tcPr>
            <w:tcW w:w="568" w:type="dxa"/>
          </w:tcPr>
          <w:p w14:paraId="1362B59E" w14:textId="77777777" w:rsidR="00000000" w:rsidRPr="00F33EB0" w:rsidRDefault="00000000" w:rsidP="00F33EB0">
            <w:pPr>
              <w:spacing w:before="60" w:after="60"/>
              <w:rPr>
                <w:rFonts w:ascii="Calibri" w:hAnsiTheme="majorHAnsi" w:cstheme="majorHAnsi"/>
                <w:sz w:val="20"/>
                <w:szCs w:val="20"/>
              </w:rPr>
            </w:pPr>
          </w:p>
        </w:tc>
        <w:tc>
          <w:tcPr>
            <w:tcW w:w="1276" w:type="dxa"/>
          </w:tcPr>
          <w:p w14:paraId="4CDE209A" w14:textId="77777777" w:rsidR="00000000" w:rsidRPr="00F33EB0" w:rsidRDefault="00000000" w:rsidP="00F33EB0">
            <w:pPr>
              <w:spacing w:before="60" w:after="60"/>
              <w:rPr>
                <w:rFonts w:ascii="Calibri" w:hAnsiTheme="majorHAnsi" w:cstheme="majorHAnsi"/>
                <w:sz w:val="20"/>
                <w:szCs w:val="20"/>
              </w:rPr>
            </w:pPr>
          </w:p>
        </w:tc>
      </w:tr>
      <w:tr w:rsidR="005C09D1" w:rsidRPr="00F33EB0" w14:paraId="2DCE4AEE" w14:textId="77777777" w:rsidTr="008C327A">
        <w:trPr>
          <w:cantSplit/>
          <w:trHeight w:val="510"/>
        </w:trPr>
        <w:tc>
          <w:tcPr>
            <w:tcW w:w="1260" w:type="dxa"/>
            <w:vMerge/>
          </w:tcPr>
          <w:p w14:paraId="02B27D9D" w14:textId="77777777" w:rsidR="005C09D1" w:rsidRDefault="005C09D1" w:rsidP="005C09D1"/>
        </w:tc>
        <w:tc>
          <w:tcPr>
            <w:tcW w:w="7578" w:type="dxa"/>
          </w:tcPr>
          <w:p w14:paraId="30CEBB8E" w14:textId="77777777" w:rsidR="005C09D1" w:rsidRDefault="005C09D1" w:rsidP="005C09D1">
            <w:pPr>
              <w:pStyle w:val="ListParagraph"/>
              <w:numPr>
                <w:ilvl w:val="0"/>
                <w:numId w:val="5"/>
              </w:numPr>
              <w:spacing w:after="120"/>
              <w:ind w:left="384"/>
              <w:rPr>
                <w:rFonts w:asciiTheme="majorHAnsi" w:hAnsiTheme="majorHAnsi" w:cstheme="majorHAnsi"/>
                <w:sz w:val="20"/>
                <w:szCs w:val="20"/>
              </w:rPr>
            </w:pPr>
            <w:r>
              <w:rPr>
                <w:rFonts w:asciiTheme="majorHAnsi" w:hAnsiTheme="majorHAnsi" w:cstheme="majorHAnsi"/>
                <w:sz w:val="20"/>
                <w:szCs w:val="20"/>
              </w:rPr>
              <w:t xml:space="preserve">Explain why good housekeeping is necessary with respect to proper equipment storage. </w:t>
            </w:r>
          </w:p>
          <w:p w14:paraId="05FDFEF8" w14:textId="77777777" w:rsidR="005C09D1" w:rsidRPr="005C09D1" w:rsidRDefault="005C09D1" w:rsidP="005C09D1">
            <w:pPr>
              <w:numPr>
                <w:ilvl w:val="0"/>
                <w:numId w:val="61"/>
              </w:numPr>
              <w:rPr>
                <w:rFonts w:ascii="Calibri" w:hAnsi="Calibri" w:cs="Calibri"/>
                <w:b/>
                <w:bCs/>
                <w:color w:val="000000"/>
                <w:sz w:val="20"/>
                <w:szCs w:val="20"/>
              </w:rPr>
            </w:pPr>
            <w:r w:rsidRPr="005C09D1">
              <w:rPr>
                <w:rFonts w:ascii="Calibri" w:hAnsi="Calibri" w:cs="Calibri"/>
                <w:b/>
                <w:bCs/>
                <w:color w:val="000000"/>
                <w:sz w:val="20"/>
                <w:szCs w:val="20"/>
              </w:rPr>
              <w:t>To ensure equipment are safe and securely stored and maintained in good condition. Work area is safe and to prevent accident to occur.</w:t>
            </w:r>
          </w:p>
          <w:p w14:paraId="7C2B3566" w14:textId="77777777" w:rsidR="005C09D1" w:rsidRPr="005C09D1" w:rsidRDefault="005C09D1" w:rsidP="005C09D1">
            <w:pPr>
              <w:numPr>
                <w:ilvl w:val="0"/>
                <w:numId w:val="61"/>
              </w:numPr>
              <w:rPr>
                <w:rFonts w:asciiTheme="majorHAnsi" w:hAnsiTheme="majorHAnsi" w:cstheme="majorHAnsi"/>
                <w:b/>
                <w:bCs/>
                <w:sz w:val="20"/>
                <w:szCs w:val="20"/>
              </w:rPr>
            </w:pPr>
            <w:r w:rsidRPr="005C09D1">
              <w:rPr>
                <w:rFonts w:ascii="Calibri" w:hAnsi="Calibri" w:cs="Calibri"/>
                <w:b/>
                <w:bCs/>
                <w:color w:val="000000"/>
                <w:sz w:val="20"/>
                <w:szCs w:val="20"/>
              </w:rPr>
              <w:t>Save time to locate equipment and enable easy stock checking.</w:t>
            </w:r>
          </w:p>
          <w:p w14:paraId="112F7E4F" w14:textId="77777777" w:rsidR="005C09D1" w:rsidRDefault="005C09D1" w:rsidP="005C09D1">
            <w:pPr>
              <w:ind w:left="384" w:hanging="384"/>
              <w:rPr>
                <w:rFonts w:ascii="Calibri" w:hAnsiTheme="majorHAnsi" w:cstheme="majorHAnsi"/>
                <w:sz w:val="20"/>
                <w:szCs w:val="20"/>
              </w:rPr>
            </w:pPr>
          </w:p>
          <w:p w14:paraId="7CA0D4CC" w14:textId="77777777" w:rsidR="005C09D1" w:rsidRPr="00F33EB0" w:rsidRDefault="005C09D1" w:rsidP="005C09D1">
            <w:pPr>
              <w:ind w:left="384" w:hanging="384"/>
              <w:rPr>
                <w:rFonts w:ascii="Calibri" w:hAnsiTheme="majorHAnsi" w:cstheme="majorHAnsi"/>
                <w:sz w:val="20"/>
                <w:szCs w:val="20"/>
              </w:rPr>
            </w:pPr>
          </w:p>
        </w:tc>
        <w:tc>
          <w:tcPr>
            <w:tcW w:w="3828" w:type="dxa"/>
          </w:tcPr>
          <w:p w14:paraId="4110851E" w14:textId="77777777" w:rsidR="005C09D1" w:rsidRPr="00F33EB0" w:rsidRDefault="005C09D1" w:rsidP="005C09D1">
            <w:pPr>
              <w:spacing w:before="60" w:after="60"/>
              <w:rPr>
                <w:rFonts w:ascii="Calibri" w:hAnsiTheme="majorHAnsi" w:cstheme="majorHAnsi"/>
                <w:sz w:val="20"/>
                <w:szCs w:val="20"/>
              </w:rPr>
            </w:pPr>
          </w:p>
        </w:tc>
        <w:tc>
          <w:tcPr>
            <w:tcW w:w="708" w:type="dxa"/>
          </w:tcPr>
          <w:p w14:paraId="31CF9A74" w14:textId="77777777" w:rsidR="005C09D1" w:rsidRPr="00F33EB0" w:rsidRDefault="005C09D1" w:rsidP="005C09D1">
            <w:pPr>
              <w:spacing w:before="60" w:after="60"/>
              <w:rPr>
                <w:rFonts w:ascii="Calibri" w:hAnsiTheme="majorHAnsi" w:cstheme="majorHAnsi"/>
                <w:sz w:val="20"/>
                <w:szCs w:val="20"/>
              </w:rPr>
            </w:pPr>
          </w:p>
        </w:tc>
        <w:tc>
          <w:tcPr>
            <w:tcW w:w="568" w:type="dxa"/>
          </w:tcPr>
          <w:p w14:paraId="046523B8" w14:textId="77777777" w:rsidR="005C09D1" w:rsidRPr="00F33EB0" w:rsidRDefault="005C09D1" w:rsidP="005C09D1">
            <w:pPr>
              <w:spacing w:before="60" w:after="60"/>
              <w:rPr>
                <w:rFonts w:ascii="Calibri" w:hAnsiTheme="majorHAnsi" w:cstheme="majorHAnsi"/>
                <w:sz w:val="20"/>
                <w:szCs w:val="20"/>
              </w:rPr>
            </w:pPr>
          </w:p>
        </w:tc>
        <w:tc>
          <w:tcPr>
            <w:tcW w:w="1276" w:type="dxa"/>
          </w:tcPr>
          <w:p w14:paraId="3717F993" w14:textId="77777777" w:rsidR="005C09D1" w:rsidRPr="00F33EB0" w:rsidRDefault="005C09D1" w:rsidP="005C09D1">
            <w:pPr>
              <w:spacing w:before="60" w:after="60"/>
              <w:rPr>
                <w:rFonts w:ascii="Calibri" w:hAnsiTheme="majorHAnsi" w:cstheme="majorHAnsi"/>
                <w:sz w:val="20"/>
                <w:szCs w:val="20"/>
              </w:rPr>
            </w:pPr>
          </w:p>
        </w:tc>
      </w:tr>
      <w:tr w:rsidR="005C09D1" w:rsidRPr="00F33EB0" w14:paraId="745B85AF" w14:textId="77777777" w:rsidTr="008C327A">
        <w:trPr>
          <w:cantSplit/>
          <w:trHeight w:val="510"/>
        </w:trPr>
        <w:tc>
          <w:tcPr>
            <w:tcW w:w="1260" w:type="dxa"/>
            <w:vMerge/>
          </w:tcPr>
          <w:p w14:paraId="5E1D4DB9" w14:textId="77777777" w:rsidR="005C09D1" w:rsidRDefault="005C09D1" w:rsidP="005C09D1"/>
        </w:tc>
        <w:tc>
          <w:tcPr>
            <w:tcW w:w="7578" w:type="dxa"/>
          </w:tcPr>
          <w:p w14:paraId="20AC8AEF" w14:textId="77777777" w:rsidR="005C09D1" w:rsidRDefault="005C09D1" w:rsidP="005C09D1">
            <w:pPr>
              <w:pStyle w:val="ListParagraph"/>
              <w:numPr>
                <w:ilvl w:val="0"/>
                <w:numId w:val="5"/>
              </w:numPr>
              <w:spacing w:before="120" w:after="120"/>
              <w:ind w:left="384"/>
              <w:rPr>
                <w:rFonts w:asciiTheme="majorHAnsi" w:hAnsiTheme="majorHAnsi" w:cstheme="majorHAnsi"/>
                <w:sz w:val="20"/>
                <w:szCs w:val="20"/>
              </w:rPr>
            </w:pPr>
            <w:r>
              <w:rPr>
                <w:rFonts w:asciiTheme="majorHAnsi" w:hAnsiTheme="majorHAnsi" w:cstheme="majorHAnsi"/>
                <w:sz w:val="20"/>
                <w:szCs w:val="20"/>
              </w:rPr>
              <w:t xml:space="preserve">Why is it important to check equipment condition and update the equipment inventory for different locations regularly? </w:t>
            </w:r>
          </w:p>
          <w:p w14:paraId="165AB67D" w14:textId="77777777" w:rsidR="005C09D1" w:rsidRPr="005C09D1" w:rsidRDefault="005C09D1" w:rsidP="005C09D1">
            <w:pPr>
              <w:numPr>
                <w:ilvl w:val="0"/>
                <w:numId w:val="62"/>
              </w:numPr>
              <w:rPr>
                <w:rFonts w:ascii="Calibri" w:hAnsi="Calibri" w:cs="Calibri"/>
                <w:b/>
                <w:bCs/>
                <w:color w:val="000000"/>
                <w:sz w:val="20"/>
                <w:szCs w:val="20"/>
              </w:rPr>
            </w:pPr>
            <w:r w:rsidRPr="005C09D1">
              <w:rPr>
                <w:rFonts w:ascii="Calibri" w:hAnsi="Calibri" w:cs="Calibri"/>
                <w:b/>
                <w:bCs/>
                <w:color w:val="000000"/>
                <w:sz w:val="20"/>
                <w:szCs w:val="20"/>
              </w:rPr>
              <w:t>To ensure availability of equipment in each location is maintained and equipment are ready for next wireline operation.</w:t>
            </w:r>
          </w:p>
          <w:p w14:paraId="31178DB6" w14:textId="77777777" w:rsidR="005C09D1" w:rsidRPr="005C09D1" w:rsidRDefault="005C09D1" w:rsidP="005C09D1">
            <w:pPr>
              <w:numPr>
                <w:ilvl w:val="0"/>
                <w:numId w:val="62"/>
              </w:numPr>
              <w:rPr>
                <w:rFonts w:asciiTheme="majorHAnsi" w:hAnsiTheme="majorHAnsi" w:cstheme="majorHAnsi"/>
                <w:b/>
                <w:bCs/>
                <w:sz w:val="20"/>
                <w:szCs w:val="20"/>
              </w:rPr>
            </w:pPr>
            <w:r w:rsidRPr="005C09D1">
              <w:rPr>
                <w:rFonts w:ascii="Calibri" w:hAnsi="Calibri" w:cs="Calibri"/>
                <w:b/>
                <w:bCs/>
                <w:color w:val="000000"/>
                <w:sz w:val="20"/>
                <w:szCs w:val="20"/>
              </w:rPr>
              <w:t>To reduce downtime due to equipment failure.</w:t>
            </w:r>
          </w:p>
          <w:p w14:paraId="2BF32EF9" w14:textId="77777777" w:rsidR="005C09D1" w:rsidRDefault="005C09D1" w:rsidP="005C09D1">
            <w:pPr>
              <w:pStyle w:val="ListParagraph"/>
              <w:spacing w:after="120"/>
              <w:ind w:left="384"/>
              <w:rPr>
                <w:rFonts w:ascii="Calibri" w:hAnsiTheme="majorHAnsi" w:cstheme="majorHAnsi"/>
                <w:sz w:val="20"/>
                <w:szCs w:val="20"/>
              </w:rPr>
            </w:pPr>
          </w:p>
          <w:p w14:paraId="79AC0C31" w14:textId="77777777" w:rsidR="005C09D1" w:rsidRPr="00F33EB0" w:rsidRDefault="005C09D1" w:rsidP="005C09D1">
            <w:pPr>
              <w:pStyle w:val="ListParagraph"/>
              <w:spacing w:after="120"/>
              <w:ind w:left="384"/>
              <w:rPr>
                <w:rFonts w:ascii="Calibri" w:hAnsiTheme="majorHAnsi" w:cstheme="majorHAnsi"/>
                <w:sz w:val="20"/>
                <w:szCs w:val="20"/>
              </w:rPr>
            </w:pPr>
          </w:p>
        </w:tc>
        <w:tc>
          <w:tcPr>
            <w:tcW w:w="3828" w:type="dxa"/>
          </w:tcPr>
          <w:p w14:paraId="585CA098" w14:textId="77777777" w:rsidR="005C09D1" w:rsidRPr="00F33EB0" w:rsidRDefault="005C09D1" w:rsidP="005C09D1">
            <w:pPr>
              <w:spacing w:before="60" w:after="60"/>
              <w:rPr>
                <w:rFonts w:ascii="Calibri" w:hAnsiTheme="majorHAnsi" w:cstheme="majorHAnsi"/>
                <w:sz w:val="20"/>
                <w:szCs w:val="20"/>
              </w:rPr>
            </w:pPr>
          </w:p>
        </w:tc>
        <w:tc>
          <w:tcPr>
            <w:tcW w:w="708" w:type="dxa"/>
          </w:tcPr>
          <w:p w14:paraId="7489DD87" w14:textId="77777777" w:rsidR="005C09D1" w:rsidRPr="00F33EB0" w:rsidRDefault="005C09D1" w:rsidP="005C09D1">
            <w:pPr>
              <w:spacing w:before="60" w:after="60"/>
              <w:rPr>
                <w:rFonts w:ascii="Calibri" w:hAnsiTheme="majorHAnsi" w:cstheme="majorHAnsi"/>
                <w:sz w:val="20"/>
                <w:szCs w:val="20"/>
              </w:rPr>
            </w:pPr>
          </w:p>
        </w:tc>
        <w:tc>
          <w:tcPr>
            <w:tcW w:w="568" w:type="dxa"/>
          </w:tcPr>
          <w:p w14:paraId="68047CFA" w14:textId="77777777" w:rsidR="005C09D1" w:rsidRPr="00F33EB0" w:rsidRDefault="005C09D1" w:rsidP="005C09D1">
            <w:pPr>
              <w:spacing w:before="60" w:after="60"/>
              <w:rPr>
                <w:rFonts w:ascii="Calibri" w:hAnsiTheme="majorHAnsi" w:cstheme="majorHAnsi"/>
                <w:sz w:val="20"/>
                <w:szCs w:val="20"/>
              </w:rPr>
            </w:pPr>
          </w:p>
        </w:tc>
        <w:tc>
          <w:tcPr>
            <w:tcW w:w="1276" w:type="dxa"/>
          </w:tcPr>
          <w:p w14:paraId="0F3B6342" w14:textId="77777777" w:rsidR="005C09D1" w:rsidRPr="00F33EB0" w:rsidRDefault="005C09D1" w:rsidP="005C09D1">
            <w:pPr>
              <w:spacing w:before="60" w:after="60"/>
              <w:rPr>
                <w:rFonts w:ascii="Calibri" w:hAnsiTheme="majorHAnsi" w:cstheme="majorHAnsi"/>
                <w:sz w:val="20"/>
                <w:szCs w:val="20"/>
              </w:rPr>
            </w:pPr>
          </w:p>
        </w:tc>
      </w:tr>
      <w:tr w:rsidR="005C09D1" w:rsidRPr="00F33EB0" w14:paraId="19185FAB" w14:textId="77777777" w:rsidTr="008C327A">
        <w:trPr>
          <w:cantSplit/>
          <w:trHeight w:val="510"/>
        </w:trPr>
        <w:tc>
          <w:tcPr>
            <w:tcW w:w="1260" w:type="dxa"/>
            <w:vMerge/>
          </w:tcPr>
          <w:p w14:paraId="762478F1" w14:textId="77777777" w:rsidR="005C09D1" w:rsidRDefault="005C09D1" w:rsidP="005C09D1"/>
        </w:tc>
        <w:tc>
          <w:tcPr>
            <w:tcW w:w="7578" w:type="dxa"/>
          </w:tcPr>
          <w:p w14:paraId="6FA450B6" w14:textId="77777777" w:rsidR="005C09D1" w:rsidRDefault="005C09D1" w:rsidP="005C09D1">
            <w:pPr>
              <w:pStyle w:val="ListParagraph"/>
              <w:numPr>
                <w:ilvl w:val="0"/>
                <w:numId w:val="5"/>
              </w:numPr>
              <w:spacing w:after="120"/>
              <w:ind w:left="384"/>
              <w:rPr>
                <w:rFonts w:asciiTheme="majorHAnsi" w:hAnsiTheme="majorHAnsi" w:cstheme="majorHAnsi"/>
                <w:sz w:val="20"/>
                <w:szCs w:val="20"/>
              </w:rPr>
            </w:pPr>
            <w:r>
              <w:rPr>
                <w:rFonts w:asciiTheme="majorHAnsi" w:hAnsiTheme="majorHAnsi" w:cstheme="majorHAnsi"/>
                <w:sz w:val="20"/>
                <w:szCs w:val="20"/>
              </w:rPr>
              <w:t>What is the essential information to be included on the consignment note for equipment returned to shore?</w:t>
            </w:r>
          </w:p>
          <w:p w14:paraId="0DB94EE8" w14:textId="01FD981C" w:rsidR="005C09D1" w:rsidRDefault="005C09D1" w:rsidP="005C09D1">
            <w:pPr>
              <w:numPr>
                <w:ilvl w:val="0"/>
                <w:numId w:val="63"/>
              </w:numPr>
              <w:rPr>
                <w:rFonts w:asciiTheme="majorHAnsi" w:hAnsiTheme="majorHAnsi" w:cstheme="majorHAnsi"/>
                <w:sz w:val="20"/>
                <w:szCs w:val="20"/>
              </w:rPr>
            </w:pPr>
            <w:r w:rsidRPr="005C09D1">
              <w:rPr>
                <w:rFonts w:ascii="Calibri" w:hAnsi="Calibri" w:cs="Calibri"/>
                <w:b/>
                <w:bCs/>
                <w:color w:val="000000"/>
                <w:sz w:val="20"/>
                <w:szCs w:val="20"/>
              </w:rPr>
              <w:t xml:space="preserve">The damage parts on the equipment, what cause the equipment parts damaged </w:t>
            </w:r>
            <w:proofErr w:type="spellStart"/>
            <w:r w:rsidRPr="005C09D1">
              <w:rPr>
                <w:rFonts w:ascii="Calibri" w:hAnsi="Calibri" w:cs="Calibri"/>
                <w:b/>
                <w:bCs/>
                <w:color w:val="000000"/>
                <w:sz w:val="20"/>
                <w:szCs w:val="20"/>
              </w:rPr>
              <w:t>i.e</w:t>
            </w:r>
            <w:proofErr w:type="spellEnd"/>
            <w:r w:rsidRPr="005C09D1">
              <w:rPr>
                <w:rFonts w:ascii="Calibri" w:hAnsi="Calibri" w:cs="Calibri"/>
                <w:b/>
                <w:bCs/>
                <w:color w:val="000000"/>
                <w:sz w:val="20"/>
                <w:szCs w:val="20"/>
              </w:rPr>
              <w:t xml:space="preserve"> = corrosion due to acid or any harmful chemical in contact with equipment</w:t>
            </w:r>
            <w:r>
              <w:rPr>
                <w:rFonts w:ascii="Calibri" w:hAnsi="Calibri" w:cs="Calibri"/>
                <w:color w:val="000000"/>
                <w:sz w:val="20"/>
                <w:szCs w:val="20"/>
              </w:rPr>
              <w:t>.</w:t>
            </w:r>
          </w:p>
          <w:p w14:paraId="6CDC2B87" w14:textId="77777777" w:rsidR="005C09D1" w:rsidRDefault="005C09D1" w:rsidP="005C09D1">
            <w:pPr>
              <w:pStyle w:val="ListParagraph"/>
              <w:spacing w:before="120" w:after="120"/>
              <w:ind w:left="384"/>
              <w:rPr>
                <w:rFonts w:ascii="Calibri" w:hAnsiTheme="majorHAnsi" w:cstheme="majorHAnsi"/>
                <w:sz w:val="20"/>
                <w:szCs w:val="20"/>
              </w:rPr>
            </w:pPr>
          </w:p>
          <w:p w14:paraId="7AFFDC16" w14:textId="77777777" w:rsidR="005C09D1" w:rsidRPr="00F33EB0" w:rsidRDefault="005C09D1" w:rsidP="005C09D1">
            <w:pPr>
              <w:pStyle w:val="ListParagraph"/>
              <w:spacing w:before="120" w:after="120"/>
              <w:ind w:left="384"/>
              <w:rPr>
                <w:rFonts w:ascii="Calibri" w:hAnsiTheme="majorHAnsi" w:cstheme="majorHAnsi"/>
                <w:sz w:val="20"/>
                <w:szCs w:val="20"/>
              </w:rPr>
            </w:pPr>
          </w:p>
        </w:tc>
        <w:tc>
          <w:tcPr>
            <w:tcW w:w="3828" w:type="dxa"/>
          </w:tcPr>
          <w:p w14:paraId="44AB2311" w14:textId="77777777" w:rsidR="005C09D1" w:rsidRPr="00F33EB0" w:rsidRDefault="005C09D1" w:rsidP="005C09D1">
            <w:pPr>
              <w:spacing w:before="60" w:after="60"/>
              <w:rPr>
                <w:rFonts w:ascii="Calibri" w:hAnsiTheme="majorHAnsi" w:cstheme="majorHAnsi"/>
                <w:sz w:val="20"/>
                <w:szCs w:val="20"/>
              </w:rPr>
            </w:pPr>
          </w:p>
        </w:tc>
        <w:tc>
          <w:tcPr>
            <w:tcW w:w="708" w:type="dxa"/>
          </w:tcPr>
          <w:p w14:paraId="746D0C61" w14:textId="77777777" w:rsidR="005C09D1" w:rsidRPr="00F33EB0" w:rsidRDefault="005C09D1" w:rsidP="005C09D1">
            <w:pPr>
              <w:spacing w:before="60" w:after="60"/>
              <w:rPr>
                <w:rFonts w:ascii="Calibri" w:hAnsiTheme="majorHAnsi" w:cstheme="majorHAnsi"/>
                <w:sz w:val="20"/>
                <w:szCs w:val="20"/>
              </w:rPr>
            </w:pPr>
          </w:p>
        </w:tc>
        <w:tc>
          <w:tcPr>
            <w:tcW w:w="568" w:type="dxa"/>
          </w:tcPr>
          <w:p w14:paraId="1680D0D7" w14:textId="77777777" w:rsidR="005C09D1" w:rsidRPr="00F33EB0" w:rsidRDefault="005C09D1" w:rsidP="005C09D1">
            <w:pPr>
              <w:spacing w:before="60" w:after="60"/>
              <w:rPr>
                <w:rFonts w:ascii="Calibri" w:hAnsiTheme="majorHAnsi" w:cstheme="majorHAnsi"/>
                <w:sz w:val="20"/>
                <w:szCs w:val="20"/>
              </w:rPr>
            </w:pPr>
          </w:p>
        </w:tc>
        <w:tc>
          <w:tcPr>
            <w:tcW w:w="1276" w:type="dxa"/>
          </w:tcPr>
          <w:p w14:paraId="66D87549" w14:textId="77777777" w:rsidR="005C09D1" w:rsidRPr="00F33EB0" w:rsidRDefault="005C09D1" w:rsidP="005C09D1">
            <w:pPr>
              <w:spacing w:before="60" w:after="60"/>
              <w:rPr>
                <w:rFonts w:ascii="Calibri" w:hAnsiTheme="majorHAnsi" w:cstheme="majorHAnsi"/>
                <w:sz w:val="20"/>
                <w:szCs w:val="20"/>
              </w:rPr>
            </w:pPr>
          </w:p>
        </w:tc>
      </w:tr>
      <w:tr w:rsidR="005C09D1" w:rsidRPr="00F33EB0" w14:paraId="573B0C7F" w14:textId="77777777" w:rsidTr="008C327A">
        <w:trPr>
          <w:cantSplit/>
          <w:trHeight w:val="510"/>
        </w:trPr>
        <w:tc>
          <w:tcPr>
            <w:tcW w:w="1260" w:type="dxa"/>
            <w:vMerge/>
          </w:tcPr>
          <w:p w14:paraId="571AD70C" w14:textId="77777777" w:rsidR="005C09D1" w:rsidRDefault="005C09D1" w:rsidP="005C09D1"/>
        </w:tc>
        <w:tc>
          <w:tcPr>
            <w:tcW w:w="7578" w:type="dxa"/>
          </w:tcPr>
          <w:p w14:paraId="1914C644" w14:textId="77777777" w:rsidR="005C09D1" w:rsidRDefault="005C09D1" w:rsidP="005C09D1">
            <w:pPr>
              <w:pStyle w:val="ListParagraph"/>
              <w:numPr>
                <w:ilvl w:val="0"/>
                <w:numId w:val="5"/>
              </w:numPr>
              <w:spacing w:after="120"/>
              <w:ind w:left="384" w:hanging="384"/>
              <w:rPr>
                <w:rFonts w:asciiTheme="majorHAnsi" w:hAnsiTheme="majorHAnsi" w:cstheme="majorHAnsi"/>
                <w:sz w:val="20"/>
                <w:szCs w:val="20"/>
              </w:rPr>
            </w:pPr>
            <w:r>
              <w:rPr>
                <w:rFonts w:asciiTheme="majorHAnsi" w:hAnsiTheme="majorHAnsi" w:cstheme="majorHAnsi"/>
                <w:sz w:val="20"/>
                <w:szCs w:val="20"/>
              </w:rPr>
              <w:t>For Third party equipment, what are the precautions to take during backloading and/or handling of hazardous materials?</w:t>
            </w:r>
          </w:p>
          <w:p w14:paraId="4D06EA15" w14:textId="77777777" w:rsidR="005C09D1" w:rsidRPr="005C09D1" w:rsidRDefault="005C09D1" w:rsidP="005C09D1">
            <w:pPr>
              <w:numPr>
                <w:ilvl w:val="0"/>
                <w:numId w:val="63"/>
              </w:numPr>
              <w:rPr>
                <w:rFonts w:ascii="Calibri" w:hAnsi="Calibri" w:cs="Calibri"/>
                <w:b/>
                <w:bCs/>
                <w:color w:val="000000"/>
                <w:sz w:val="20"/>
                <w:szCs w:val="20"/>
              </w:rPr>
            </w:pPr>
            <w:r w:rsidRPr="005C09D1">
              <w:rPr>
                <w:rFonts w:ascii="Calibri" w:hAnsi="Calibri" w:cs="Calibri"/>
                <w:b/>
                <w:bCs/>
                <w:color w:val="000000"/>
                <w:sz w:val="20"/>
                <w:szCs w:val="20"/>
              </w:rPr>
              <w:t>To have a toolbox meeting with personnel involves in backloading and handling.</w:t>
            </w:r>
          </w:p>
          <w:p w14:paraId="1D4EF721" w14:textId="27B976C6" w:rsidR="005C09D1" w:rsidRPr="005C09D1" w:rsidRDefault="005C09D1" w:rsidP="005C09D1">
            <w:pPr>
              <w:numPr>
                <w:ilvl w:val="0"/>
                <w:numId w:val="63"/>
              </w:numPr>
              <w:rPr>
                <w:rFonts w:ascii="Calibri" w:hAnsi="Calibri" w:cs="Calibri"/>
                <w:b/>
                <w:bCs/>
                <w:color w:val="000000"/>
                <w:sz w:val="20"/>
                <w:szCs w:val="20"/>
              </w:rPr>
            </w:pPr>
            <w:r w:rsidRPr="005C09D1">
              <w:rPr>
                <w:rFonts w:ascii="Calibri" w:hAnsi="Calibri" w:cs="Calibri"/>
                <w:b/>
                <w:bCs/>
                <w:color w:val="000000"/>
                <w:sz w:val="20"/>
                <w:szCs w:val="20"/>
              </w:rPr>
              <w:t>Ensure what type of material so that special note/warning/highlight is attached to the equipment.</w:t>
            </w:r>
          </w:p>
          <w:p w14:paraId="796B7C1C" w14:textId="6DE577A8" w:rsidR="005C09D1" w:rsidRPr="005C09D1" w:rsidRDefault="005C09D1" w:rsidP="005C09D1">
            <w:pPr>
              <w:numPr>
                <w:ilvl w:val="0"/>
                <w:numId w:val="63"/>
              </w:numPr>
              <w:rPr>
                <w:rFonts w:ascii="Calibri" w:hAnsi="Calibri" w:cs="Calibri"/>
                <w:b/>
                <w:bCs/>
                <w:color w:val="000000"/>
                <w:sz w:val="20"/>
                <w:szCs w:val="20"/>
              </w:rPr>
            </w:pPr>
            <w:r w:rsidRPr="005C09D1">
              <w:rPr>
                <w:rFonts w:ascii="Calibri" w:hAnsi="Calibri" w:cs="Calibri"/>
                <w:b/>
                <w:bCs/>
                <w:color w:val="000000"/>
                <w:sz w:val="20"/>
                <w:szCs w:val="20"/>
              </w:rPr>
              <w:t xml:space="preserve">The </w:t>
            </w:r>
            <w:proofErr w:type="gramStart"/>
            <w:r w:rsidRPr="005C09D1">
              <w:rPr>
                <w:rFonts w:ascii="Calibri" w:hAnsi="Calibri" w:cs="Calibri"/>
                <w:b/>
                <w:bCs/>
                <w:color w:val="000000"/>
                <w:sz w:val="20"/>
                <w:szCs w:val="20"/>
              </w:rPr>
              <w:t>third party</w:t>
            </w:r>
            <w:proofErr w:type="gramEnd"/>
            <w:r w:rsidRPr="005C09D1">
              <w:rPr>
                <w:rFonts w:ascii="Calibri" w:hAnsi="Calibri" w:cs="Calibri"/>
                <w:b/>
                <w:bCs/>
                <w:color w:val="000000"/>
                <w:sz w:val="20"/>
                <w:szCs w:val="20"/>
              </w:rPr>
              <w:t xml:space="preserve"> personnel should brief the personnel involves in the operation and must be onsite to supervise and instruct on the backloading/handling of hazardous materials.</w:t>
            </w:r>
          </w:p>
          <w:p w14:paraId="3DC7CC2D" w14:textId="77777777" w:rsidR="005C09D1" w:rsidRDefault="005C09D1" w:rsidP="005C09D1">
            <w:pPr>
              <w:pStyle w:val="ListParagraph"/>
              <w:spacing w:after="120"/>
              <w:ind w:left="384"/>
              <w:rPr>
                <w:rFonts w:ascii="Calibri" w:hAnsiTheme="majorHAnsi" w:cstheme="majorHAnsi"/>
                <w:sz w:val="20"/>
                <w:szCs w:val="20"/>
              </w:rPr>
            </w:pPr>
          </w:p>
          <w:p w14:paraId="220ACCDC" w14:textId="77777777" w:rsidR="005C09D1" w:rsidRDefault="005C09D1" w:rsidP="005C09D1">
            <w:pPr>
              <w:pStyle w:val="ListParagraph"/>
              <w:spacing w:after="120"/>
              <w:ind w:left="384"/>
              <w:rPr>
                <w:rFonts w:ascii="Calibri" w:hAnsiTheme="majorHAnsi" w:cstheme="majorHAnsi"/>
                <w:sz w:val="20"/>
                <w:szCs w:val="20"/>
              </w:rPr>
            </w:pPr>
          </w:p>
          <w:p w14:paraId="39237B59" w14:textId="77777777" w:rsidR="005C09D1" w:rsidRPr="00F33EB0" w:rsidRDefault="005C09D1" w:rsidP="005C09D1">
            <w:pPr>
              <w:pStyle w:val="ListParagraph"/>
              <w:spacing w:after="120"/>
              <w:ind w:left="384"/>
              <w:rPr>
                <w:rFonts w:ascii="Calibri" w:hAnsiTheme="majorHAnsi" w:cstheme="majorHAnsi"/>
                <w:sz w:val="20"/>
                <w:szCs w:val="20"/>
              </w:rPr>
            </w:pPr>
          </w:p>
        </w:tc>
        <w:tc>
          <w:tcPr>
            <w:tcW w:w="3828" w:type="dxa"/>
          </w:tcPr>
          <w:p w14:paraId="213FD5CF" w14:textId="77777777" w:rsidR="005C09D1" w:rsidRPr="00F33EB0" w:rsidRDefault="005C09D1" w:rsidP="005C09D1">
            <w:pPr>
              <w:spacing w:before="60" w:after="60"/>
              <w:rPr>
                <w:rFonts w:ascii="Calibri" w:hAnsiTheme="majorHAnsi" w:cstheme="majorHAnsi"/>
                <w:sz w:val="20"/>
                <w:szCs w:val="20"/>
              </w:rPr>
            </w:pPr>
          </w:p>
        </w:tc>
        <w:tc>
          <w:tcPr>
            <w:tcW w:w="708" w:type="dxa"/>
          </w:tcPr>
          <w:p w14:paraId="28FA1CD3" w14:textId="77777777" w:rsidR="005C09D1" w:rsidRPr="00F33EB0" w:rsidRDefault="005C09D1" w:rsidP="005C09D1">
            <w:pPr>
              <w:spacing w:before="60" w:after="60"/>
              <w:rPr>
                <w:rFonts w:ascii="Calibri" w:hAnsiTheme="majorHAnsi" w:cstheme="majorHAnsi"/>
                <w:sz w:val="20"/>
                <w:szCs w:val="20"/>
              </w:rPr>
            </w:pPr>
          </w:p>
        </w:tc>
        <w:tc>
          <w:tcPr>
            <w:tcW w:w="568" w:type="dxa"/>
          </w:tcPr>
          <w:p w14:paraId="1E308E17" w14:textId="77777777" w:rsidR="005C09D1" w:rsidRPr="00F33EB0" w:rsidRDefault="005C09D1" w:rsidP="005C09D1">
            <w:pPr>
              <w:spacing w:before="60" w:after="60"/>
              <w:rPr>
                <w:rFonts w:ascii="Calibri" w:hAnsiTheme="majorHAnsi" w:cstheme="majorHAnsi"/>
                <w:sz w:val="20"/>
                <w:szCs w:val="20"/>
              </w:rPr>
            </w:pPr>
          </w:p>
        </w:tc>
        <w:tc>
          <w:tcPr>
            <w:tcW w:w="1276" w:type="dxa"/>
          </w:tcPr>
          <w:p w14:paraId="47C7CE1D" w14:textId="77777777" w:rsidR="005C09D1" w:rsidRPr="00F33EB0" w:rsidRDefault="005C09D1" w:rsidP="005C09D1">
            <w:pPr>
              <w:spacing w:before="60" w:after="60"/>
              <w:rPr>
                <w:rFonts w:ascii="Calibri" w:hAnsiTheme="majorHAnsi" w:cstheme="majorHAnsi"/>
                <w:sz w:val="20"/>
                <w:szCs w:val="20"/>
              </w:rPr>
            </w:pPr>
          </w:p>
        </w:tc>
      </w:tr>
    </w:tbl>
    <w:p w14:paraId="0F5B3570" w14:textId="77777777" w:rsidR="00000000" w:rsidRDefault="00000000" w:rsidP="00322FD2"/>
    <w:tbl>
      <w:tblPr>
        <w:tblStyle w:val="TableGrid"/>
        <w:tblW w:w="0" w:type="auto"/>
        <w:tblLook w:val="04A0" w:firstRow="1" w:lastRow="0" w:firstColumn="1" w:lastColumn="0" w:noHBand="0" w:noVBand="1"/>
      </w:tblPr>
      <w:tblGrid>
        <w:gridCol w:w="1546"/>
        <w:gridCol w:w="6035"/>
        <w:gridCol w:w="1473"/>
        <w:gridCol w:w="5825"/>
      </w:tblGrid>
      <w:tr w:rsidR="00EA7441" w:rsidRPr="00FD1545" w14:paraId="0B463993" w14:textId="77777777" w:rsidTr="00AD3742">
        <w:tc>
          <w:tcPr>
            <w:tcW w:w="1560" w:type="dxa"/>
          </w:tcPr>
          <w:p w14:paraId="391DC03C" w14:textId="77777777" w:rsidR="00000000" w:rsidRPr="00FD1545" w:rsidRDefault="00000000" w:rsidP="00AD3742">
            <w:pPr>
              <w:rPr>
                <w:rFonts w:ascii="Calibri" w:hAnsiTheme="majorHAnsi" w:cstheme="majorHAnsi"/>
                <w:sz w:val="20"/>
                <w:szCs w:val="20"/>
              </w:rPr>
            </w:pPr>
            <w:r w:rsidRPr="00FD1545">
              <w:rPr>
                <w:rFonts w:ascii="Calibri" w:hAnsiTheme="majorHAnsi" w:cstheme="majorHAnsi"/>
                <w:sz w:val="20"/>
                <w:szCs w:val="20"/>
              </w:rPr>
              <w:t>Assessed By</w:t>
            </w:r>
            <w:r>
              <w:rPr>
                <w:rFonts w:ascii="Calibri" w:hAnsiTheme="majorHAnsi" w:cstheme="majorHAnsi"/>
                <w:sz w:val="20"/>
                <w:szCs w:val="20"/>
              </w:rPr>
              <w:t>:</w:t>
            </w:r>
          </w:p>
        </w:tc>
        <w:tc>
          <w:tcPr>
            <w:tcW w:w="6168" w:type="dxa"/>
          </w:tcPr>
          <w:p w14:paraId="4564A0A1" w14:textId="77777777" w:rsidR="00000000" w:rsidRPr="00FD1545" w:rsidRDefault="00000000" w:rsidP="00AD3742">
            <w:pPr>
              <w:rPr>
                <w:rFonts w:ascii="Calibri" w:hAnsiTheme="majorHAnsi" w:cstheme="majorHAnsi"/>
                <w:sz w:val="20"/>
                <w:szCs w:val="20"/>
              </w:rPr>
            </w:pPr>
          </w:p>
          <w:p w14:paraId="40730A5E" w14:textId="77777777" w:rsidR="00000000" w:rsidRPr="00FD1545" w:rsidRDefault="00000000" w:rsidP="00AD3742">
            <w:pPr>
              <w:rPr>
                <w:rFonts w:ascii="Calibri" w:hAnsiTheme="majorHAnsi" w:cstheme="majorHAnsi"/>
                <w:sz w:val="20"/>
                <w:szCs w:val="20"/>
              </w:rPr>
            </w:pPr>
          </w:p>
          <w:p w14:paraId="186195BD" w14:textId="77777777" w:rsidR="00000000" w:rsidRPr="00FD1545" w:rsidRDefault="00000000" w:rsidP="00AD3742">
            <w:pPr>
              <w:rPr>
                <w:rFonts w:ascii="Calibri" w:hAnsiTheme="majorHAnsi" w:cstheme="majorHAnsi"/>
                <w:sz w:val="20"/>
                <w:szCs w:val="20"/>
              </w:rPr>
            </w:pPr>
          </w:p>
          <w:p w14:paraId="72BA221D" w14:textId="77777777" w:rsidR="00000000" w:rsidRPr="00FD1545" w:rsidRDefault="00000000" w:rsidP="00AD3742">
            <w:pPr>
              <w:rPr>
                <w:rFonts w:ascii="Calibri" w:hAnsiTheme="majorHAnsi" w:cstheme="majorHAnsi"/>
                <w:sz w:val="20"/>
                <w:szCs w:val="20"/>
              </w:rPr>
            </w:pPr>
          </w:p>
        </w:tc>
        <w:tc>
          <w:tcPr>
            <w:tcW w:w="1487" w:type="dxa"/>
          </w:tcPr>
          <w:p w14:paraId="69BBA40D" w14:textId="77777777" w:rsidR="00000000" w:rsidRPr="00FD1545" w:rsidRDefault="00000000" w:rsidP="00AD3742">
            <w:pPr>
              <w:rPr>
                <w:rFonts w:ascii="Calibri" w:hAnsiTheme="majorHAnsi" w:cstheme="majorHAnsi"/>
                <w:sz w:val="20"/>
                <w:szCs w:val="20"/>
              </w:rPr>
            </w:pPr>
            <w:r w:rsidRPr="00FD1545">
              <w:rPr>
                <w:rFonts w:ascii="Calibri" w:hAnsiTheme="majorHAnsi" w:cstheme="majorHAnsi"/>
                <w:sz w:val="20"/>
                <w:szCs w:val="20"/>
              </w:rPr>
              <w:t>Verified By</w:t>
            </w:r>
          </w:p>
        </w:tc>
        <w:tc>
          <w:tcPr>
            <w:tcW w:w="5953" w:type="dxa"/>
          </w:tcPr>
          <w:p w14:paraId="5E9167C1" w14:textId="77777777" w:rsidR="00000000" w:rsidRPr="00FD1545" w:rsidRDefault="00000000" w:rsidP="00AD3742">
            <w:pPr>
              <w:rPr>
                <w:rFonts w:ascii="Calibri" w:hAnsiTheme="majorHAnsi" w:cstheme="majorHAnsi"/>
                <w:sz w:val="20"/>
                <w:szCs w:val="20"/>
              </w:rPr>
            </w:pPr>
          </w:p>
        </w:tc>
      </w:tr>
      <w:tr w:rsidR="00EA7441" w:rsidRPr="00FD1545" w14:paraId="19128523" w14:textId="77777777" w:rsidTr="00AD3742">
        <w:trPr>
          <w:trHeight w:val="397"/>
        </w:trPr>
        <w:tc>
          <w:tcPr>
            <w:tcW w:w="1560" w:type="dxa"/>
          </w:tcPr>
          <w:p w14:paraId="201B6371" w14:textId="77777777" w:rsidR="00000000" w:rsidRPr="00FD1545" w:rsidRDefault="00000000" w:rsidP="00AD3742">
            <w:pPr>
              <w:rPr>
                <w:rFonts w:ascii="Calibri" w:hAnsiTheme="majorHAnsi" w:cstheme="majorHAnsi"/>
                <w:sz w:val="20"/>
                <w:szCs w:val="20"/>
              </w:rPr>
            </w:pPr>
            <w:r w:rsidRPr="00FD1545">
              <w:rPr>
                <w:rFonts w:ascii="Calibri" w:hAnsiTheme="majorHAnsi" w:cstheme="majorHAnsi"/>
                <w:sz w:val="20"/>
                <w:szCs w:val="20"/>
              </w:rPr>
              <w:t>Name</w:t>
            </w:r>
          </w:p>
        </w:tc>
        <w:tc>
          <w:tcPr>
            <w:tcW w:w="6168" w:type="dxa"/>
          </w:tcPr>
          <w:p w14:paraId="55C2B1E1" w14:textId="77777777" w:rsidR="00000000" w:rsidRPr="00FD1545" w:rsidRDefault="00000000" w:rsidP="00AD3742">
            <w:pPr>
              <w:rPr>
                <w:rFonts w:ascii="Calibri" w:hAnsiTheme="majorHAnsi" w:cstheme="majorHAnsi"/>
                <w:sz w:val="20"/>
                <w:szCs w:val="20"/>
              </w:rPr>
            </w:pPr>
          </w:p>
        </w:tc>
        <w:tc>
          <w:tcPr>
            <w:tcW w:w="1487" w:type="dxa"/>
          </w:tcPr>
          <w:p w14:paraId="292ED7B0" w14:textId="77777777" w:rsidR="00000000" w:rsidRPr="00FD1545" w:rsidRDefault="00000000" w:rsidP="00AD3742">
            <w:pPr>
              <w:rPr>
                <w:rFonts w:ascii="Calibri" w:hAnsiTheme="majorHAnsi" w:cstheme="majorHAnsi"/>
                <w:sz w:val="20"/>
                <w:szCs w:val="20"/>
              </w:rPr>
            </w:pPr>
            <w:r w:rsidRPr="00FD1545">
              <w:rPr>
                <w:rFonts w:ascii="Calibri" w:hAnsiTheme="majorHAnsi" w:cstheme="majorHAnsi"/>
                <w:sz w:val="20"/>
                <w:szCs w:val="20"/>
              </w:rPr>
              <w:t>Name</w:t>
            </w:r>
          </w:p>
        </w:tc>
        <w:tc>
          <w:tcPr>
            <w:tcW w:w="5953" w:type="dxa"/>
          </w:tcPr>
          <w:p w14:paraId="05153157" w14:textId="77777777" w:rsidR="00000000" w:rsidRPr="00FD1545" w:rsidRDefault="00000000" w:rsidP="00AD3742">
            <w:pPr>
              <w:rPr>
                <w:rFonts w:ascii="Calibri" w:hAnsiTheme="majorHAnsi" w:cstheme="majorHAnsi"/>
                <w:sz w:val="20"/>
                <w:szCs w:val="20"/>
              </w:rPr>
            </w:pPr>
          </w:p>
        </w:tc>
      </w:tr>
      <w:tr w:rsidR="00EA7441" w:rsidRPr="00FD1545" w14:paraId="241C6083" w14:textId="77777777" w:rsidTr="00AD3742">
        <w:trPr>
          <w:trHeight w:val="397"/>
        </w:trPr>
        <w:tc>
          <w:tcPr>
            <w:tcW w:w="1560" w:type="dxa"/>
          </w:tcPr>
          <w:p w14:paraId="768A61D5" w14:textId="77777777" w:rsidR="00000000" w:rsidRPr="00FD1545" w:rsidRDefault="00000000" w:rsidP="00AD3742">
            <w:pPr>
              <w:rPr>
                <w:rFonts w:ascii="Calibri" w:hAnsiTheme="majorHAnsi" w:cstheme="majorHAnsi"/>
                <w:sz w:val="20"/>
                <w:szCs w:val="20"/>
              </w:rPr>
            </w:pPr>
            <w:r w:rsidRPr="00FD1545">
              <w:rPr>
                <w:rFonts w:ascii="Calibri" w:hAnsiTheme="majorHAnsi" w:cstheme="majorHAnsi"/>
                <w:sz w:val="20"/>
                <w:szCs w:val="20"/>
              </w:rPr>
              <w:t>Position</w:t>
            </w:r>
          </w:p>
        </w:tc>
        <w:tc>
          <w:tcPr>
            <w:tcW w:w="6168" w:type="dxa"/>
          </w:tcPr>
          <w:p w14:paraId="35D82B94" w14:textId="77777777" w:rsidR="00000000" w:rsidRPr="00FD1545" w:rsidRDefault="00000000" w:rsidP="00AD3742">
            <w:pPr>
              <w:rPr>
                <w:rFonts w:ascii="Calibri" w:hAnsiTheme="majorHAnsi" w:cstheme="majorHAnsi"/>
                <w:sz w:val="20"/>
                <w:szCs w:val="20"/>
              </w:rPr>
            </w:pPr>
          </w:p>
        </w:tc>
        <w:tc>
          <w:tcPr>
            <w:tcW w:w="1487" w:type="dxa"/>
          </w:tcPr>
          <w:p w14:paraId="410CA8B4" w14:textId="77777777" w:rsidR="00000000" w:rsidRPr="00FD1545" w:rsidRDefault="00000000" w:rsidP="00AD3742">
            <w:pPr>
              <w:rPr>
                <w:rFonts w:ascii="Calibri" w:hAnsiTheme="majorHAnsi" w:cstheme="majorHAnsi"/>
                <w:sz w:val="20"/>
                <w:szCs w:val="20"/>
              </w:rPr>
            </w:pPr>
            <w:r w:rsidRPr="00FD1545">
              <w:rPr>
                <w:rFonts w:ascii="Calibri" w:hAnsiTheme="majorHAnsi" w:cstheme="majorHAnsi"/>
                <w:sz w:val="20"/>
                <w:szCs w:val="20"/>
              </w:rPr>
              <w:t>Position</w:t>
            </w:r>
          </w:p>
        </w:tc>
        <w:tc>
          <w:tcPr>
            <w:tcW w:w="5953" w:type="dxa"/>
          </w:tcPr>
          <w:p w14:paraId="1DB0D65D" w14:textId="77777777" w:rsidR="00000000" w:rsidRPr="00FD1545" w:rsidRDefault="00000000" w:rsidP="00AD3742">
            <w:pPr>
              <w:rPr>
                <w:rFonts w:ascii="Calibri" w:hAnsiTheme="majorHAnsi" w:cstheme="majorHAnsi"/>
                <w:sz w:val="20"/>
                <w:szCs w:val="20"/>
              </w:rPr>
            </w:pPr>
          </w:p>
        </w:tc>
      </w:tr>
      <w:tr w:rsidR="00EA7441" w:rsidRPr="00FD1545" w14:paraId="5BE100DB" w14:textId="77777777" w:rsidTr="00AD3742">
        <w:trPr>
          <w:trHeight w:val="397"/>
        </w:trPr>
        <w:tc>
          <w:tcPr>
            <w:tcW w:w="1560" w:type="dxa"/>
          </w:tcPr>
          <w:p w14:paraId="6FAF5A4D" w14:textId="77777777" w:rsidR="00000000" w:rsidRPr="00FD1545" w:rsidRDefault="00000000" w:rsidP="00AD3742">
            <w:pPr>
              <w:rPr>
                <w:rFonts w:ascii="Calibri" w:hAnsiTheme="majorHAnsi" w:cstheme="majorHAnsi"/>
                <w:sz w:val="20"/>
                <w:szCs w:val="20"/>
              </w:rPr>
            </w:pPr>
            <w:r w:rsidRPr="00FD1545">
              <w:rPr>
                <w:rFonts w:ascii="Calibri" w:hAnsiTheme="majorHAnsi" w:cstheme="majorHAnsi"/>
                <w:sz w:val="20"/>
                <w:szCs w:val="20"/>
              </w:rPr>
              <w:t>Date</w:t>
            </w:r>
          </w:p>
        </w:tc>
        <w:tc>
          <w:tcPr>
            <w:tcW w:w="6168" w:type="dxa"/>
          </w:tcPr>
          <w:p w14:paraId="35283E93" w14:textId="77777777" w:rsidR="00000000" w:rsidRPr="00FD1545" w:rsidRDefault="00000000" w:rsidP="00AD3742">
            <w:pPr>
              <w:rPr>
                <w:rFonts w:ascii="Calibri" w:hAnsiTheme="majorHAnsi" w:cstheme="majorHAnsi"/>
                <w:sz w:val="20"/>
                <w:szCs w:val="20"/>
              </w:rPr>
            </w:pPr>
          </w:p>
        </w:tc>
        <w:tc>
          <w:tcPr>
            <w:tcW w:w="1487" w:type="dxa"/>
          </w:tcPr>
          <w:p w14:paraId="63F557F4" w14:textId="77777777" w:rsidR="00000000" w:rsidRPr="00FD1545" w:rsidRDefault="00000000" w:rsidP="00AD3742">
            <w:pPr>
              <w:rPr>
                <w:rFonts w:ascii="Calibri" w:hAnsiTheme="majorHAnsi" w:cstheme="majorHAnsi"/>
                <w:sz w:val="20"/>
                <w:szCs w:val="20"/>
              </w:rPr>
            </w:pPr>
            <w:r w:rsidRPr="00FD1545">
              <w:rPr>
                <w:rFonts w:ascii="Calibri" w:hAnsiTheme="majorHAnsi" w:cstheme="majorHAnsi"/>
                <w:sz w:val="20"/>
                <w:szCs w:val="20"/>
              </w:rPr>
              <w:t>Date</w:t>
            </w:r>
          </w:p>
        </w:tc>
        <w:tc>
          <w:tcPr>
            <w:tcW w:w="5953" w:type="dxa"/>
          </w:tcPr>
          <w:p w14:paraId="563C2194" w14:textId="77777777" w:rsidR="00000000" w:rsidRPr="00FD1545" w:rsidRDefault="00000000" w:rsidP="00AD3742">
            <w:pPr>
              <w:rPr>
                <w:rFonts w:ascii="Calibri" w:hAnsiTheme="majorHAnsi" w:cstheme="majorHAnsi"/>
                <w:sz w:val="20"/>
                <w:szCs w:val="20"/>
              </w:rPr>
            </w:pPr>
          </w:p>
        </w:tc>
      </w:tr>
    </w:tbl>
    <w:p w14:paraId="61EAC672" w14:textId="77777777" w:rsidR="00000000" w:rsidRDefault="00000000" w:rsidP="008C327A">
      <w:pPr>
        <w:rPr>
          <w:rFonts w:cstheme="minorHAnsi"/>
        </w:rPr>
      </w:pPr>
    </w:p>
    <w:sectPr w:rsidR="00F949B4" w:rsidSect="006F6630">
      <w:headerReference w:type="default" r:id="rId18"/>
      <w:footerReference w:type="default" r:id="rId19"/>
      <w:headerReference w:type="first" r:id="rId20"/>
      <w:footerReference w:type="first" r:id="rId21"/>
      <w:pgSz w:w="16834" w:h="11909" w:orient="landscape"/>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4C5024" w14:textId="77777777" w:rsidR="0093786A" w:rsidRDefault="0093786A">
      <w:r>
        <w:separator/>
      </w:r>
    </w:p>
  </w:endnote>
  <w:endnote w:type="continuationSeparator" w:id="0">
    <w:p w14:paraId="02BCBF7E" w14:textId="77777777" w:rsidR="0093786A" w:rsidRDefault="0093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0EA83440" w14:textId="77777777" w:rsidTr="004E1EAA">
      <w:trPr>
        <w:trHeight w:val="251"/>
      </w:trPr>
      <w:tc>
        <w:tcPr>
          <w:tcW w:w="9540" w:type="dxa"/>
        </w:tcPr>
        <w:p w14:paraId="169FE1DA" w14:textId="77777777" w:rsidR="00000000" w:rsidRPr="00CA5B3B" w:rsidRDefault="00000000" w:rsidP="00FF5874">
          <w:pPr>
            <w:rPr>
              <w:rFonts w:ascii="Calibri" w:hAnsi="Calibri" w:cs="Calibri"/>
              <w:b/>
              <w:color w:val="002060"/>
              <w:sz w:val="16"/>
              <w:szCs w:val="16"/>
            </w:rPr>
          </w:pPr>
        </w:p>
      </w:tc>
    </w:tr>
  </w:tbl>
  <w:p w14:paraId="65E93CBC" w14:textId="77777777" w:rsidR="00000000" w:rsidRPr="00CA5B3B" w:rsidRDefault="00000000"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w:t>
    </w:r>
    <w:r>
      <w:rPr>
        <w:rFonts w:ascii="Calibri" w:hAnsi="Calibri"/>
        <w:sz w:val="20"/>
        <w:szCs w:val="20"/>
        <w:lang w:val="en-GB"/>
      </w:rPr>
      <w:t>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Pr>
        <w:rFonts w:ascii="Calibri" w:hAnsi="Calibri"/>
        <w:sz w:val="20"/>
        <w:szCs w:val="20"/>
        <w:lang w:val="en-GB"/>
      </w:rPr>
      <w:t xml:space="preserve">                          Page i of i</w:t>
    </w:r>
    <w:r>
      <w:rPr>
        <w:rFonts w:ascii="Calibri" w:hAnsi="Calibri"/>
        <w:sz w:val="20"/>
        <w:szCs w:val="20"/>
        <w:lang w:val="en-GB"/>
      </w:rPr>
      <w:t xml:space="preserve"> </w:t>
    </w:r>
  </w:p>
  <w:p w14:paraId="3FCBEF0F" w14:textId="77777777" w:rsidR="00000000" w:rsidRPr="00CA5B3B" w:rsidRDefault="00000000"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0D9EE878" w14:textId="77777777" w:rsidR="00000000" w:rsidRPr="0020270A" w:rsidRDefault="00000000"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DA712A" w14:textId="77777777" w:rsidR="00000000" w:rsidRDefault="00000000"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36728F3F" w14:textId="77777777" w:rsidTr="004E1EAA">
      <w:trPr>
        <w:trHeight w:val="251"/>
      </w:trPr>
      <w:tc>
        <w:tcPr>
          <w:tcW w:w="14850" w:type="dxa"/>
        </w:tcPr>
        <w:p w14:paraId="683438C3" w14:textId="77777777" w:rsidR="00000000" w:rsidRPr="00CA5B3B" w:rsidRDefault="00000000" w:rsidP="004E1EAA">
          <w:pPr>
            <w:tabs>
              <w:tab w:val="right" w:pos="9565"/>
            </w:tabs>
            <w:ind w:hanging="198"/>
            <w:rPr>
              <w:rFonts w:ascii="Calibri" w:hAnsi="Calibri" w:cs="Calibri"/>
              <w:b/>
              <w:color w:val="002060"/>
              <w:sz w:val="16"/>
              <w:szCs w:val="16"/>
            </w:rPr>
          </w:pPr>
        </w:p>
      </w:tc>
    </w:tr>
  </w:tbl>
  <w:p w14:paraId="63EE27C5" w14:textId="77777777" w:rsidR="00000000" w:rsidRPr="00CA5B3B" w:rsidRDefault="00000000"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noProof/>
        <w:sz w:val="20"/>
        <w:szCs w:val="20"/>
        <w:lang w:val="en-GB"/>
      </w:rPr>
      <w:instrText>16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noProof/>
        <w:sz w:val="20"/>
        <w:szCs w:val="20"/>
        <w:lang w:val="en-GB"/>
      </w:rPr>
      <w:t>15</w:t>
    </w:r>
    <w:r>
      <w:rPr>
        <w:rFonts w:ascii="Calibri" w:hAnsi="Calibri"/>
        <w:sz w:val="20"/>
        <w:szCs w:val="20"/>
        <w:lang w:val="en-GB"/>
      </w:rPr>
      <w:fldChar w:fldCharType="end"/>
    </w:r>
  </w:p>
  <w:p w14:paraId="4278A023" w14:textId="77777777" w:rsidR="00000000" w:rsidRPr="00CA5B3B" w:rsidRDefault="00000000"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28A423F3" w14:textId="77777777" w:rsidR="00000000" w:rsidRPr="007754E4" w:rsidRDefault="00000000"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5334" w:type="dxa"/>
      <w:tblInd w:w="-450" w:type="dxa"/>
      <w:tblBorders>
        <w:top w:val="single" w:sz="18" w:space="0" w:color="008000"/>
      </w:tblBorders>
      <w:tblLook w:val="04A0" w:firstRow="1" w:lastRow="0" w:firstColumn="1" w:lastColumn="0" w:noHBand="0" w:noVBand="1"/>
    </w:tblPr>
    <w:tblGrid>
      <w:gridCol w:w="15334"/>
    </w:tblGrid>
    <w:tr w:rsidR="004E1EAA" w:rsidRPr="00CA5B3B" w14:paraId="41C5DE2E" w14:textId="77777777" w:rsidTr="003A1852">
      <w:trPr>
        <w:trHeight w:val="251"/>
      </w:trPr>
      <w:tc>
        <w:tcPr>
          <w:tcW w:w="15334" w:type="dxa"/>
        </w:tcPr>
        <w:p w14:paraId="433E22B2" w14:textId="77777777" w:rsidR="00000000" w:rsidRPr="00CA5B3B" w:rsidRDefault="00000000" w:rsidP="00620D83">
          <w:pPr>
            <w:tabs>
              <w:tab w:val="right" w:pos="9565"/>
            </w:tabs>
            <w:rPr>
              <w:rFonts w:ascii="Calibri" w:hAnsi="Calibri" w:cs="Calibri"/>
              <w:b/>
              <w:color w:val="002060"/>
              <w:sz w:val="16"/>
              <w:szCs w:val="16"/>
            </w:rPr>
          </w:pPr>
        </w:p>
      </w:tc>
    </w:tr>
  </w:tbl>
  <w:p w14:paraId="5EE96A8B" w14:textId="49F4D7F1" w:rsidR="00000000" w:rsidRPr="00CA5B3B" w:rsidRDefault="00000000"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8F4881">
      <w:rPr>
        <w:rFonts w:ascii="Calibri" w:hAnsi="Calibri"/>
        <w:noProof/>
        <w:sz w:val="20"/>
        <w:szCs w:val="20"/>
        <w:lang w:val="en-GB"/>
      </w:rPr>
      <w:instrText>35</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8F4881">
      <w:rPr>
        <w:rFonts w:ascii="Calibri" w:hAnsi="Calibri"/>
        <w:noProof/>
        <w:sz w:val="20"/>
        <w:szCs w:val="20"/>
        <w:lang w:val="en-GB"/>
      </w:rPr>
      <w:t>34</w:t>
    </w:r>
    <w:r>
      <w:rPr>
        <w:rFonts w:ascii="Calibri" w:hAnsi="Calibri"/>
        <w:sz w:val="20"/>
        <w:szCs w:val="20"/>
        <w:lang w:val="en-GB"/>
      </w:rPr>
      <w:fldChar w:fldCharType="end"/>
    </w:r>
  </w:p>
  <w:p w14:paraId="3BA93C8D" w14:textId="77777777" w:rsidR="00000000" w:rsidRPr="00CA5B3B" w:rsidRDefault="00000000"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684AFD5" w14:textId="77777777" w:rsidR="00000000" w:rsidRPr="0020270A" w:rsidRDefault="00000000"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61009" w14:textId="77777777" w:rsidR="00000000" w:rsidRPr="00D20868" w:rsidRDefault="00000000"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994F28" w14:textId="77777777" w:rsidR="0093786A" w:rsidRDefault="0093786A">
      <w:r>
        <w:separator/>
      </w:r>
    </w:p>
  </w:footnote>
  <w:footnote w:type="continuationSeparator" w:id="0">
    <w:p w14:paraId="15AF766D" w14:textId="77777777" w:rsidR="0093786A" w:rsidRDefault="00937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DECE4" w14:textId="77777777" w:rsidR="00000000" w:rsidRDefault="00000000"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17007B9D" wp14:editId="0892F13B">
          <wp:simplePos x="0" y="0"/>
          <wp:positionH relativeFrom="column">
            <wp:posOffset>-312420</wp:posOffset>
          </wp:positionH>
          <wp:positionV relativeFrom="paragraph">
            <wp:posOffset>-149860</wp:posOffset>
          </wp:positionV>
          <wp:extent cx="2432515" cy="426757"/>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2BC5B6A1" w14:textId="77777777" w:rsidR="00000000" w:rsidRPr="00070260" w:rsidRDefault="00000000"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1110A4CA" w14:textId="77777777" w:rsidTr="004E1EAA">
      <w:trPr>
        <w:trHeight w:val="135"/>
      </w:trPr>
      <w:tc>
        <w:tcPr>
          <w:tcW w:w="9522" w:type="dxa"/>
        </w:tcPr>
        <w:p w14:paraId="5AFC031F" w14:textId="77777777" w:rsidR="00000000" w:rsidRPr="00CA5B3B" w:rsidRDefault="00000000" w:rsidP="003A1852">
          <w:pPr>
            <w:tabs>
              <w:tab w:val="right" w:pos="9565"/>
            </w:tabs>
            <w:ind w:right="-5899"/>
            <w:rPr>
              <w:rFonts w:ascii="Calibri" w:hAnsi="Calibri" w:cs="Calibri"/>
              <w:b/>
              <w:color w:val="002060"/>
              <w:sz w:val="16"/>
              <w:szCs w:val="16"/>
            </w:rPr>
          </w:pPr>
        </w:p>
      </w:tc>
    </w:tr>
  </w:tbl>
  <w:p w14:paraId="468E9BC5" w14:textId="77777777" w:rsidR="00000000" w:rsidRPr="0020270A" w:rsidRDefault="00000000" w:rsidP="00DC5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3D9C8E" w14:textId="77777777" w:rsidR="00000000" w:rsidRDefault="00000000"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083D2AF2" wp14:editId="2DA53678">
          <wp:simplePos x="0" y="0"/>
          <wp:positionH relativeFrom="column">
            <wp:posOffset>-35560</wp:posOffset>
          </wp:positionH>
          <wp:positionV relativeFrom="paragraph">
            <wp:posOffset>-282575</wp:posOffset>
          </wp:positionV>
          <wp:extent cx="2432515" cy="426757"/>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6EFB949" w14:textId="77777777" w:rsidTr="00FF5874">
      <w:trPr>
        <w:trHeight w:val="95"/>
      </w:trPr>
      <w:tc>
        <w:tcPr>
          <w:tcW w:w="9304" w:type="dxa"/>
        </w:tcPr>
        <w:p w14:paraId="53ABAEB4" w14:textId="77777777" w:rsidR="00000000" w:rsidRPr="00CA5B3B" w:rsidRDefault="00000000"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7C5A154A" w14:textId="77777777" w:rsidR="00000000" w:rsidRPr="00CA5B3B" w:rsidRDefault="00000000" w:rsidP="004145AC">
          <w:pPr>
            <w:tabs>
              <w:tab w:val="right" w:pos="9565"/>
            </w:tabs>
            <w:ind w:right="-5847"/>
            <w:rPr>
              <w:rFonts w:ascii="Calibri" w:hAnsi="Calibri" w:cs="Calibri"/>
              <w:b/>
              <w:color w:val="002060"/>
              <w:sz w:val="16"/>
              <w:szCs w:val="16"/>
            </w:rPr>
          </w:pPr>
        </w:p>
      </w:tc>
    </w:tr>
  </w:tbl>
  <w:p w14:paraId="55A3F3AB" w14:textId="77777777" w:rsidR="00000000" w:rsidRPr="007754E4" w:rsidRDefault="00000000" w:rsidP="000A2E6C">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40A6E" w14:textId="77777777" w:rsidR="00000000" w:rsidRDefault="00000000" w:rsidP="00E43FF9">
    <w:r>
      <w:rPr>
        <w:rFonts w:ascii="Book Antiqua" w:hAnsi="Book Antiqua"/>
        <w:noProof/>
        <w:sz w:val="22"/>
        <w:szCs w:val="20"/>
        <w:lang w:val="en-MY" w:eastAsia="en-MY"/>
      </w:rPr>
      <w:drawing>
        <wp:anchor distT="0" distB="0" distL="114300" distR="114300" simplePos="0" relativeHeight="251682816" behindDoc="0" locked="0" layoutInCell="1" allowOverlap="1" wp14:anchorId="3627680B" wp14:editId="20CF4EA8">
          <wp:simplePos x="0" y="0"/>
          <wp:positionH relativeFrom="column">
            <wp:posOffset>-312420</wp:posOffset>
          </wp:positionH>
          <wp:positionV relativeFrom="paragraph">
            <wp:posOffset>-149860</wp:posOffset>
          </wp:positionV>
          <wp:extent cx="2432515" cy="426757"/>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27A11E9D" w14:textId="77777777" w:rsidR="00000000" w:rsidRPr="00070260" w:rsidRDefault="00000000"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5316" w:type="dxa"/>
      <w:tblInd w:w="-432" w:type="dxa"/>
      <w:tblBorders>
        <w:top w:val="single" w:sz="18" w:space="0" w:color="008000"/>
      </w:tblBorders>
      <w:tblLook w:val="04A0" w:firstRow="1" w:lastRow="0" w:firstColumn="1" w:lastColumn="0" w:noHBand="0" w:noVBand="1"/>
    </w:tblPr>
    <w:tblGrid>
      <w:gridCol w:w="15316"/>
    </w:tblGrid>
    <w:tr w:rsidR="003A1852" w:rsidRPr="00CA5B3B" w14:paraId="4F999910" w14:textId="77777777" w:rsidTr="003A1852">
      <w:trPr>
        <w:trHeight w:val="135"/>
      </w:trPr>
      <w:tc>
        <w:tcPr>
          <w:tcW w:w="15316" w:type="dxa"/>
        </w:tcPr>
        <w:p w14:paraId="6B20423A" w14:textId="77777777" w:rsidR="00000000" w:rsidRPr="00CA5B3B" w:rsidRDefault="00000000" w:rsidP="003A1852">
          <w:pPr>
            <w:tabs>
              <w:tab w:val="right" w:pos="9565"/>
            </w:tabs>
            <w:ind w:right="-5899"/>
            <w:rPr>
              <w:rFonts w:ascii="Calibri" w:hAnsi="Calibri" w:cs="Calibri"/>
              <w:b/>
              <w:color w:val="002060"/>
              <w:sz w:val="16"/>
              <w:szCs w:val="16"/>
            </w:rPr>
          </w:pPr>
        </w:p>
      </w:tc>
    </w:tr>
  </w:tbl>
  <w:p w14:paraId="5291ED87" w14:textId="77777777" w:rsidR="00000000" w:rsidRPr="0020270A" w:rsidRDefault="00000000" w:rsidP="00DC5B9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76E55" w14:textId="77777777" w:rsidR="00000000" w:rsidRDefault="00000000" w:rsidP="003A1852">
    <w:r>
      <w:rPr>
        <w:rFonts w:ascii="Book Antiqua" w:hAnsi="Book Antiqua"/>
        <w:noProof/>
        <w:sz w:val="22"/>
        <w:szCs w:val="20"/>
        <w:lang w:val="en-MY" w:eastAsia="en-MY"/>
      </w:rPr>
      <w:drawing>
        <wp:anchor distT="0" distB="0" distL="114300" distR="114300" simplePos="0" relativeHeight="251679744" behindDoc="0" locked="0" layoutInCell="1" allowOverlap="1" wp14:anchorId="4C0942A5" wp14:editId="1A4E95F3">
          <wp:simplePos x="0" y="0"/>
          <wp:positionH relativeFrom="margin">
            <wp:align>left</wp:align>
          </wp:positionH>
          <wp:positionV relativeFrom="paragraph">
            <wp:posOffset>-149860</wp:posOffset>
          </wp:positionV>
          <wp:extent cx="2432050" cy="42672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80768" behindDoc="0" locked="0" layoutInCell="1" allowOverlap="1" wp14:anchorId="53DB553B" wp14:editId="20619CFD">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5BD0669B" w14:textId="77777777" w:rsidR="00000000" w:rsidRPr="001D51C1" w:rsidRDefault="00000000"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3DB553B"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" fillcolor="white [3201]" stroked="f" strokeweight=".5pt">
              <v:textbox>
                <w:txbxContent>
                  <w:p w14:paraId="5BD0669B" w14:textId="77777777" w:rsidR="00000000" w:rsidRPr="001D51C1" w:rsidRDefault="00000000"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6610800E" w14:textId="77777777" w:rsidR="00000000" w:rsidRPr="00070260" w:rsidRDefault="00000000" w:rsidP="003A1852">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3A1852" w:rsidRPr="00CA5B3B" w14:paraId="7982F9D1" w14:textId="77777777" w:rsidTr="000B4200">
      <w:trPr>
        <w:trHeight w:val="135"/>
      </w:trPr>
      <w:tc>
        <w:tcPr>
          <w:tcW w:w="14850" w:type="dxa"/>
        </w:tcPr>
        <w:p w14:paraId="220D7660" w14:textId="77777777" w:rsidR="00000000" w:rsidRPr="00CA5B3B" w:rsidRDefault="00000000" w:rsidP="003A1852">
          <w:pPr>
            <w:tabs>
              <w:tab w:val="right" w:pos="9565"/>
            </w:tabs>
            <w:rPr>
              <w:rFonts w:ascii="Calibri" w:hAnsi="Calibri" w:cs="Calibri"/>
              <w:b/>
              <w:color w:val="002060"/>
              <w:sz w:val="16"/>
              <w:szCs w:val="16"/>
            </w:rPr>
          </w:pPr>
        </w:p>
      </w:tc>
    </w:tr>
  </w:tbl>
  <w:p w14:paraId="30B6C8ED" w14:textId="77777777" w:rsidR="00000000" w:rsidRPr="00D20868" w:rsidRDefault="00000000"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09F4A56"/>
    <w:multiLevelType w:val="singleLevel"/>
    <w:tmpl w:val="909F4A56"/>
    <w:lvl w:ilvl="0">
      <w:start w:val="1"/>
      <w:numFmt w:val="decimal"/>
      <w:suff w:val="space"/>
      <w:lvlText w:val="%1)"/>
      <w:lvlJc w:val="left"/>
      <w:rPr>
        <w:rFonts w:hint="default"/>
        <w:color w:val="C00000"/>
        <w:highlight w:val="none"/>
      </w:rPr>
    </w:lvl>
  </w:abstractNum>
  <w:abstractNum w:abstractNumId="1" w15:restartNumberingAfterBreak="0">
    <w:nsid w:val="9A7E6012"/>
    <w:multiLevelType w:val="singleLevel"/>
    <w:tmpl w:val="9A7E6012"/>
    <w:lvl w:ilvl="0">
      <w:start w:val="1"/>
      <w:numFmt w:val="upperLetter"/>
      <w:suff w:val="space"/>
      <w:lvlText w:val="%1)"/>
      <w:lvlJc w:val="left"/>
    </w:lvl>
  </w:abstractNum>
  <w:abstractNum w:abstractNumId="2" w15:restartNumberingAfterBreak="0">
    <w:nsid w:val="C301AE4A"/>
    <w:multiLevelType w:val="singleLevel"/>
    <w:tmpl w:val="C301AE4A"/>
    <w:lvl w:ilvl="0">
      <w:start w:val="1"/>
      <w:numFmt w:val="decimal"/>
      <w:lvlText w:val="%1)"/>
      <w:lvlJc w:val="left"/>
      <w:pPr>
        <w:tabs>
          <w:tab w:val="left" w:pos="312"/>
        </w:tabs>
      </w:pPr>
      <w:rPr>
        <w:rFonts w:hint="default"/>
        <w:color w:val="C00000"/>
      </w:rPr>
    </w:lvl>
  </w:abstractNum>
  <w:abstractNum w:abstractNumId="3" w15:restartNumberingAfterBreak="0">
    <w:nsid w:val="05954222"/>
    <w:multiLevelType w:val="hybridMultilevel"/>
    <w:tmpl w:val="AFF6207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B859DA"/>
    <w:multiLevelType w:val="singleLevel"/>
    <w:tmpl w:val="0409000F"/>
    <w:lvl w:ilvl="0">
      <w:start w:val="1"/>
      <w:numFmt w:val="decimal"/>
      <w:lvlText w:val="%1."/>
      <w:lvlJc w:val="left"/>
      <w:pPr>
        <w:ind w:left="360" w:hanging="360"/>
      </w:pPr>
      <w:rPr>
        <w:rFonts w:hint="default"/>
      </w:rPr>
    </w:lvl>
  </w:abstractNum>
  <w:abstractNum w:abstractNumId="5" w15:restartNumberingAfterBreak="0">
    <w:nsid w:val="0F573BF0"/>
    <w:multiLevelType w:val="hybridMultilevel"/>
    <w:tmpl w:val="DE449B48"/>
    <w:lvl w:ilvl="0" w:tplc="4409001B">
      <w:start w:val="1"/>
      <w:numFmt w:val="lowerRoman"/>
      <w:lvlText w:val="%1."/>
      <w:lvlJc w:val="right"/>
      <w:pPr>
        <w:ind w:left="1104" w:hanging="360"/>
      </w:pPr>
      <w:rPr>
        <w:rFonts w:hint="default"/>
      </w:rPr>
    </w:lvl>
    <w:lvl w:ilvl="1" w:tplc="FFFFFFFF" w:tentative="1">
      <w:start w:val="1"/>
      <w:numFmt w:val="bullet"/>
      <w:lvlText w:val="o"/>
      <w:lvlJc w:val="left"/>
      <w:pPr>
        <w:ind w:left="1824" w:hanging="360"/>
      </w:pPr>
      <w:rPr>
        <w:rFonts w:ascii="Courier New" w:hAnsi="Courier New" w:cs="Courier New" w:hint="default"/>
      </w:rPr>
    </w:lvl>
    <w:lvl w:ilvl="2" w:tplc="FFFFFFFF" w:tentative="1">
      <w:start w:val="1"/>
      <w:numFmt w:val="bullet"/>
      <w:lvlText w:val=""/>
      <w:lvlJc w:val="left"/>
      <w:pPr>
        <w:ind w:left="2544" w:hanging="360"/>
      </w:pPr>
      <w:rPr>
        <w:rFonts w:ascii="Wingdings" w:hAnsi="Wingdings" w:hint="default"/>
      </w:rPr>
    </w:lvl>
    <w:lvl w:ilvl="3" w:tplc="FFFFFFFF" w:tentative="1">
      <w:start w:val="1"/>
      <w:numFmt w:val="bullet"/>
      <w:lvlText w:val=""/>
      <w:lvlJc w:val="left"/>
      <w:pPr>
        <w:ind w:left="3264" w:hanging="360"/>
      </w:pPr>
      <w:rPr>
        <w:rFonts w:ascii="Symbol" w:hAnsi="Symbol" w:hint="default"/>
      </w:rPr>
    </w:lvl>
    <w:lvl w:ilvl="4" w:tplc="FFFFFFFF" w:tentative="1">
      <w:start w:val="1"/>
      <w:numFmt w:val="bullet"/>
      <w:lvlText w:val="o"/>
      <w:lvlJc w:val="left"/>
      <w:pPr>
        <w:ind w:left="3984" w:hanging="360"/>
      </w:pPr>
      <w:rPr>
        <w:rFonts w:ascii="Courier New" w:hAnsi="Courier New" w:cs="Courier New" w:hint="default"/>
      </w:rPr>
    </w:lvl>
    <w:lvl w:ilvl="5" w:tplc="FFFFFFFF" w:tentative="1">
      <w:start w:val="1"/>
      <w:numFmt w:val="bullet"/>
      <w:lvlText w:val=""/>
      <w:lvlJc w:val="left"/>
      <w:pPr>
        <w:ind w:left="4704" w:hanging="360"/>
      </w:pPr>
      <w:rPr>
        <w:rFonts w:ascii="Wingdings" w:hAnsi="Wingdings" w:hint="default"/>
      </w:rPr>
    </w:lvl>
    <w:lvl w:ilvl="6" w:tplc="FFFFFFFF" w:tentative="1">
      <w:start w:val="1"/>
      <w:numFmt w:val="bullet"/>
      <w:lvlText w:val=""/>
      <w:lvlJc w:val="left"/>
      <w:pPr>
        <w:ind w:left="5424" w:hanging="360"/>
      </w:pPr>
      <w:rPr>
        <w:rFonts w:ascii="Symbol" w:hAnsi="Symbol" w:hint="default"/>
      </w:rPr>
    </w:lvl>
    <w:lvl w:ilvl="7" w:tplc="FFFFFFFF" w:tentative="1">
      <w:start w:val="1"/>
      <w:numFmt w:val="bullet"/>
      <w:lvlText w:val="o"/>
      <w:lvlJc w:val="left"/>
      <w:pPr>
        <w:ind w:left="6144" w:hanging="360"/>
      </w:pPr>
      <w:rPr>
        <w:rFonts w:ascii="Courier New" w:hAnsi="Courier New" w:cs="Courier New" w:hint="default"/>
      </w:rPr>
    </w:lvl>
    <w:lvl w:ilvl="8" w:tplc="FFFFFFFF" w:tentative="1">
      <w:start w:val="1"/>
      <w:numFmt w:val="bullet"/>
      <w:lvlText w:val=""/>
      <w:lvlJc w:val="left"/>
      <w:pPr>
        <w:ind w:left="6864" w:hanging="360"/>
      </w:pPr>
      <w:rPr>
        <w:rFonts w:ascii="Wingdings" w:hAnsi="Wingdings" w:hint="default"/>
      </w:rPr>
    </w:lvl>
  </w:abstractNum>
  <w:abstractNum w:abstractNumId="6" w15:restartNumberingAfterBreak="0">
    <w:nsid w:val="0FD46BCB"/>
    <w:multiLevelType w:val="hybridMultilevel"/>
    <w:tmpl w:val="2AFEE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477639"/>
    <w:multiLevelType w:val="hybridMultilevel"/>
    <w:tmpl w:val="764CE332"/>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8" w15:restartNumberingAfterBreak="0">
    <w:nsid w:val="11AE61AC"/>
    <w:multiLevelType w:val="hybridMultilevel"/>
    <w:tmpl w:val="6B204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693EE5"/>
    <w:multiLevelType w:val="hybridMultilevel"/>
    <w:tmpl w:val="3CAE3674"/>
    <w:lvl w:ilvl="0" w:tplc="4409001B">
      <w:start w:val="1"/>
      <w:numFmt w:val="lowerRoman"/>
      <w:lvlText w:val="%1."/>
      <w:lvlJc w:val="right"/>
      <w:pPr>
        <w:ind w:left="522" w:hanging="360"/>
      </w:pPr>
      <w:rPr>
        <w:rFonts w:hint="default"/>
      </w:rPr>
    </w:lvl>
    <w:lvl w:ilvl="1" w:tplc="FFFFFFFF" w:tentative="1">
      <w:start w:val="1"/>
      <w:numFmt w:val="lowerLetter"/>
      <w:lvlText w:val="%2."/>
      <w:lvlJc w:val="left"/>
      <w:pPr>
        <w:ind w:left="1242" w:hanging="360"/>
      </w:pPr>
    </w:lvl>
    <w:lvl w:ilvl="2" w:tplc="FFFFFFFF" w:tentative="1">
      <w:start w:val="1"/>
      <w:numFmt w:val="lowerRoman"/>
      <w:lvlText w:val="%3."/>
      <w:lvlJc w:val="right"/>
      <w:pPr>
        <w:ind w:left="1962" w:hanging="180"/>
      </w:pPr>
    </w:lvl>
    <w:lvl w:ilvl="3" w:tplc="FFFFFFFF" w:tentative="1">
      <w:start w:val="1"/>
      <w:numFmt w:val="decimal"/>
      <w:lvlText w:val="%4."/>
      <w:lvlJc w:val="left"/>
      <w:pPr>
        <w:ind w:left="2682" w:hanging="360"/>
      </w:pPr>
    </w:lvl>
    <w:lvl w:ilvl="4" w:tplc="FFFFFFFF" w:tentative="1">
      <w:start w:val="1"/>
      <w:numFmt w:val="lowerLetter"/>
      <w:lvlText w:val="%5."/>
      <w:lvlJc w:val="left"/>
      <w:pPr>
        <w:ind w:left="3402" w:hanging="360"/>
      </w:pPr>
    </w:lvl>
    <w:lvl w:ilvl="5" w:tplc="FFFFFFFF" w:tentative="1">
      <w:start w:val="1"/>
      <w:numFmt w:val="lowerRoman"/>
      <w:lvlText w:val="%6."/>
      <w:lvlJc w:val="right"/>
      <w:pPr>
        <w:ind w:left="4122" w:hanging="180"/>
      </w:pPr>
    </w:lvl>
    <w:lvl w:ilvl="6" w:tplc="FFFFFFFF" w:tentative="1">
      <w:start w:val="1"/>
      <w:numFmt w:val="decimal"/>
      <w:lvlText w:val="%7."/>
      <w:lvlJc w:val="left"/>
      <w:pPr>
        <w:ind w:left="4842" w:hanging="360"/>
      </w:pPr>
    </w:lvl>
    <w:lvl w:ilvl="7" w:tplc="FFFFFFFF" w:tentative="1">
      <w:start w:val="1"/>
      <w:numFmt w:val="lowerLetter"/>
      <w:lvlText w:val="%8."/>
      <w:lvlJc w:val="left"/>
      <w:pPr>
        <w:ind w:left="5562" w:hanging="360"/>
      </w:pPr>
    </w:lvl>
    <w:lvl w:ilvl="8" w:tplc="FFFFFFFF" w:tentative="1">
      <w:start w:val="1"/>
      <w:numFmt w:val="lowerRoman"/>
      <w:lvlText w:val="%9."/>
      <w:lvlJc w:val="right"/>
      <w:pPr>
        <w:ind w:left="6282" w:hanging="180"/>
      </w:pPr>
    </w:lvl>
  </w:abstractNum>
  <w:abstractNum w:abstractNumId="10" w15:restartNumberingAfterBreak="0">
    <w:nsid w:val="15AB078B"/>
    <w:multiLevelType w:val="hybridMultilevel"/>
    <w:tmpl w:val="3E6E8D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87E362"/>
    <w:multiLevelType w:val="singleLevel"/>
    <w:tmpl w:val="1687E362"/>
    <w:lvl w:ilvl="0">
      <w:start w:val="1"/>
      <w:numFmt w:val="upperLetter"/>
      <w:suff w:val="space"/>
      <w:lvlText w:val="%1)"/>
      <w:lvlJc w:val="left"/>
    </w:lvl>
  </w:abstractNum>
  <w:abstractNum w:abstractNumId="12" w15:restartNumberingAfterBreak="0">
    <w:nsid w:val="17AEDA8B"/>
    <w:multiLevelType w:val="singleLevel"/>
    <w:tmpl w:val="17AEDA8B"/>
    <w:lvl w:ilvl="0">
      <w:start w:val="1"/>
      <w:numFmt w:val="upperLetter"/>
      <w:suff w:val="space"/>
      <w:lvlText w:val="%1)"/>
      <w:lvlJc w:val="left"/>
    </w:lvl>
  </w:abstractNum>
  <w:abstractNum w:abstractNumId="13" w15:restartNumberingAfterBreak="0">
    <w:nsid w:val="188A2CB1"/>
    <w:multiLevelType w:val="hybridMultilevel"/>
    <w:tmpl w:val="7C40097E"/>
    <w:lvl w:ilvl="0" w:tplc="04090001">
      <w:start w:val="1"/>
      <w:numFmt w:val="bullet"/>
      <w:lvlText w:val=""/>
      <w:lvlJc w:val="left"/>
      <w:pPr>
        <w:ind w:left="1875" w:hanging="360"/>
      </w:pPr>
      <w:rPr>
        <w:rFonts w:ascii="Symbol" w:hAnsi="Symbo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14" w15:restartNumberingAfterBreak="0">
    <w:nsid w:val="18FD6431"/>
    <w:multiLevelType w:val="hybridMultilevel"/>
    <w:tmpl w:val="B6C8BC54"/>
    <w:lvl w:ilvl="0" w:tplc="04090015">
      <w:start w:val="1"/>
      <w:numFmt w:val="upperLetter"/>
      <w:lvlText w:val="%1."/>
      <w:lvlJc w:val="left"/>
      <w:pPr>
        <w:ind w:left="720" w:hanging="360"/>
      </w:pPr>
    </w:lvl>
    <w:lvl w:ilvl="1" w:tplc="85E4DF3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F3452B"/>
    <w:multiLevelType w:val="hybridMultilevel"/>
    <w:tmpl w:val="80EA08F8"/>
    <w:lvl w:ilvl="0" w:tplc="17AEDA8B">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BD03209"/>
    <w:multiLevelType w:val="hybridMultilevel"/>
    <w:tmpl w:val="81F2B3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435F2E"/>
    <w:multiLevelType w:val="multilevel"/>
    <w:tmpl w:val="4B8A5538"/>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8" w15:restartNumberingAfterBreak="0">
    <w:nsid w:val="1CF05999"/>
    <w:multiLevelType w:val="multilevel"/>
    <w:tmpl w:val="1CF059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33430B1"/>
    <w:multiLevelType w:val="hybridMultilevel"/>
    <w:tmpl w:val="815641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56500E"/>
    <w:multiLevelType w:val="hybridMultilevel"/>
    <w:tmpl w:val="3D58C1C6"/>
    <w:lvl w:ilvl="0" w:tplc="17AEDA8B">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645665A"/>
    <w:multiLevelType w:val="hybridMultilevel"/>
    <w:tmpl w:val="9E1C480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E31E18"/>
    <w:multiLevelType w:val="hybridMultilevel"/>
    <w:tmpl w:val="A0E019D0"/>
    <w:lvl w:ilvl="0" w:tplc="04090015">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6EF4C4A"/>
    <w:multiLevelType w:val="hybridMultilevel"/>
    <w:tmpl w:val="07A6C5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D4C69EE"/>
    <w:multiLevelType w:val="hybridMultilevel"/>
    <w:tmpl w:val="A296ED4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782" w:hanging="360"/>
      </w:pPr>
    </w:lvl>
    <w:lvl w:ilvl="2" w:tplc="FFFFFFFF" w:tentative="1">
      <w:start w:val="1"/>
      <w:numFmt w:val="lowerRoman"/>
      <w:lvlText w:val="%3."/>
      <w:lvlJc w:val="right"/>
      <w:pPr>
        <w:ind w:left="2502" w:hanging="180"/>
      </w:pPr>
    </w:lvl>
    <w:lvl w:ilvl="3" w:tplc="FFFFFFFF" w:tentative="1">
      <w:start w:val="1"/>
      <w:numFmt w:val="decimal"/>
      <w:lvlText w:val="%4."/>
      <w:lvlJc w:val="left"/>
      <w:pPr>
        <w:ind w:left="3222" w:hanging="360"/>
      </w:pPr>
    </w:lvl>
    <w:lvl w:ilvl="4" w:tplc="FFFFFFFF" w:tentative="1">
      <w:start w:val="1"/>
      <w:numFmt w:val="lowerLetter"/>
      <w:lvlText w:val="%5."/>
      <w:lvlJc w:val="left"/>
      <w:pPr>
        <w:ind w:left="3942" w:hanging="360"/>
      </w:pPr>
    </w:lvl>
    <w:lvl w:ilvl="5" w:tplc="FFFFFFFF" w:tentative="1">
      <w:start w:val="1"/>
      <w:numFmt w:val="lowerRoman"/>
      <w:lvlText w:val="%6."/>
      <w:lvlJc w:val="right"/>
      <w:pPr>
        <w:ind w:left="4662" w:hanging="180"/>
      </w:pPr>
    </w:lvl>
    <w:lvl w:ilvl="6" w:tplc="FFFFFFFF" w:tentative="1">
      <w:start w:val="1"/>
      <w:numFmt w:val="decimal"/>
      <w:lvlText w:val="%7."/>
      <w:lvlJc w:val="left"/>
      <w:pPr>
        <w:ind w:left="5382" w:hanging="360"/>
      </w:pPr>
    </w:lvl>
    <w:lvl w:ilvl="7" w:tplc="FFFFFFFF" w:tentative="1">
      <w:start w:val="1"/>
      <w:numFmt w:val="lowerLetter"/>
      <w:lvlText w:val="%8."/>
      <w:lvlJc w:val="left"/>
      <w:pPr>
        <w:ind w:left="6102" w:hanging="360"/>
      </w:pPr>
    </w:lvl>
    <w:lvl w:ilvl="8" w:tplc="FFFFFFFF" w:tentative="1">
      <w:start w:val="1"/>
      <w:numFmt w:val="lowerRoman"/>
      <w:lvlText w:val="%9."/>
      <w:lvlJc w:val="right"/>
      <w:pPr>
        <w:ind w:left="6822" w:hanging="180"/>
      </w:pPr>
    </w:lvl>
  </w:abstractNum>
  <w:abstractNum w:abstractNumId="25" w15:restartNumberingAfterBreak="0">
    <w:nsid w:val="2DB420FB"/>
    <w:multiLevelType w:val="hybridMultilevel"/>
    <w:tmpl w:val="C54A59A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EA52CC1"/>
    <w:multiLevelType w:val="multilevel"/>
    <w:tmpl w:val="2EA52CC1"/>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7" w15:restartNumberingAfterBreak="0">
    <w:nsid w:val="31B65263"/>
    <w:multiLevelType w:val="hybridMultilevel"/>
    <w:tmpl w:val="C38699EA"/>
    <w:lvl w:ilvl="0" w:tplc="17AEDA8B">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3E81B3E"/>
    <w:multiLevelType w:val="hybridMultilevel"/>
    <w:tmpl w:val="3E107EBC"/>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29" w15:restartNumberingAfterBreak="0">
    <w:nsid w:val="34B411EF"/>
    <w:multiLevelType w:val="hybridMultilevel"/>
    <w:tmpl w:val="816813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6B031DF"/>
    <w:multiLevelType w:val="hybridMultilevel"/>
    <w:tmpl w:val="6C440508"/>
    <w:lvl w:ilvl="0" w:tplc="5D70E3E6">
      <w:start w:val="1"/>
      <w:numFmt w:val="decimal"/>
      <w:lvlText w:val="%1."/>
      <w:lvlJc w:val="left"/>
      <w:pPr>
        <w:ind w:left="1080" w:hanging="360"/>
      </w:pPr>
      <w:rPr>
        <w:rFonts w:hint="default"/>
      </w:rPr>
    </w:lvl>
    <w:lvl w:ilvl="1" w:tplc="8B28FAA8" w:tentative="1">
      <w:start w:val="1"/>
      <w:numFmt w:val="lowerLetter"/>
      <w:lvlText w:val="%2."/>
      <w:lvlJc w:val="left"/>
      <w:pPr>
        <w:ind w:left="1782" w:hanging="360"/>
      </w:pPr>
    </w:lvl>
    <w:lvl w:ilvl="2" w:tplc="9B488BFA" w:tentative="1">
      <w:start w:val="1"/>
      <w:numFmt w:val="lowerRoman"/>
      <w:lvlText w:val="%3."/>
      <w:lvlJc w:val="right"/>
      <w:pPr>
        <w:ind w:left="2502" w:hanging="180"/>
      </w:pPr>
    </w:lvl>
    <w:lvl w:ilvl="3" w:tplc="77649236" w:tentative="1">
      <w:start w:val="1"/>
      <w:numFmt w:val="decimal"/>
      <w:lvlText w:val="%4."/>
      <w:lvlJc w:val="left"/>
      <w:pPr>
        <w:ind w:left="3222" w:hanging="360"/>
      </w:pPr>
    </w:lvl>
    <w:lvl w:ilvl="4" w:tplc="BB1CAECE" w:tentative="1">
      <w:start w:val="1"/>
      <w:numFmt w:val="lowerLetter"/>
      <w:lvlText w:val="%5."/>
      <w:lvlJc w:val="left"/>
      <w:pPr>
        <w:ind w:left="3942" w:hanging="360"/>
      </w:pPr>
    </w:lvl>
    <w:lvl w:ilvl="5" w:tplc="9076A7D4" w:tentative="1">
      <w:start w:val="1"/>
      <w:numFmt w:val="lowerRoman"/>
      <w:lvlText w:val="%6."/>
      <w:lvlJc w:val="right"/>
      <w:pPr>
        <w:ind w:left="4662" w:hanging="180"/>
      </w:pPr>
    </w:lvl>
    <w:lvl w:ilvl="6" w:tplc="1ADA8572" w:tentative="1">
      <w:start w:val="1"/>
      <w:numFmt w:val="decimal"/>
      <w:lvlText w:val="%7."/>
      <w:lvlJc w:val="left"/>
      <w:pPr>
        <w:ind w:left="5382" w:hanging="360"/>
      </w:pPr>
    </w:lvl>
    <w:lvl w:ilvl="7" w:tplc="C5C24E44" w:tentative="1">
      <w:start w:val="1"/>
      <w:numFmt w:val="lowerLetter"/>
      <w:lvlText w:val="%8."/>
      <w:lvlJc w:val="left"/>
      <w:pPr>
        <w:ind w:left="6102" w:hanging="360"/>
      </w:pPr>
    </w:lvl>
    <w:lvl w:ilvl="8" w:tplc="0FEEA254" w:tentative="1">
      <w:start w:val="1"/>
      <w:numFmt w:val="lowerRoman"/>
      <w:lvlText w:val="%9."/>
      <w:lvlJc w:val="right"/>
      <w:pPr>
        <w:ind w:left="6822" w:hanging="180"/>
      </w:pPr>
    </w:lvl>
  </w:abstractNum>
  <w:abstractNum w:abstractNumId="31" w15:restartNumberingAfterBreak="0">
    <w:nsid w:val="38B24911"/>
    <w:multiLevelType w:val="hybridMultilevel"/>
    <w:tmpl w:val="CAC20CC8"/>
    <w:lvl w:ilvl="0" w:tplc="04090001">
      <w:start w:val="1"/>
      <w:numFmt w:val="bullet"/>
      <w:lvlText w:val=""/>
      <w:lvlJc w:val="left"/>
      <w:pPr>
        <w:ind w:left="1875" w:hanging="360"/>
      </w:pPr>
      <w:rPr>
        <w:rFonts w:ascii="Symbol" w:hAnsi="Symbo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32" w15:restartNumberingAfterBreak="0">
    <w:nsid w:val="3A4950E3"/>
    <w:multiLevelType w:val="hybridMultilevel"/>
    <w:tmpl w:val="D6C857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E148D6"/>
    <w:multiLevelType w:val="hybridMultilevel"/>
    <w:tmpl w:val="ED28A1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2087751"/>
    <w:multiLevelType w:val="multilevel"/>
    <w:tmpl w:val="5248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4455773"/>
    <w:multiLevelType w:val="hybridMultilevel"/>
    <w:tmpl w:val="B768B3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46C3132"/>
    <w:multiLevelType w:val="hybridMultilevel"/>
    <w:tmpl w:val="CD48E1C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782" w:hanging="360"/>
      </w:pPr>
    </w:lvl>
    <w:lvl w:ilvl="2" w:tplc="FFFFFFFF" w:tentative="1">
      <w:start w:val="1"/>
      <w:numFmt w:val="lowerRoman"/>
      <w:lvlText w:val="%3."/>
      <w:lvlJc w:val="right"/>
      <w:pPr>
        <w:ind w:left="2502" w:hanging="180"/>
      </w:pPr>
    </w:lvl>
    <w:lvl w:ilvl="3" w:tplc="FFFFFFFF" w:tentative="1">
      <w:start w:val="1"/>
      <w:numFmt w:val="decimal"/>
      <w:lvlText w:val="%4."/>
      <w:lvlJc w:val="left"/>
      <w:pPr>
        <w:ind w:left="3222" w:hanging="360"/>
      </w:pPr>
    </w:lvl>
    <w:lvl w:ilvl="4" w:tplc="FFFFFFFF" w:tentative="1">
      <w:start w:val="1"/>
      <w:numFmt w:val="lowerLetter"/>
      <w:lvlText w:val="%5."/>
      <w:lvlJc w:val="left"/>
      <w:pPr>
        <w:ind w:left="3942" w:hanging="360"/>
      </w:pPr>
    </w:lvl>
    <w:lvl w:ilvl="5" w:tplc="FFFFFFFF" w:tentative="1">
      <w:start w:val="1"/>
      <w:numFmt w:val="lowerRoman"/>
      <w:lvlText w:val="%6."/>
      <w:lvlJc w:val="right"/>
      <w:pPr>
        <w:ind w:left="4662" w:hanging="180"/>
      </w:pPr>
    </w:lvl>
    <w:lvl w:ilvl="6" w:tplc="FFFFFFFF" w:tentative="1">
      <w:start w:val="1"/>
      <w:numFmt w:val="decimal"/>
      <w:lvlText w:val="%7."/>
      <w:lvlJc w:val="left"/>
      <w:pPr>
        <w:ind w:left="5382" w:hanging="360"/>
      </w:pPr>
    </w:lvl>
    <w:lvl w:ilvl="7" w:tplc="FFFFFFFF" w:tentative="1">
      <w:start w:val="1"/>
      <w:numFmt w:val="lowerLetter"/>
      <w:lvlText w:val="%8."/>
      <w:lvlJc w:val="left"/>
      <w:pPr>
        <w:ind w:left="6102" w:hanging="360"/>
      </w:pPr>
    </w:lvl>
    <w:lvl w:ilvl="8" w:tplc="FFFFFFFF" w:tentative="1">
      <w:start w:val="1"/>
      <w:numFmt w:val="lowerRoman"/>
      <w:lvlText w:val="%9."/>
      <w:lvlJc w:val="right"/>
      <w:pPr>
        <w:ind w:left="6822" w:hanging="180"/>
      </w:pPr>
    </w:lvl>
  </w:abstractNum>
  <w:abstractNum w:abstractNumId="37" w15:restartNumberingAfterBreak="0">
    <w:nsid w:val="44EA19F7"/>
    <w:multiLevelType w:val="singleLevel"/>
    <w:tmpl w:val="0409000F"/>
    <w:lvl w:ilvl="0">
      <w:start w:val="1"/>
      <w:numFmt w:val="decimal"/>
      <w:lvlText w:val="%1."/>
      <w:lvlJc w:val="left"/>
      <w:pPr>
        <w:tabs>
          <w:tab w:val="num" w:pos="360"/>
        </w:tabs>
        <w:ind w:left="360" w:hanging="360"/>
      </w:pPr>
      <w:rPr>
        <w:rFonts w:hint="default"/>
      </w:rPr>
    </w:lvl>
  </w:abstractNum>
  <w:abstractNum w:abstractNumId="38" w15:restartNumberingAfterBreak="0">
    <w:nsid w:val="46141E43"/>
    <w:multiLevelType w:val="hybridMultilevel"/>
    <w:tmpl w:val="62245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66A1BA1"/>
    <w:multiLevelType w:val="hybridMultilevel"/>
    <w:tmpl w:val="3C028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6D47B03"/>
    <w:multiLevelType w:val="hybridMultilevel"/>
    <w:tmpl w:val="D8C0CECC"/>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41" w15:restartNumberingAfterBreak="0">
    <w:nsid w:val="4BFA7B18"/>
    <w:multiLevelType w:val="hybridMultilevel"/>
    <w:tmpl w:val="3D9A99AE"/>
    <w:lvl w:ilvl="0" w:tplc="04090003">
      <w:start w:val="1"/>
      <w:numFmt w:val="bullet"/>
      <w:lvlText w:val="o"/>
      <w:lvlJc w:val="left"/>
      <w:pPr>
        <w:ind w:left="1104" w:hanging="360"/>
      </w:pPr>
      <w:rPr>
        <w:rFonts w:ascii="Courier New" w:hAnsi="Courier New" w:cs="Courier New"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42" w15:restartNumberingAfterBreak="0">
    <w:nsid w:val="4CC72403"/>
    <w:multiLevelType w:val="hybridMultilevel"/>
    <w:tmpl w:val="654A3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CCA31F8"/>
    <w:multiLevelType w:val="multilevel"/>
    <w:tmpl w:val="4CCA31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E5254F2"/>
    <w:multiLevelType w:val="hybridMultilevel"/>
    <w:tmpl w:val="CB062DD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6" w15:restartNumberingAfterBreak="0">
    <w:nsid w:val="524A3A23"/>
    <w:multiLevelType w:val="hybridMultilevel"/>
    <w:tmpl w:val="99C8243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528D381B"/>
    <w:multiLevelType w:val="multilevel"/>
    <w:tmpl w:val="528D381B"/>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8" w15:restartNumberingAfterBreak="0">
    <w:nsid w:val="52F705EF"/>
    <w:multiLevelType w:val="hybridMultilevel"/>
    <w:tmpl w:val="ABC2C838"/>
    <w:lvl w:ilvl="0" w:tplc="17AEDA8B">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53761338"/>
    <w:multiLevelType w:val="hybridMultilevel"/>
    <w:tmpl w:val="BE16D8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49D4FBF"/>
    <w:multiLevelType w:val="hybridMultilevel"/>
    <w:tmpl w:val="21FE6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5474289"/>
    <w:multiLevelType w:val="singleLevel"/>
    <w:tmpl w:val="55474289"/>
    <w:lvl w:ilvl="0">
      <w:start w:val="1"/>
      <w:numFmt w:val="bullet"/>
      <w:lvlText w:val=""/>
      <w:lvlJc w:val="left"/>
      <w:pPr>
        <w:ind w:left="720" w:hanging="360"/>
      </w:pPr>
      <w:rPr>
        <w:rFonts w:ascii="Symbol" w:hAnsi="Symbol" w:hint="default"/>
      </w:rPr>
    </w:lvl>
  </w:abstractNum>
  <w:abstractNum w:abstractNumId="52" w15:restartNumberingAfterBreak="0">
    <w:nsid w:val="59B41B4F"/>
    <w:multiLevelType w:val="hybridMultilevel"/>
    <w:tmpl w:val="99B6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883B71"/>
    <w:multiLevelType w:val="hybridMultilevel"/>
    <w:tmpl w:val="39861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F033124"/>
    <w:multiLevelType w:val="hybridMultilevel"/>
    <w:tmpl w:val="BC1607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60597725"/>
    <w:multiLevelType w:val="hybridMultilevel"/>
    <w:tmpl w:val="3FEC8AF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4380213"/>
    <w:multiLevelType w:val="hybridMultilevel"/>
    <w:tmpl w:val="6AA4A2E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57" w15:restartNumberingAfterBreak="0">
    <w:nsid w:val="645E2532"/>
    <w:multiLevelType w:val="hybridMultilevel"/>
    <w:tmpl w:val="86641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AF7665B"/>
    <w:multiLevelType w:val="hybridMultilevel"/>
    <w:tmpl w:val="7FB6F344"/>
    <w:lvl w:ilvl="0" w:tplc="17AEDA8B">
      <w:start w:val="1"/>
      <w:numFmt w:val="upperLetter"/>
      <w:lvlText w:val="%1)"/>
      <w:lvlJc w:val="left"/>
      <w:pPr>
        <w:ind w:left="720" w:hanging="360"/>
      </w:pPr>
    </w:lvl>
    <w:lvl w:ilvl="1" w:tplc="002261E0">
      <w:start w:val="6"/>
      <w:numFmt w:val="bullet"/>
      <w:lvlText w:val="-"/>
      <w:lvlJc w:val="left"/>
      <w:pPr>
        <w:ind w:left="1440" w:hanging="360"/>
      </w:pPr>
      <w:rPr>
        <w:rFonts w:ascii="Calibri" w:eastAsia="Times New Roman"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B241679"/>
    <w:multiLevelType w:val="multilevel"/>
    <w:tmpl w:val="B064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CD44678"/>
    <w:multiLevelType w:val="multilevel"/>
    <w:tmpl w:val="6CD446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0C9197C"/>
    <w:multiLevelType w:val="hybridMultilevel"/>
    <w:tmpl w:val="AC3E7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132609C"/>
    <w:multiLevelType w:val="hybridMultilevel"/>
    <w:tmpl w:val="832EFA2C"/>
    <w:lvl w:ilvl="0" w:tplc="9FD4F018">
      <w:start w:val="5"/>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3" w15:restartNumberingAfterBreak="0">
    <w:nsid w:val="73240AAC"/>
    <w:multiLevelType w:val="hybridMultilevel"/>
    <w:tmpl w:val="4F5AC462"/>
    <w:lvl w:ilvl="0" w:tplc="04090003">
      <w:start w:val="1"/>
      <w:numFmt w:val="bullet"/>
      <w:lvlText w:val="o"/>
      <w:lvlJc w:val="left"/>
      <w:pPr>
        <w:ind w:left="1104" w:hanging="360"/>
      </w:pPr>
      <w:rPr>
        <w:rFonts w:ascii="Courier New" w:hAnsi="Courier New" w:cs="Courier New" w:hint="default"/>
      </w:rPr>
    </w:lvl>
    <w:lvl w:ilvl="1" w:tplc="04090003">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64" w15:restartNumberingAfterBreak="0">
    <w:nsid w:val="73566ADF"/>
    <w:multiLevelType w:val="hybridMultilevel"/>
    <w:tmpl w:val="26CA7CD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782" w:hanging="360"/>
      </w:pPr>
    </w:lvl>
    <w:lvl w:ilvl="2" w:tplc="FFFFFFFF" w:tentative="1">
      <w:start w:val="1"/>
      <w:numFmt w:val="lowerRoman"/>
      <w:lvlText w:val="%3."/>
      <w:lvlJc w:val="right"/>
      <w:pPr>
        <w:ind w:left="2502" w:hanging="180"/>
      </w:pPr>
    </w:lvl>
    <w:lvl w:ilvl="3" w:tplc="FFFFFFFF" w:tentative="1">
      <w:start w:val="1"/>
      <w:numFmt w:val="decimal"/>
      <w:lvlText w:val="%4."/>
      <w:lvlJc w:val="left"/>
      <w:pPr>
        <w:ind w:left="3222" w:hanging="360"/>
      </w:pPr>
    </w:lvl>
    <w:lvl w:ilvl="4" w:tplc="FFFFFFFF" w:tentative="1">
      <w:start w:val="1"/>
      <w:numFmt w:val="lowerLetter"/>
      <w:lvlText w:val="%5."/>
      <w:lvlJc w:val="left"/>
      <w:pPr>
        <w:ind w:left="3942" w:hanging="360"/>
      </w:pPr>
    </w:lvl>
    <w:lvl w:ilvl="5" w:tplc="FFFFFFFF" w:tentative="1">
      <w:start w:val="1"/>
      <w:numFmt w:val="lowerRoman"/>
      <w:lvlText w:val="%6."/>
      <w:lvlJc w:val="right"/>
      <w:pPr>
        <w:ind w:left="4662" w:hanging="180"/>
      </w:pPr>
    </w:lvl>
    <w:lvl w:ilvl="6" w:tplc="FFFFFFFF" w:tentative="1">
      <w:start w:val="1"/>
      <w:numFmt w:val="decimal"/>
      <w:lvlText w:val="%7."/>
      <w:lvlJc w:val="left"/>
      <w:pPr>
        <w:ind w:left="5382" w:hanging="360"/>
      </w:pPr>
    </w:lvl>
    <w:lvl w:ilvl="7" w:tplc="FFFFFFFF" w:tentative="1">
      <w:start w:val="1"/>
      <w:numFmt w:val="lowerLetter"/>
      <w:lvlText w:val="%8."/>
      <w:lvlJc w:val="left"/>
      <w:pPr>
        <w:ind w:left="6102" w:hanging="360"/>
      </w:pPr>
    </w:lvl>
    <w:lvl w:ilvl="8" w:tplc="FFFFFFFF" w:tentative="1">
      <w:start w:val="1"/>
      <w:numFmt w:val="lowerRoman"/>
      <w:lvlText w:val="%9."/>
      <w:lvlJc w:val="right"/>
      <w:pPr>
        <w:ind w:left="6822" w:hanging="180"/>
      </w:pPr>
    </w:lvl>
  </w:abstractNum>
  <w:abstractNum w:abstractNumId="65" w15:restartNumberingAfterBreak="0">
    <w:nsid w:val="74467B2B"/>
    <w:multiLevelType w:val="hybridMultilevel"/>
    <w:tmpl w:val="D0225B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5FF08A9"/>
    <w:multiLevelType w:val="singleLevel"/>
    <w:tmpl w:val="75FF08A9"/>
    <w:lvl w:ilvl="0">
      <w:start w:val="1"/>
      <w:numFmt w:val="upperLetter"/>
      <w:suff w:val="space"/>
      <w:lvlText w:val="%1)"/>
      <w:lvlJc w:val="left"/>
    </w:lvl>
  </w:abstractNum>
  <w:abstractNum w:abstractNumId="67" w15:restartNumberingAfterBreak="0">
    <w:nsid w:val="76EE4E00"/>
    <w:multiLevelType w:val="hybridMultilevel"/>
    <w:tmpl w:val="1DBC249E"/>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68" w15:restartNumberingAfterBreak="0">
    <w:nsid w:val="77F7230F"/>
    <w:multiLevelType w:val="hybridMultilevel"/>
    <w:tmpl w:val="5AC00A7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79AB76EC"/>
    <w:multiLevelType w:val="hybridMultilevel"/>
    <w:tmpl w:val="1EC85344"/>
    <w:lvl w:ilvl="0" w:tplc="17AEDA8B">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7A086372"/>
    <w:multiLevelType w:val="multilevel"/>
    <w:tmpl w:val="7A086372"/>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1" w15:restartNumberingAfterBreak="0">
    <w:nsid w:val="7C9D7323"/>
    <w:multiLevelType w:val="hybridMultilevel"/>
    <w:tmpl w:val="98D817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D07445C"/>
    <w:multiLevelType w:val="hybridMultilevel"/>
    <w:tmpl w:val="45ECF606"/>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num w:numId="1" w16cid:durableId="283780700">
    <w:abstractNumId w:val="37"/>
  </w:num>
  <w:num w:numId="2" w16cid:durableId="1510018884">
    <w:abstractNumId w:val="4"/>
  </w:num>
  <w:num w:numId="3" w16cid:durableId="554505549">
    <w:abstractNumId w:val="30"/>
  </w:num>
  <w:num w:numId="4" w16cid:durableId="947396621">
    <w:abstractNumId w:val="19"/>
  </w:num>
  <w:num w:numId="5" w16cid:durableId="1206989176">
    <w:abstractNumId w:val="57"/>
  </w:num>
  <w:num w:numId="6" w16cid:durableId="715929216">
    <w:abstractNumId w:val="45"/>
  </w:num>
  <w:num w:numId="7" w16cid:durableId="2103643250">
    <w:abstractNumId w:val="46"/>
  </w:num>
  <w:num w:numId="8" w16cid:durableId="1644655261">
    <w:abstractNumId w:val="49"/>
  </w:num>
  <w:num w:numId="9" w16cid:durableId="224682970">
    <w:abstractNumId w:val="44"/>
  </w:num>
  <w:num w:numId="10" w16cid:durableId="539786424">
    <w:abstractNumId w:val="62"/>
  </w:num>
  <w:num w:numId="11" w16cid:durableId="989291366">
    <w:abstractNumId w:val="5"/>
  </w:num>
  <w:num w:numId="12" w16cid:durableId="1583634961">
    <w:abstractNumId w:val="67"/>
  </w:num>
  <w:num w:numId="13" w16cid:durableId="78060901">
    <w:abstractNumId w:val="7"/>
  </w:num>
  <w:num w:numId="14" w16cid:durableId="1212112903">
    <w:abstractNumId w:val="56"/>
  </w:num>
  <w:num w:numId="15" w16cid:durableId="537623629">
    <w:abstractNumId w:val="9"/>
  </w:num>
  <w:num w:numId="16" w16cid:durableId="801926101">
    <w:abstractNumId w:val="2"/>
  </w:num>
  <w:num w:numId="17" w16cid:durableId="992442279">
    <w:abstractNumId w:val="0"/>
  </w:num>
  <w:num w:numId="18" w16cid:durableId="550575805">
    <w:abstractNumId w:val="12"/>
  </w:num>
  <w:num w:numId="19" w16cid:durableId="1959870122">
    <w:abstractNumId w:val="33"/>
  </w:num>
  <w:num w:numId="20" w16cid:durableId="131407133">
    <w:abstractNumId w:val="69"/>
  </w:num>
  <w:num w:numId="21" w16cid:durableId="1318267444">
    <w:abstractNumId w:val="15"/>
  </w:num>
  <w:num w:numId="22" w16cid:durableId="758671487">
    <w:abstractNumId w:val="68"/>
  </w:num>
  <w:num w:numId="23" w16cid:durableId="1865315483">
    <w:abstractNumId w:val="20"/>
  </w:num>
  <w:num w:numId="24" w16cid:durableId="980042007">
    <w:abstractNumId w:val="22"/>
  </w:num>
  <w:num w:numId="25" w16cid:durableId="325939862">
    <w:abstractNumId w:val="66"/>
  </w:num>
  <w:num w:numId="26" w16cid:durableId="146556667">
    <w:abstractNumId w:val="1"/>
  </w:num>
  <w:num w:numId="27" w16cid:durableId="2062827755">
    <w:abstractNumId w:val="11"/>
  </w:num>
  <w:num w:numId="28" w16cid:durableId="1360736262">
    <w:abstractNumId w:val="14"/>
  </w:num>
  <w:num w:numId="29" w16cid:durableId="680667513">
    <w:abstractNumId w:val="48"/>
  </w:num>
  <w:num w:numId="30" w16cid:durableId="115804634">
    <w:abstractNumId w:val="10"/>
  </w:num>
  <w:num w:numId="31" w16cid:durableId="837692052">
    <w:abstractNumId w:val="16"/>
  </w:num>
  <w:num w:numId="32" w16cid:durableId="1402554947">
    <w:abstractNumId w:val="32"/>
  </w:num>
  <w:num w:numId="33" w16cid:durableId="310914893">
    <w:abstractNumId w:val="58"/>
  </w:num>
  <w:num w:numId="34" w16cid:durableId="215972147">
    <w:abstractNumId w:val="51"/>
  </w:num>
  <w:num w:numId="35" w16cid:durableId="847258299">
    <w:abstractNumId w:val="70"/>
  </w:num>
  <w:num w:numId="36" w16cid:durableId="2113624837">
    <w:abstractNumId w:val="21"/>
  </w:num>
  <w:num w:numId="37" w16cid:durableId="357315173">
    <w:abstractNumId w:val="71"/>
  </w:num>
  <w:num w:numId="38" w16cid:durableId="1668630657">
    <w:abstractNumId w:val="27"/>
  </w:num>
  <w:num w:numId="39" w16cid:durableId="1162232197">
    <w:abstractNumId w:val="26"/>
  </w:num>
  <w:num w:numId="40" w16cid:durableId="544677306">
    <w:abstractNumId w:val="25"/>
  </w:num>
  <w:num w:numId="41" w16cid:durableId="913708474">
    <w:abstractNumId w:val="40"/>
  </w:num>
  <w:num w:numId="42" w16cid:durableId="981151147">
    <w:abstractNumId w:val="17"/>
  </w:num>
  <w:num w:numId="43" w16cid:durableId="1328050939">
    <w:abstractNumId w:val="53"/>
  </w:num>
  <w:num w:numId="44" w16cid:durableId="848374120">
    <w:abstractNumId w:val="38"/>
  </w:num>
  <w:num w:numId="45" w16cid:durableId="1114711820">
    <w:abstractNumId w:val="23"/>
  </w:num>
  <w:num w:numId="46" w16cid:durableId="1403409575">
    <w:abstractNumId w:val="41"/>
  </w:num>
  <w:num w:numId="47" w16cid:durableId="1014497342">
    <w:abstractNumId w:val="63"/>
  </w:num>
  <w:num w:numId="48" w16cid:durableId="456417962">
    <w:abstractNumId w:val="24"/>
  </w:num>
  <w:num w:numId="49" w16cid:durableId="208146825">
    <w:abstractNumId w:val="36"/>
  </w:num>
  <w:num w:numId="50" w16cid:durableId="986973544">
    <w:abstractNumId w:val="64"/>
  </w:num>
  <w:num w:numId="51" w16cid:durableId="2060200860">
    <w:abstractNumId w:val="28"/>
  </w:num>
  <w:num w:numId="52" w16cid:durableId="1013461698">
    <w:abstractNumId w:val="61"/>
  </w:num>
  <w:num w:numId="53" w16cid:durableId="1390224609">
    <w:abstractNumId w:val="65"/>
  </w:num>
  <w:num w:numId="54" w16cid:durableId="825054848">
    <w:abstractNumId w:val="39"/>
  </w:num>
  <w:num w:numId="55" w16cid:durableId="1089421954">
    <w:abstractNumId w:val="29"/>
  </w:num>
  <w:num w:numId="56" w16cid:durableId="697900898">
    <w:abstractNumId w:val="55"/>
  </w:num>
  <w:num w:numId="57" w16cid:durableId="1478910723">
    <w:abstractNumId w:val="47"/>
  </w:num>
  <w:num w:numId="58" w16cid:durableId="469401421">
    <w:abstractNumId w:val="72"/>
  </w:num>
  <w:num w:numId="59" w16cid:durableId="644775422">
    <w:abstractNumId w:val="35"/>
  </w:num>
  <w:num w:numId="60" w16cid:durableId="2079355900">
    <w:abstractNumId w:val="42"/>
  </w:num>
  <w:num w:numId="61" w16cid:durableId="790055098">
    <w:abstractNumId w:val="43"/>
  </w:num>
  <w:num w:numId="62" w16cid:durableId="157187062">
    <w:abstractNumId w:val="18"/>
  </w:num>
  <w:num w:numId="63" w16cid:durableId="1025710902">
    <w:abstractNumId w:val="60"/>
  </w:num>
  <w:num w:numId="64" w16cid:durableId="1467577241">
    <w:abstractNumId w:val="6"/>
  </w:num>
  <w:num w:numId="65" w16cid:durableId="1579636859">
    <w:abstractNumId w:val="34"/>
  </w:num>
  <w:num w:numId="66" w16cid:durableId="2136875183">
    <w:abstractNumId w:val="13"/>
  </w:num>
  <w:num w:numId="67" w16cid:durableId="2119904363">
    <w:abstractNumId w:val="31"/>
  </w:num>
  <w:num w:numId="68" w16cid:durableId="1846165630">
    <w:abstractNumId w:val="50"/>
  </w:num>
  <w:num w:numId="69" w16cid:durableId="755858704">
    <w:abstractNumId w:val="8"/>
  </w:num>
  <w:num w:numId="70" w16cid:durableId="189605895">
    <w:abstractNumId w:val="54"/>
  </w:num>
  <w:num w:numId="71" w16cid:durableId="1642733371">
    <w:abstractNumId w:val="52"/>
  </w:num>
  <w:num w:numId="72" w16cid:durableId="341787351">
    <w:abstractNumId w:val="59"/>
  </w:num>
  <w:num w:numId="73" w16cid:durableId="1483621846">
    <w:abstractNumId w:val="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jS1MDA3MTAzszQzMTJV0lEKTi0uzszPAykwqgUAknHVnSwAAAA="/>
  </w:docVars>
  <w:rsids>
    <w:rsidRoot w:val="00AE1EBC"/>
    <w:rsid w:val="001C7653"/>
    <w:rsid w:val="002A0590"/>
    <w:rsid w:val="002A7257"/>
    <w:rsid w:val="00414929"/>
    <w:rsid w:val="004E5EB9"/>
    <w:rsid w:val="005C09D1"/>
    <w:rsid w:val="00792B40"/>
    <w:rsid w:val="008E51D3"/>
    <w:rsid w:val="008F4881"/>
    <w:rsid w:val="0093786A"/>
    <w:rsid w:val="00995056"/>
    <w:rsid w:val="00A059CB"/>
    <w:rsid w:val="00AE1EBC"/>
    <w:rsid w:val="00BD2B50"/>
    <w:rsid w:val="00C12966"/>
    <w:rsid w:val="00FB2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F276F"/>
  <w15:docId w15:val="{83E68056-2FB2-485B-BB87-2A2C38B74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Calibri" w:eastAsiaTheme="majorEastAsia" w:hAnsiTheme="majorHAnsi" w:cstheme="majorBidi"/>
      <w:b/>
      <w:bCs/>
      <w:i/>
      <w:iCs/>
      <w:color w:val="4F81BD"/>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Calibri" w:eastAsiaTheme="majorEastAsia" w:hAnsiTheme="majorHAnsi" w:cstheme="majorBidi"/>
      <w:i/>
      <w:iCs/>
      <w:color w:val="243F60"/>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qFormat/>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qFormat/>
    <w:rsid w:val="00B14AD0"/>
    <w:rPr>
      <w:sz w:val="20"/>
      <w:szCs w:val="20"/>
    </w:rPr>
  </w:style>
  <w:style w:type="character" w:customStyle="1" w:styleId="CommentTextChar">
    <w:name w:val="Comment Text Char"/>
    <w:basedOn w:val="DefaultParagraphFont"/>
    <w:link w:val="CommentText"/>
    <w:qForma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Calibri" w:eastAsiaTheme="majorEastAsia" w:hAnsiTheme="majorHAnsi" w:cstheme="majorBidi"/>
      <w:b/>
      <w:bCs/>
      <w:i/>
      <w:iCs/>
      <w:color w:val="4F81BD"/>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Cambria" w:eastAsiaTheme="minorEastAsia" w:hAnsiTheme="minorHAnsi" w:cstheme="minorBidi"/>
      <w:sz w:val="22"/>
      <w:szCs w:val="22"/>
    </w:rPr>
  </w:style>
  <w:style w:type="character" w:customStyle="1" w:styleId="NoSpacingChar">
    <w:name w:val="No Spacing Char"/>
    <w:basedOn w:val="DefaultParagraphFont"/>
    <w:link w:val="NoSpacing"/>
    <w:uiPriority w:val="1"/>
    <w:qFormat/>
    <w:rsid w:val="00F92395"/>
    <w:rPr>
      <w:rFonts w:ascii="Cambria"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Calibri" w:eastAsiaTheme="majorEastAsia" w:hAnsiTheme="majorHAnsi" w:cstheme="majorBidi"/>
      <w:i/>
      <w:iCs/>
      <w:color w:val="243F60"/>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qFormat/>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 w:type="paragraph" w:styleId="Subtitle">
    <w:name w:val="Subtitle"/>
    <w:basedOn w:val="Normal"/>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39101769">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065882316">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651710031">
      <w:bodyDiv w:val="1"/>
      <w:marLeft w:val="0"/>
      <w:marRight w:val="0"/>
      <w:marTop w:val="0"/>
      <w:marBottom w:val="0"/>
      <w:divBdr>
        <w:top w:val="none" w:sz="0" w:space="0" w:color="auto"/>
        <w:left w:val="none" w:sz="0" w:space="0" w:color="auto"/>
        <w:bottom w:val="none" w:sz="0" w:space="0" w:color="auto"/>
        <w:right w:val="none" w:sz="0" w:space="0" w:color="auto"/>
      </w:divBdr>
    </w:div>
    <w:div w:id="1783265473">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15223-20C3-4AFC-95A7-AFC2CAE44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5098</Words>
  <Characters>29063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34093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Leanard Janggu Anak Brian</cp:lastModifiedBy>
  <cp:revision>2</cp:revision>
  <cp:lastPrinted>2023-10-20T14:38:00Z</cp:lastPrinted>
  <dcterms:created xsi:type="dcterms:W3CDTF">2024-06-12T13:06:00Z</dcterms:created>
  <dcterms:modified xsi:type="dcterms:W3CDTF">2024-06-12T13:06:00Z</dcterms:modified>
</cp:coreProperties>
</file>