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9FFE8D" w14:textId="0C4797AC"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rsidP="00367C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rsidP="00367C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rsidP="00367C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2BBDC5BB" w:rsidR="009336C6" w:rsidRPr="008E73A5" w:rsidRDefault="002D21D8" w:rsidP="004E1EAA">
            <w:pPr>
              <w:tabs>
                <w:tab w:val="left" w:pos="3420"/>
              </w:tabs>
              <w:rPr>
                <w:rFonts w:ascii="Calibri" w:eastAsia="Calibri" w:hAnsi="Calibri"/>
                <w:b/>
              </w:rPr>
            </w:pPr>
            <w:r>
              <w:rPr>
                <w:rFonts w:ascii="Calibri" w:eastAsia="Calibri" w:hAnsi="Calibri"/>
                <w:b/>
              </w:rPr>
              <w:t>JOESHAMANTHA JOHN</w:t>
            </w: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77777777" w:rsidR="009336C6" w:rsidRPr="008E73A5" w:rsidRDefault="009336C6" w:rsidP="004E1EAA">
            <w:pPr>
              <w:tabs>
                <w:tab w:val="left" w:pos="3420"/>
              </w:tabs>
              <w:rPr>
                <w:rFonts w:ascii="Calibri" w:eastAsia="Calibri" w:hAnsi="Calibri"/>
                <w:b/>
              </w:rPr>
            </w:pP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2A5773D9" w:rsidR="009336C6" w:rsidRPr="008E73A5" w:rsidRDefault="002D21D8" w:rsidP="004E1EAA">
            <w:pPr>
              <w:tabs>
                <w:tab w:val="left" w:pos="3420"/>
              </w:tabs>
              <w:rPr>
                <w:rFonts w:ascii="Calibri" w:eastAsia="Calibri" w:hAnsi="Calibri"/>
                <w:b/>
              </w:rPr>
            </w:pPr>
            <w:r>
              <w:rPr>
                <w:rFonts w:ascii="Calibri" w:eastAsia="Calibri" w:hAnsi="Calibri"/>
                <w:b/>
              </w:rPr>
              <w:t>0143509192</w:t>
            </w: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77777777" w:rsidR="006060AB" w:rsidRDefault="006060AB" w:rsidP="006060AB">
      <w:pPr>
        <w:jc w:val="center"/>
        <w:rPr>
          <w:rFonts w:cstheme="minorHAnsi"/>
          <w:b/>
          <w:sz w:val="20"/>
          <w:szCs w:val="18"/>
        </w:rPr>
      </w:pPr>
    </w:p>
    <w:p w14:paraId="15A968E0" w14:textId="77777777" w:rsidR="006060AB" w:rsidRDefault="006060AB" w:rsidP="006060AB">
      <w:pPr>
        <w:tabs>
          <w:tab w:val="left" w:pos="3420"/>
        </w:tabs>
        <w:rPr>
          <w:rFonts w:ascii="Calibri" w:eastAsia="Calibri" w:hAnsi="Calibri"/>
          <w:b/>
          <w:sz w:val="36"/>
          <w:szCs w:val="56"/>
        </w:rPr>
      </w:pPr>
    </w:p>
    <w:p w14:paraId="69269DEC" w14:textId="77777777" w:rsidR="000A2E6C" w:rsidRDefault="000A2E6C" w:rsidP="00CB4EF6">
      <w:pPr>
        <w:rPr>
          <w:rFonts w:cstheme="minorHAnsi"/>
        </w:rPr>
      </w:pPr>
    </w:p>
    <w:p w14:paraId="674CAE84" w14:textId="77777777" w:rsidR="00E32161" w:rsidRDefault="00E32161" w:rsidP="00CB4EF6">
      <w:pPr>
        <w:rPr>
          <w:rFonts w:cstheme="minorHAnsi"/>
        </w:rPr>
      </w:pPr>
    </w:p>
    <w:p w14:paraId="0712031E" w14:textId="6D5EE0D6" w:rsidR="00E32161" w:rsidRDefault="00E32161" w:rsidP="00CB4EF6">
      <w:pPr>
        <w:rPr>
          <w:rFonts w:cstheme="minorHAnsi"/>
        </w:rPr>
        <w:sectPr w:rsidR="00E32161" w:rsidSect="00457647">
          <w:headerReference w:type="default" r:id="rId8"/>
          <w:headerReference w:type="first" r:id="rId9"/>
          <w:footerReference w:type="first" r:id="rId10"/>
          <w:pgSz w:w="11909" w:h="16834" w:code="9"/>
          <w:pgMar w:top="1168" w:right="1797" w:bottom="777" w:left="1355" w:header="720" w:footer="238" w:gutter="0"/>
          <w:cols w:space="708"/>
          <w:titlePg/>
          <w:docGrid w:linePitch="360"/>
        </w:sectPr>
      </w:pPr>
    </w:p>
    <w:p w14:paraId="6F327AC4" w14:textId="65EB57DA" w:rsidR="0005563F" w:rsidRPr="007552AA" w:rsidRDefault="0005563F" w:rsidP="00367C49">
      <w:pPr>
        <w:numPr>
          <w:ilvl w:val="0"/>
          <w:numId w:val="5"/>
        </w:numPr>
        <w:tabs>
          <w:tab w:val="left" w:pos="10632"/>
        </w:tabs>
        <w:spacing w:before="120" w:after="120"/>
        <w:ind w:left="284" w:hanging="426"/>
        <w:rPr>
          <w:rFonts w:asciiTheme="majorHAnsi" w:hAnsiTheme="majorHAnsi" w:cstheme="majorHAnsi"/>
          <w:b/>
        </w:rPr>
      </w:pPr>
      <w:r w:rsidRPr="007552AA">
        <w:rPr>
          <w:rFonts w:asciiTheme="majorHAnsi" w:hAnsiTheme="majorHAnsi" w:cstheme="majorHAnsi"/>
          <w:b/>
        </w:rPr>
        <w:lastRenderedPageBreak/>
        <w:t>H</w:t>
      </w:r>
      <w:r w:rsidR="004F629D">
        <w:rPr>
          <w:rFonts w:asciiTheme="majorHAnsi" w:hAnsiTheme="majorHAnsi" w:cstheme="majorHAnsi"/>
          <w:b/>
        </w:rPr>
        <w:t>S</w:t>
      </w:r>
      <w:r w:rsidRPr="007552AA">
        <w:rPr>
          <w:rFonts w:asciiTheme="majorHAnsi" w:hAnsiTheme="majorHAnsi" w:cstheme="majorHAnsi"/>
          <w:b/>
        </w:rPr>
        <w:t>SE</w:t>
      </w:r>
      <w:r w:rsidR="004624D1">
        <w:rPr>
          <w:rFonts w:asciiTheme="majorHAnsi" w:hAnsiTheme="majorHAnsi" w:cstheme="majorHAnsi"/>
          <w:b/>
        </w:rPr>
        <w:tab/>
      </w:r>
      <w:r w:rsidR="004624D1" w:rsidRPr="004624D1">
        <w:rPr>
          <w:rFonts w:asciiTheme="majorHAnsi" w:hAnsiTheme="majorHAnsi" w:cstheme="majorHAnsi"/>
          <w:b/>
          <w:sz w:val="20"/>
        </w:rPr>
        <w:t>Legend</w:t>
      </w:r>
      <w:r w:rsidR="004624D1">
        <w:rPr>
          <w:rFonts w:asciiTheme="majorHAnsi" w:hAnsiTheme="majorHAnsi" w:cstheme="majorHAnsi"/>
          <w:b/>
          <w:sz w:val="20"/>
        </w:rPr>
        <w:t>:  C</w:t>
      </w:r>
      <w:r w:rsidR="004624D1" w:rsidRPr="004624D1">
        <w:rPr>
          <w:rFonts w:asciiTheme="majorHAnsi" w:hAnsiTheme="majorHAnsi" w:cstheme="majorHAnsi"/>
          <w:sz w:val="20"/>
        </w:rPr>
        <w:t>-Competent</w:t>
      </w:r>
      <w:r w:rsidR="004624D1">
        <w:rPr>
          <w:rFonts w:asciiTheme="majorHAnsi" w:hAnsiTheme="majorHAnsi" w:cstheme="majorHAnsi"/>
          <w:b/>
          <w:sz w:val="20"/>
        </w:rPr>
        <w:t>, NME</w:t>
      </w:r>
      <w:r w:rsidR="004624D1" w:rsidRPr="004624D1">
        <w:rPr>
          <w:rFonts w:asciiTheme="majorHAnsi" w:hAnsiTheme="majorHAnsi" w:cstheme="majorHAnsi"/>
          <w:sz w:val="20"/>
        </w:rPr>
        <w:t>-Need More Exposure</w:t>
      </w:r>
    </w:p>
    <w:tbl>
      <w:tblPr>
        <w:tblW w:w="15218" w:type="dxa"/>
        <w:tblInd w:w="-342" w:type="dxa"/>
        <w:tblLayout w:type="fixed"/>
        <w:tblLook w:val="0000" w:firstRow="0" w:lastRow="0" w:firstColumn="0" w:lastColumn="0" w:noHBand="0" w:noVBand="0"/>
      </w:tblPr>
      <w:tblGrid>
        <w:gridCol w:w="1260"/>
        <w:gridCol w:w="7578"/>
        <w:gridCol w:w="3686"/>
        <w:gridCol w:w="709"/>
        <w:gridCol w:w="709"/>
        <w:gridCol w:w="1276"/>
      </w:tblGrid>
      <w:tr w:rsidR="003E7FDB" w:rsidRPr="009D0299" w14:paraId="72C292DE" w14:textId="77777777" w:rsidTr="0039751A">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7E9CAB2F" w14:textId="77777777" w:rsidR="003E7FDB" w:rsidRPr="009D0299" w:rsidRDefault="003E7FDB" w:rsidP="009D0299">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578" w:type="dxa"/>
            <w:vMerge w:val="restart"/>
            <w:tcBorders>
              <w:top w:val="single" w:sz="6" w:space="0" w:color="auto"/>
              <w:left w:val="single" w:sz="6" w:space="0" w:color="auto"/>
              <w:right w:val="single" w:sz="6" w:space="0" w:color="auto"/>
            </w:tcBorders>
            <w:shd w:val="clear" w:color="auto" w:fill="009900"/>
            <w:vAlign w:val="center"/>
          </w:tcPr>
          <w:p w14:paraId="5B601F30" w14:textId="77777777" w:rsidR="003E7FDB" w:rsidRPr="009D0299" w:rsidRDefault="003E7FDB" w:rsidP="009D0299">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HSE  and control critical situations</w:t>
            </w:r>
          </w:p>
        </w:tc>
        <w:tc>
          <w:tcPr>
            <w:tcW w:w="3686" w:type="dxa"/>
            <w:vMerge w:val="restart"/>
            <w:tcBorders>
              <w:top w:val="single" w:sz="6" w:space="0" w:color="auto"/>
              <w:left w:val="single" w:sz="6" w:space="0" w:color="auto"/>
              <w:right w:val="single" w:sz="6" w:space="0" w:color="auto"/>
            </w:tcBorders>
            <w:shd w:val="clear" w:color="auto" w:fill="009900"/>
            <w:vAlign w:val="center"/>
          </w:tcPr>
          <w:p w14:paraId="11994AAF" w14:textId="77777777" w:rsidR="003E7FDB" w:rsidRPr="009D0299" w:rsidRDefault="003E7FDB" w:rsidP="009D0299">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1AF37D09" w14:textId="315E92A7" w:rsidR="003E7FDB" w:rsidRPr="009D0299" w:rsidRDefault="003E7FDB" w:rsidP="004624D1">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79DFF08A" w14:textId="7DAA3018" w:rsidR="003E7FDB" w:rsidRPr="009D0299" w:rsidRDefault="003E7FDB" w:rsidP="009D0299">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40D2D1AC" w14:textId="3E04D30C" w:rsidR="003E7FDB" w:rsidRPr="009D0299" w:rsidRDefault="003E7FDB" w:rsidP="009D0299">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3E7FDB" w:rsidRPr="009D0299" w14:paraId="15704BFE" w14:textId="77777777" w:rsidTr="0039751A">
        <w:trPr>
          <w:cantSplit/>
        </w:trPr>
        <w:tc>
          <w:tcPr>
            <w:tcW w:w="1260" w:type="dxa"/>
            <w:vMerge/>
            <w:tcBorders>
              <w:left w:val="single" w:sz="6" w:space="0" w:color="auto"/>
              <w:bottom w:val="single" w:sz="6" w:space="0" w:color="auto"/>
              <w:right w:val="single" w:sz="6" w:space="0" w:color="auto"/>
            </w:tcBorders>
            <w:shd w:val="clear" w:color="auto" w:fill="009900"/>
            <w:vAlign w:val="center"/>
          </w:tcPr>
          <w:p w14:paraId="49A04BBC" w14:textId="77777777" w:rsidR="003E7FDB" w:rsidRPr="009D0299" w:rsidRDefault="003E7FDB" w:rsidP="009D0299">
            <w:pPr>
              <w:jc w:val="center"/>
              <w:rPr>
                <w:rFonts w:asciiTheme="majorHAnsi" w:hAnsiTheme="majorHAnsi" w:cstheme="majorHAnsi"/>
                <w:b/>
                <w:color w:val="FFFFFF" w:themeColor="background1"/>
                <w:sz w:val="22"/>
              </w:rPr>
            </w:pPr>
          </w:p>
        </w:tc>
        <w:tc>
          <w:tcPr>
            <w:tcW w:w="7578" w:type="dxa"/>
            <w:vMerge/>
            <w:tcBorders>
              <w:left w:val="single" w:sz="6" w:space="0" w:color="auto"/>
              <w:bottom w:val="single" w:sz="6" w:space="0" w:color="auto"/>
              <w:right w:val="single" w:sz="6" w:space="0" w:color="auto"/>
            </w:tcBorders>
            <w:shd w:val="clear" w:color="auto" w:fill="009900"/>
            <w:vAlign w:val="center"/>
          </w:tcPr>
          <w:p w14:paraId="25865480" w14:textId="77777777" w:rsidR="003E7FDB" w:rsidRPr="009D0299" w:rsidRDefault="003E7FDB" w:rsidP="009D0299">
            <w:pPr>
              <w:jc w:val="center"/>
              <w:rPr>
                <w:rFonts w:asciiTheme="majorHAnsi" w:hAnsiTheme="majorHAnsi" w:cstheme="majorHAnsi"/>
                <w:b/>
                <w:color w:val="FFFFFF" w:themeColor="background1"/>
                <w:sz w:val="22"/>
              </w:rPr>
            </w:pPr>
          </w:p>
        </w:tc>
        <w:tc>
          <w:tcPr>
            <w:tcW w:w="3686" w:type="dxa"/>
            <w:vMerge/>
            <w:tcBorders>
              <w:left w:val="single" w:sz="6" w:space="0" w:color="auto"/>
              <w:bottom w:val="single" w:sz="6" w:space="0" w:color="auto"/>
              <w:right w:val="single" w:sz="6" w:space="0" w:color="auto"/>
            </w:tcBorders>
            <w:shd w:val="clear" w:color="auto" w:fill="009900"/>
            <w:vAlign w:val="center"/>
          </w:tcPr>
          <w:p w14:paraId="2D6466E0" w14:textId="77777777" w:rsidR="003E7FDB" w:rsidRPr="009D0299" w:rsidRDefault="003E7FDB" w:rsidP="009D0299">
            <w:pPr>
              <w:jc w:val="center"/>
              <w:rPr>
                <w:rFonts w:asciiTheme="majorHAnsi" w:hAnsiTheme="majorHAnsi" w:cstheme="majorHAnsi"/>
                <w:b/>
                <w:color w:val="FFFFFF" w:themeColor="background1"/>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34C769F0" w14:textId="75359635" w:rsidR="003E7FDB" w:rsidRPr="009D0299" w:rsidRDefault="003E7FDB" w:rsidP="004624D1">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7FCB77F0" w14:textId="00A6EC0C" w:rsidR="003E7FDB" w:rsidRPr="009D0299" w:rsidRDefault="003E7FDB" w:rsidP="003E7FDB">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3BC526DA" w14:textId="77777777" w:rsidR="003E7FDB" w:rsidRPr="009D0299" w:rsidRDefault="003E7FDB" w:rsidP="009D0299">
            <w:pPr>
              <w:ind w:left="-101"/>
              <w:jc w:val="center"/>
              <w:rPr>
                <w:rFonts w:asciiTheme="majorHAnsi" w:hAnsiTheme="majorHAnsi" w:cstheme="majorHAnsi"/>
                <w:b/>
                <w:color w:val="FFFFFF" w:themeColor="background1"/>
                <w:sz w:val="22"/>
              </w:rPr>
            </w:pPr>
          </w:p>
        </w:tc>
      </w:tr>
      <w:tr w:rsidR="0039751A" w:rsidRPr="007552AA" w14:paraId="32FB5AF5" w14:textId="25DB8AE4" w:rsidTr="0039751A">
        <w:trPr>
          <w:cantSplit/>
        </w:trPr>
        <w:tc>
          <w:tcPr>
            <w:tcW w:w="1260" w:type="dxa"/>
          </w:tcPr>
          <w:p w14:paraId="2D893141" w14:textId="77777777" w:rsidR="0039751A" w:rsidRPr="007552AA" w:rsidRDefault="0039751A" w:rsidP="00F33EB0">
            <w:pPr>
              <w:spacing w:before="60" w:after="60"/>
              <w:rPr>
                <w:rFonts w:asciiTheme="majorHAnsi" w:hAnsiTheme="majorHAnsi" w:cstheme="majorHAnsi"/>
                <w:b/>
                <w:sz w:val="20"/>
              </w:rPr>
            </w:pPr>
          </w:p>
        </w:tc>
        <w:tc>
          <w:tcPr>
            <w:tcW w:w="7578" w:type="dxa"/>
          </w:tcPr>
          <w:p w14:paraId="033365F4" w14:textId="77777777" w:rsidR="0039751A" w:rsidRPr="007552AA" w:rsidRDefault="0039751A" w:rsidP="00F33EB0">
            <w:pPr>
              <w:spacing w:before="60" w:after="60"/>
              <w:rPr>
                <w:rFonts w:asciiTheme="majorHAnsi" w:hAnsiTheme="majorHAnsi" w:cstheme="majorHAnsi"/>
                <w:b/>
                <w:sz w:val="20"/>
              </w:rPr>
            </w:pPr>
          </w:p>
        </w:tc>
        <w:tc>
          <w:tcPr>
            <w:tcW w:w="6380" w:type="dxa"/>
            <w:gridSpan w:val="4"/>
          </w:tcPr>
          <w:p w14:paraId="726C10EF" w14:textId="77777777" w:rsidR="0039751A" w:rsidRDefault="0039751A" w:rsidP="00F33EB0">
            <w:pPr>
              <w:spacing w:before="60" w:after="60"/>
              <w:jc w:val="center"/>
              <w:rPr>
                <w:rFonts w:asciiTheme="majorHAnsi" w:hAnsiTheme="majorHAnsi" w:cstheme="majorHAnsi"/>
                <w:b/>
                <w:sz w:val="20"/>
              </w:rPr>
            </w:pPr>
          </w:p>
        </w:tc>
      </w:tr>
      <w:tr w:rsidR="0039751A" w:rsidRPr="00C92F27" w14:paraId="69AB260E" w14:textId="77777777" w:rsidTr="003E7FD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7"/>
        </w:trPr>
        <w:tc>
          <w:tcPr>
            <w:tcW w:w="1260" w:type="dxa"/>
            <w:vMerge w:val="restart"/>
            <w:shd w:val="clear" w:color="auto" w:fill="D9D9D9" w:themeFill="background1" w:themeFillShade="D9"/>
          </w:tcPr>
          <w:p w14:paraId="5655E9E9" w14:textId="4DE84127" w:rsidR="0039751A" w:rsidRPr="00C92F27" w:rsidRDefault="0039751A" w:rsidP="00F33EB0">
            <w:pPr>
              <w:spacing w:before="60" w:after="60"/>
              <w:rPr>
                <w:rFonts w:asciiTheme="majorHAnsi" w:hAnsiTheme="majorHAnsi" w:cstheme="majorHAnsi"/>
                <w:b/>
                <w:sz w:val="20"/>
                <w:szCs w:val="20"/>
              </w:rPr>
            </w:pPr>
            <w:r>
              <w:rPr>
                <w:rFonts w:asciiTheme="majorHAnsi" w:hAnsiTheme="majorHAnsi" w:cstheme="majorHAnsi"/>
                <w:b/>
                <w:sz w:val="20"/>
                <w:szCs w:val="20"/>
              </w:rPr>
              <w:t>FORM A.1</w:t>
            </w:r>
          </w:p>
        </w:tc>
        <w:tc>
          <w:tcPr>
            <w:tcW w:w="13958" w:type="dxa"/>
            <w:gridSpan w:val="5"/>
            <w:shd w:val="clear" w:color="auto" w:fill="D9D9D9" w:themeFill="background1" w:themeFillShade="D9"/>
          </w:tcPr>
          <w:p w14:paraId="6A6CC414" w14:textId="6B18B5F9" w:rsidR="0039751A" w:rsidRPr="00C92F27" w:rsidRDefault="0039751A" w:rsidP="00F33EB0">
            <w:pPr>
              <w:spacing w:before="60" w:after="60"/>
              <w:rPr>
                <w:rFonts w:asciiTheme="majorHAnsi" w:hAnsiTheme="majorHAnsi" w:cstheme="majorHAnsi"/>
                <w:sz w:val="20"/>
                <w:szCs w:val="20"/>
              </w:rPr>
            </w:pPr>
            <w:r>
              <w:rPr>
                <w:rFonts w:asciiTheme="majorHAnsi" w:hAnsiTheme="majorHAnsi" w:cstheme="majorHAnsi"/>
                <w:b/>
                <w:sz w:val="20"/>
                <w:szCs w:val="20"/>
              </w:rPr>
              <w:t>PERFORM UNSAFE ACT AUDITS</w:t>
            </w:r>
          </w:p>
        </w:tc>
      </w:tr>
      <w:tr w:rsidR="0039751A" w:rsidRPr="00C92F27" w14:paraId="151AC012" w14:textId="77777777" w:rsidTr="003975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4C275D71" w14:textId="77777777" w:rsidR="0039751A" w:rsidRPr="00C92F27" w:rsidRDefault="0039751A" w:rsidP="00F33EB0">
            <w:pPr>
              <w:spacing w:before="60" w:after="60"/>
              <w:rPr>
                <w:rFonts w:asciiTheme="majorHAnsi" w:hAnsiTheme="majorHAnsi" w:cstheme="majorHAnsi"/>
                <w:b/>
                <w:sz w:val="20"/>
                <w:szCs w:val="20"/>
              </w:rPr>
            </w:pPr>
          </w:p>
        </w:tc>
        <w:tc>
          <w:tcPr>
            <w:tcW w:w="7578" w:type="dxa"/>
          </w:tcPr>
          <w:p w14:paraId="3C5AB279" w14:textId="77777777" w:rsidR="0039751A" w:rsidRDefault="0039751A" w:rsidP="00367C49">
            <w:pPr>
              <w:numPr>
                <w:ilvl w:val="0"/>
                <w:numId w:val="2"/>
              </w:numPr>
              <w:rPr>
                <w:rFonts w:asciiTheme="majorHAnsi" w:hAnsiTheme="majorHAnsi" w:cstheme="majorHAnsi"/>
                <w:sz w:val="20"/>
                <w:szCs w:val="20"/>
              </w:rPr>
            </w:pPr>
            <w:r>
              <w:rPr>
                <w:rFonts w:asciiTheme="majorHAnsi" w:hAnsiTheme="majorHAnsi" w:cstheme="majorHAnsi"/>
                <w:sz w:val="20"/>
                <w:szCs w:val="20"/>
              </w:rPr>
              <w:t>What is the purpose of Unsafe Act Auditing?</w:t>
            </w:r>
          </w:p>
          <w:p w14:paraId="0434B23F" w14:textId="77777777" w:rsidR="0039751A" w:rsidRDefault="0039751A" w:rsidP="0039751A">
            <w:pPr>
              <w:rPr>
                <w:rFonts w:asciiTheme="majorHAnsi" w:hAnsiTheme="majorHAnsi" w:cstheme="majorHAnsi"/>
                <w:sz w:val="20"/>
                <w:szCs w:val="20"/>
              </w:rPr>
            </w:pPr>
          </w:p>
          <w:p w14:paraId="0EECC13C" w14:textId="7AB0C81A" w:rsidR="002D21D8" w:rsidRPr="002D21D8" w:rsidRDefault="002D21D8" w:rsidP="00367C49">
            <w:pPr>
              <w:pStyle w:val="ListParagraph"/>
              <w:numPr>
                <w:ilvl w:val="0"/>
                <w:numId w:val="8"/>
              </w:numPr>
              <w:rPr>
                <w:rFonts w:ascii="Segoe UI" w:eastAsia="Segoe UI" w:hAnsi="Segoe UI" w:cs="Segoe UI"/>
                <w:color w:val="000000" w:themeColor="text1"/>
                <w:sz w:val="19"/>
                <w:szCs w:val="19"/>
              </w:rPr>
            </w:pPr>
            <w:r w:rsidRPr="002D21D8">
              <w:rPr>
                <w:rFonts w:ascii="Segoe UI" w:eastAsia="Segoe UI" w:hAnsi="Segoe UI" w:cs="Segoe UI"/>
                <w:color w:val="000000" w:themeColor="text1"/>
                <w:sz w:val="19"/>
                <w:szCs w:val="19"/>
              </w:rPr>
              <w:t>Unsafe act auditing is a process used to identify and assess unsafe behaviors and actions within a workplace or organization. The primary purpose of unsafe act auditing is to improve safety measures and prevent accidents and injuries. It is a vital part of occupational health and safety management systems and helps to create a safer work environment for employees.</w:t>
            </w:r>
          </w:p>
          <w:p w14:paraId="1ACDD44D" w14:textId="77777777" w:rsidR="0039751A" w:rsidRDefault="0039751A" w:rsidP="0039751A">
            <w:pPr>
              <w:rPr>
                <w:rFonts w:asciiTheme="majorHAnsi" w:hAnsiTheme="majorHAnsi" w:cstheme="majorHAnsi"/>
                <w:sz w:val="20"/>
                <w:szCs w:val="20"/>
              </w:rPr>
            </w:pPr>
          </w:p>
          <w:p w14:paraId="1BD3B6F3" w14:textId="77777777" w:rsidR="0039751A" w:rsidRDefault="0039751A" w:rsidP="0039751A">
            <w:pPr>
              <w:rPr>
                <w:rFonts w:asciiTheme="majorHAnsi" w:hAnsiTheme="majorHAnsi" w:cstheme="majorHAnsi"/>
                <w:sz w:val="20"/>
                <w:szCs w:val="20"/>
              </w:rPr>
            </w:pPr>
          </w:p>
          <w:p w14:paraId="1D38A453" w14:textId="68839ABA" w:rsidR="0039751A" w:rsidRPr="00C92F27" w:rsidRDefault="0039751A" w:rsidP="0039751A">
            <w:pPr>
              <w:rPr>
                <w:rFonts w:asciiTheme="majorHAnsi" w:hAnsiTheme="majorHAnsi" w:cstheme="majorHAnsi"/>
                <w:sz w:val="20"/>
                <w:szCs w:val="20"/>
              </w:rPr>
            </w:pPr>
          </w:p>
        </w:tc>
        <w:tc>
          <w:tcPr>
            <w:tcW w:w="3686" w:type="dxa"/>
          </w:tcPr>
          <w:p w14:paraId="2104C9B0" w14:textId="77777777" w:rsidR="0039751A" w:rsidRPr="00C92F27" w:rsidRDefault="0039751A" w:rsidP="00F33EB0">
            <w:pPr>
              <w:rPr>
                <w:rFonts w:asciiTheme="majorHAnsi" w:hAnsiTheme="majorHAnsi" w:cstheme="majorHAnsi"/>
                <w:sz w:val="20"/>
                <w:szCs w:val="20"/>
              </w:rPr>
            </w:pPr>
          </w:p>
        </w:tc>
        <w:tc>
          <w:tcPr>
            <w:tcW w:w="709" w:type="dxa"/>
          </w:tcPr>
          <w:p w14:paraId="4FBA2DFE" w14:textId="77777777" w:rsidR="0039751A" w:rsidRPr="00C92F27" w:rsidRDefault="0039751A" w:rsidP="00F33EB0">
            <w:pPr>
              <w:spacing w:before="60" w:after="60"/>
              <w:rPr>
                <w:rFonts w:asciiTheme="majorHAnsi" w:hAnsiTheme="majorHAnsi" w:cstheme="majorHAnsi"/>
                <w:sz w:val="20"/>
                <w:szCs w:val="20"/>
              </w:rPr>
            </w:pPr>
          </w:p>
        </w:tc>
        <w:tc>
          <w:tcPr>
            <w:tcW w:w="709" w:type="dxa"/>
          </w:tcPr>
          <w:p w14:paraId="348346EF" w14:textId="77777777" w:rsidR="0039751A" w:rsidRPr="00C92F27" w:rsidRDefault="0039751A" w:rsidP="00F33EB0">
            <w:pPr>
              <w:spacing w:before="60" w:after="60"/>
              <w:rPr>
                <w:rFonts w:asciiTheme="majorHAnsi" w:hAnsiTheme="majorHAnsi" w:cstheme="majorHAnsi"/>
                <w:sz w:val="20"/>
                <w:szCs w:val="20"/>
              </w:rPr>
            </w:pPr>
          </w:p>
        </w:tc>
        <w:tc>
          <w:tcPr>
            <w:tcW w:w="1276" w:type="dxa"/>
          </w:tcPr>
          <w:p w14:paraId="2B451A9D" w14:textId="77777777" w:rsidR="0039751A" w:rsidRPr="00C92F27" w:rsidRDefault="0039751A" w:rsidP="00F33EB0">
            <w:pPr>
              <w:spacing w:before="60" w:after="60"/>
              <w:rPr>
                <w:rFonts w:asciiTheme="majorHAnsi" w:hAnsiTheme="majorHAnsi" w:cstheme="majorHAnsi"/>
                <w:sz w:val="20"/>
                <w:szCs w:val="20"/>
              </w:rPr>
            </w:pPr>
          </w:p>
        </w:tc>
      </w:tr>
      <w:tr w:rsidR="0039751A" w:rsidRPr="00C92F27" w14:paraId="71E3C075" w14:textId="77777777" w:rsidTr="003975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0A2B977E" w14:textId="77777777" w:rsidR="0039751A" w:rsidRPr="00C92F27" w:rsidRDefault="0039751A" w:rsidP="00F33EB0">
            <w:pPr>
              <w:spacing w:before="60" w:after="60"/>
              <w:rPr>
                <w:rFonts w:asciiTheme="majorHAnsi" w:hAnsiTheme="majorHAnsi" w:cstheme="majorHAnsi"/>
                <w:b/>
                <w:sz w:val="20"/>
                <w:szCs w:val="20"/>
              </w:rPr>
            </w:pPr>
          </w:p>
        </w:tc>
        <w:tc>
          <w:tcPr>
            <w:tcW w:w="7578" w:type="dxa"/>
          </w:tcPr>
          <w:p w14:paraId="0D1548E1" w14:textId="77777777" w:rsidR="0039751A" w:rsidRPr="00C92F27" w:rsidRDefault="0039751A" w:rsidP="00367C49">
            <w:pPr>
              <w:numPr>
                <w:ilvl w:val="0"/>
                <w:numId w:val="2"/>
              </w:numPr>
              <w:rPr>
                <w:rFonts w:asciiTheme="majorHAnsi" w:hAnsiTheme="majorHAnsi" w:cstheme="majorHAnsi"/>
                <w:sz w:val="20"/>
                <w:szCs w:val="20"/>
              </w:rPr>
            </w:pPr>
            <w:r w:rsidRPr="00C92F27">
              <w:rPr>
                <w:rFonts w:asciiTheme="majorHAnsi" w:hAnsiTheme="majorHAnsi" w:cstheme="majorHAnsi"/>
                <w:sz w:val="20"/>
                <w:szCs w:val="20"/>
              </w:rPr>
              <w:t>What is the purpose of hazardous area classification?</w:t>
            </w:r>
          </w:p>
          <w:p w14:paraId="42A7B3B9" w14:textId="77777777" w:rsidR="0039751A" w:rsidRDefault="0039751A" w:rsidP="0039751A">
            <w:pPr>
              <w:pStyle w:val="ListParagraph"/>
              <w:ind w:left="360"/>
              <w:rPr>
                <w:rFonts w:asciiTheme="majorHAnsi" w:hAnsiTheme="majorHAnsi" w:cstheme="majorHAnsi"/>
                <w:sz w:val="20"/>
                <w:szCs w:val="20"/>
              </w:rPr>
            </w:pPr>
          </w:p>
          <w:p w14:paraId="4DBF3BDA" w14:textId="21E95624" w:rsidR="002D21D8" w:rsidRDefault="002D21D8" w:rsidP="00367C49">
            <w:pPr>
              <w:pStyle w:val="ListParagraph"/>
              <w:numPr>
                <w:ilvl w:val="0"/>
                <w:numId w:val="8"/>
              </w:numPr>
              <w:rPr>
                <w:rFonts w:asciiTheme="majorHAnsi" w:hAnsiTheme="majorHAnsi" w:cstheme="majorHAnsi"/>
                <w:color w:val="000000" w:themeColor="text1"/>
                <w:sz w:val="20"/>
                <w:szCs w:val="20"/>
              </w:rPr>
            </w:pPr>
            <w:r>
              <w:rPr>
                <w:rFonts w:ascii="Segoe UI" w:eastAsia="Segoe UI" w:hAnsi="Segoe UI" w:cs="Segoe UI"/>
                <w:color w:val="000000" w:themeColor="text1"/>
                <w:sz w:val="19"/>
                <w:szCs w:val="19"/>
              </w:rPr>
              <w:t>The purpose of hazardous area classification is to identify and define areas within a facility or industrial site where the presence of flammable gases, vapors, liquids, combustible dust, or other hazardous substances creates a potential risk of fire, explosion, or other dangerous events.</w:t>
            </w:r>
          </w:p>
          <w:p w14:paraId="1AA5BB75" w14:textId="77777777" w:rsidR="0039751A" w:rsidRDefault="0039751A" w:rsidP="0039751A">
            <w:pPr>
              <w:pStyle w:val="ListParagraph"/>
              <w:ind w:left="360"/>
              <w:rPr>
                <w:rFonts w:asciiTheme="majorHAnsi" w:hAnsiTheme="majorHAnsi" w:cstheme="majorHAnsi"/>
                <w:sz w:val="20"/>
                <w:szCs w:val="20"/>
              </w:rPr>
            </w:pPr>
          </w:p>
          <w:p w14:paraId="103799FA" w14:textId="77777777" w:rsidR="0039751A" w:rsidRDefault="0039751A" w:rsidP="0039751A">
            <w:pPr>
              <w:pStyle w:val="ListParagraph"/>
              <w:ind w:left="360"/>
              <w:rPr>
                <w:rFonts w:asciiTheme="majorHAnsi" w:hAnsiTheme="majorHAnsi" w:cstheme="majorHAnsi"/>
                <w:sz w:val="20"/>
                <w:szCs w:val="20"/>
              </w:rPr>
            </w:pPr>
          </w:p>
          <w:p w14:paraId="455F6A7B" w14:textId="63B77605" w:rsidR="0039751A" w:rsidRPr="0039751A" w:rsidRDefault="0039751A" w:rsidP="0039751A">
            <w:pPr>
              <w:pStyle w:val="ListParagraph"/>
              <w:ind w:left="360"/>
              <w:rPr>
                <w:rFonts w:asciiTheme="majorHAnsi" w:hAnsiTheme="majorHAnsi" w:cstheme="majorHAnsi"/>
                <w:sz w:val="20"/>
                <w:szCs w:val="20"/>
              </w:rPr>
            </w:pPr>
          </w:p>
        </w:tc>
        <w:tc>
          <w:tcPr>
            <w:tcW w:w="3686" w:type="dxa"/>
          </w:tcPr>
          <w:p w14:paraId="7884C2E0" w14:textId="77777777" w:rsidR="0039751A" w:rsidRPr="00C92F27" w:rsidRDefault="0039751A" w:rsidP="00F33EB0">
            <w:pPr>
              <w:rPr>
                <w:rFonts w:asciiTheme="majorHAnsi" w:hAnsiTheme="majorHAnsi" w:cstheme="majorHAnsi"/>
                <w:sz w:val="20"/>
                <w:szCs w:val="20"/>
              </w:rPr>
            </w:pPr>
          </w:p>
        </w:tc>
        <w:tc>
          <w:tcPr>
            <w:tcW w:w="709" w:type="dxa"/>
          </w:tcPr>
          <w:p w14:paraId="1835158C" w14:textId="77777777" w:rsidR="0039751A" w:rsidRPr="00C92F27" w:rsidRDefault="0039751A" w:rsidP="00F33EB0">
            <w:pPr>
              <w:spacing w:before="60" w:after="60"/>
              <w:rPr>
                <w:rFonts w:asciiTheme="majorHAnsi" w:hAnsiTheme="majorHAnsi" w:cstheme="majorHAnsi"/>
                <w:sz w:val="20"/>
                <w:szCs w:val="20"/>
              </w:rPr>
            </w:pPr>
          </w:p>
        </w:tc>
        <w:tc>
          <w:tcPr>
            <w:tcW w:w="709" w:type="dxa"/>
          </w:tcPr>
          <w:p w14:paraId="47884D3D" w14:textId="77777777" w:rsidR="0039751A" w:rsidRPr="00C92F27" w:rsidRDefault="0039751A" w:rsidP="00F33EB0">
            <w:pPr>
              <w:spacing w:before="60" w:after="60"/>
              <w:rPr>
                <w:rFonts w:asciiTheme="majorHAnsi" w:hAnsiTheme="majorHAnsi" w:cstheme="majorHAnsi"/>
                <w:sz w:val="20"/>
                <w:szCs w:val="20"/>
              </w:rPr>
            </w:pPr>
          </w:p>
        </w:tc>
        <w:tc>
          <w:tcPr>
            <w:tcW w:w="1276" w:type="dxa"/>
          </w:tcPr>
          <w:p w14:paraId="5307EB89" w14:textId="77777777" w:rsidR="0039751A" w:rsidRPr="00C92F27" w:rsidRDefault="0039751A" w:rsidP="00F33EB0">
            <w:pPr>
              <w:spacing w:before="60" w:after="60"/>
              <w:rPr>
                <w:rFonts w:asciiTheme="majorHAnsi" w:hAnsiTheme="majorHAnsi" w:cstheme="majorHAnsi"/>
                <w:sz w:val="20"/>
                <w:szCs w:val="20"/>
              </w:rPr>
            </w:pPr>
          </w:p>
        </w:tc>
      </w:tr>
      <w:tr w:rsidR="0039751A" w:rsidRPr="00C92F27" w14:paraId="02BA1FA6" w14:textId="36D2A54C" w:rsidTr="003975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tcPr>
          <w:p w14:paraId="1742FFAB" w14:textId="3DA93FDC" w:rsidR="0039751A" w:rsidRPr="00C92F27" w:rsidRDefault="0039751A" w:rsidP="00F33EB0">
            <w:pPr>
              <w:spacing w:before="60" w:after="60"/>
              <w:rPr>
                <w:rFonts w:asciiTheme="majorHAnsi" w:hAnsiTheme="majorHAnsi" w:cstheme="majorHAnsi"/>
                <w:b/>
                <w:sz w:val="20"/>
                <w:szCs w:val="20"/>
              </w:rPr>
            </w:pPr>
          </w:p>
        </w:tc>
        <w:tc>
          <w:tcPr>
            <w:tcW w:w="7578" w:type="dxa"/>
          </w:tcPr>
          <w:p w14:paraId="73169E9A" w14:textId="77777777" w:rsidR="0039751A" w:rsidRPr="00C92F27" w:rsidRDefault="0039751A" w:rsidP="00367C49">
            <w:pPr>
              <w:numPr>
                <w:ilvl w:val="0"/>
                <w:numId w:val="2"/>
              </w:numPr>
              <w:rPr>
                <w:rFonts w:asciiTheme="majorHAnsi" w:hAnsiTheme="majorHAnsi" w:cstheme="majorHAnsi"/>
                <w:sz w:val="20"/>
                <w:szCs w:val="20"/>
              </w:rPr>
            </w:pPr>
            <w:r w:rsidRPr="00C92F27">
              <w:rPr>
                <w:rFonts w:asciiTheme="majorHAnsi" w:hAnsiTheme="majorHAnsi" w:cstheme="majorHAnsi"/>
                <w:sz w:val="20"/>
                <w:szCs w:val="20"/>
              </w:rPr>
              <w:t>Name four necessary checks required on a wireline unit that qualify it for Zone 2?</w:t>
            </w:r>
          </w:p>
          <w:p w14:paraId="45CF5FC6" w14:textId="77777777" w:rsidR="0039751A" w:rsidRPr="00C92F27" w:rsidRDefault="0039751A" w:rsidP="00F33EB0">
            <w:pPr>
              <w:pStyle w:val="ListParagraph"/>
              <w:rPr>
                <w:rFonts w:asciiTheme="majorHAnsi" w:hAnsiTheme="majorHAnsi" w:cstheme="majorHAnsi"/>
                <w:sz w:val="20"/>
                <w:szCs w:val="20"/>
              </w:rPr>
            </w:pPr>
          </w:p>
          <w:p w14:paraId="31BA7772" w14:textId="6E7D75E1" w:rsidR="002D21D8" w:rsidRPr="002D21D8" w:rsidRDefault="002D21D8" w:rsidP="00367C49">
            <w:pPr>
              <w:pStyle w:val="ListParagraph"/>
              <w:numPr>
                <w:ilvl w:val="0"/>
                <w:numId w:val="8"/>
              </w:numPr>
              <w:rPr>
                <w:rFonts w:asciiTheme="majorHAnsi" w:hAnsiTheme="majorHAnsi" w:cstheme="majorHAnsi"/>
                <w:sz w:val="20"/>
                <w:szCs w:val="20"/>
              </w:rPr>
            </w:pPr>
            <w:r w:rsidRPr="002D21D8">
              <w:rPr>
                <w:rFonts w:asciiTheme="majorHAnsi" w:hAnsiTheme="majorHAnsi" w:cstheme="majorHAnsi"/>
                <w:sz w:val="20"/>
                <w:szCs w:val="20"/>
              </w:rPr>
              <w:t>Emergency Stop Button</w:t>
            </w:r>
          </w:p>
          <w:p w14:paraId="622EEE41" w14:textId="17FBB67D" w:rsidR="002D21D8" w:rsidRPr="002D21D8" w:rsidRDefault="002D21D8" w:rsidP="00367C49">
            <w:pPr>
              <w:pStyle w:val="ListParagraph"/>
              <w:numPr>
                <w:ilvl w:val="0"/>
                <w:numId w:val="8"/>
              </w:numPr>
              <w:rPr>
                <w:rFonts w:asciiTheme="majorHAnsi" w:hAnsiTheme="majorHAnsi" w:cstheme="majorHAnsi"/>
                <w:sz w:val="20"/>
                <w:szCs w:val="20"/>
              </w:rPr>
            </w:pPr>
            <w:r w:rsidRPr="002D21D8">
              <w:rPr>
                <w:rFonts w:asciiTheme="majorHAnsi" w:hAnsiTheme="majorHAnsi" w:cstheme="majorHAnsi"/>
                <w:sz w:val="20"/>
                <w:szCs w:val="20"/>
              </w:rPr>
              <w:t>Fuel Shut-off Valve</w:t>
            </w:r>
          </w:p>
          <w:p w14:paraId="1B96A974" w14:textId="2E948DC9" w:rsidR="002D21D8" w:rsidRPr="002D21D8" w:rsidRDefault="002D21D8" w:rsidP="00367C49">
            <w:pPr>
              <w:pStyle w:val="ListParagraph"/>
              <w:numPr>
                <w:ilvl w:val="0"/>
                <w:numId w:val="8"/>
              </w:numPr>
              <w:rPr>
                <w:rFonts w:asciiTheme="majorHAnsi" w:hAnsiTheme="majorHAnsi" w:cstheme="majorHAnsi"/>
                <w:sz w:val="20"/>
                <w:szCs w:val="20"/>
              </w:rPr>
            </w:pPr>
            <w:r w:rsidRPr="002D21D8">
              <w:rPr>
                <w:rFonts w:asciiTheme="majorHAnsi" w:hAnsiTheme="majorHAnsi" w:cstheme="majorHAnsi"/>
                <w:sz w:val="20"/>
                <w:szCs w:val="20"/>
              </w:rPr>
              <w:t>Spark</w:t>
            </w:r>
            <w:r w:rsidRPr="002D21D8">
              <w:rPr>
                <w:rFonts w:asciiTheme="majorHAnsi" w:hAnsiTheme="majorHAnsi" w:cstheme="majorHAnsi"/>
                <w:sz w:val="20"/>
                <w:szCs w:val="20"/>
              </w:rPr>
              <w:t xml:space="preserve"> Arrestor</w:t>
            </w:r>
          </w:p>
          <w:p w14:paraId="29C5D625" w14:textId="3558E828" w:rsidR="002D21D8" w:rsidRPr="002D21D8" w:rsidRDefault="002D21D8" w:rsidP="00367C49">
            <w:pPr>
              <w:pStyle w:val="ListParagraph"/>
              <w:numPr>
                <w:ilvl w:val="0"/>
                <w:numId w:val="8"/>
              </w:numPr>
              <w:rPr>
                <w:rFonts w:asciiTheme="majorHAnsi" w:hAnsiTheme="majorHAnsi" w:cstheme="majorHAnsi"/>
                <w:sz w:val="20"/>
                <w:szCs w:val="20"/>
              </w:rPr>
            </w:pPr>
            <w:r w:rsidRPr="002D21D8">
              <w:rPr>
                <w:rFonts w:asciiTheme="majorHAnsi" w:hAnsiTheme="majorHAnsi" w:cstheme="majorHAnsi"/>
                <w:sz w:val="20"/>
                <w:szCs w:val="20"/>
              </w:rPr>
              <w:t>Flame Trap</w:t>
            </w:r>
          </w:p>
          <w:p w14:paraId="3F9A0313" w14:textId="5B0494D6" w:rsidR="0039751A" w:rsidRDefault="0039751A" w:rsidP="00F33EB0">
            <w:pPr>
              <w:pStyle w:val="ListParagraph"/>
              <w:rPr>
                <w:rFonts w:asciiTheme="majorHAnsi" w:hAnsiTheme="majorHAnsi" w:cstheme="majorHAnsi"/>
                <w:sz w:val="20"/>
                <w:szCs w:val="20"/>
              </w:rPr>
            </w:pPr>
          </w:p>
          <w:p w14:paraId="59CEC5C2" w14:textId="1CF70596" w:rsidR="0039751A" w:rsidRDefault="0039751A" w:rsidP="00F33EB0">
            <w:pPr>
              <w:pStyle w:val="ListParagraph"/>
              <w:rPr>
                <w:rFonts w:asciiTheme="majorHAnsi" w:hAnsiTheme="majorHAnsi" w:cstheme="majorHAnsi"/>
                <w:sz w:val="20"/>
                <w:szCs w:val="20"/>
              </w:rPr>
            </w:pPr>
          </w:p>
          <w:p w14:paraId="4B9E0BEE" w14:textId="77777777" w:rsidR="0039751A" w:rsidRDefault="0039751A" w:rsidP="00F33EB0">
            <w:pPr>
              <w:pStyle w:val="ListParagraph"/>
              <w:rPr>
                <w:rFonts w:asciiTheme="majorHAnsi" w:hAnsiTheme="majorHAnsi" w:cstheme="majorHAnsi"/>
                <w:sz w:val="20"/>
                <w:szCs w:val="20"/>
              </w:rPr>
            </w:pPr>
          </w:p>
          <w:p w14:paraId="01FCCA7E" w14:textId="46925E7E" w:rsidR="0039751A" w:rsidRPr="00C92F27" w:rsidRDefault="0039751A" w:rsidP="0039751A">
            <w:pPr>
              <w:spacing w:before="60" w:after="60"/>
              <w:rPr>
                <w:rFonts w:asciiTheme="majorHAnsi" w:hAnsiTheme="majorHAnsi" w:cstheme="majorHAnsi"/>
                <w:sz w:val="20"/>
                <w:szCs w:val="20"/>
              </w:rPr>
            </w:pPr>
          </w:p>
        </w:tc>
        <w:tc>
          <w:tcPr>
            <w:tcW w:w="3686" w:type="dxa"/>
          </w:tcPr>
          <w:p w14:paraId="76ED88FD" w14:textId="03A8B58E" w:rsidR="0039751A" w:rsidRPr="00C92F27" w:rsidRDefault="0039751A" w:rsidP="00F33EB0">
            <w:pPr>
              <w:rPr>
                <w:rFonts w:asciiTheme="majorHAnsi" w:hAnsiTheme="majorHAnsi" w:cstheme="majorHAnsi"/>
                <w:sz w:val="20"/>
                <w:szCs w:val="20"/>
              </w:rPr>
            </w:pPr>
          </w:p>
        </w:tc>
        <w:tc>
          <w:tcPr>
            <w:tcW w:w="709" w:type="dxa"/>
          </w:tcPr>
          <w:p w14:paraId="11AD563D" w14:textId="77777777" w:rsidR="0039751A" w:rsidRPr="00C92F27" w:rsidRDefault="0039751A" w:rsidP="00F33EB0">
            <w:pPr>
              <w:spacing w:before="60" w:after="60"/>
              <w:rPr>
                <w:rFonts w:asciiTheme="majorHAnsi" w:hAnsiTheme="majorHAnsi" w:cstheme="majorHAnsi"/>
                <w:sz w:val="20"/>
                <w:szCs w:val="20"/>
              </w:rPr>
            </w:pPr>
          </w:p>
        </w:tc>
        <w:tc>
          <w:tcPr>
            <w:tcW w:w="709" w:type="dxa"/>
          </w:tcPr>
          <w:p w14:paraId="41D2242C" w14:textId="77777777" w:rsidR="0039751A" w:rsidRPr="00C92F27" w:rsidRDefault="0039751A" w:rsidP="00F33EB0">
            <w:pPr>
              <w:spacing w:before="60" w:after="60"/>
              <w:rPr>
                <w:rFonts w:asciiTheme="majorHAnsi" w:hAnsiTheme="majorHAnsi" w:cstheme="majorHAnsi"/>
                <w:sz w:val="20"/>
                <w:szCs w:val="20"/>
              </w:rPr>
            </w:pPr>
          </w:p>
        </w:tc>
        <w:tc>
          <w:tcPr>
            <w:tcW w:w="1276" w:type="dxa"/>
          </w:tcPr>
          <w:p w14:paraId="4A1C33D8" w14:textId="77777777" w:rsidR="0039751A" w:rsidRPr="00C92F27" w:rsidRDefault="0039751A" w:rsidP="00F33EB0">
            <w:pPr>
              <w:spacing w:before="60" w:after="60"/>
              <w:rPr>
                <w:rFonts w:asciiTheme="majorHAnsi" w:hAnsiTheme="majorHAnsi" w:cstheme="majorHAnsi"/>
                <w:sz w:val="20"/>
                <w:szCs w:val="20"/>
              </w:rPr>
            </w:pPr>
          </w:p>
        </w:tc>
      </w:tr>
      <w:tr w:rsidR="0039751A" w:rsidRPr="00C92F27" w14:paraId="0307F851" w14:textId="77777777" w:rsidTr="003975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tcPr>
          <w:p w14:paraId="7F7B8EF5" w14:textId="77777777" w:rsidR="0039751A" w:rsidRPr="00C92F27" w:rsidRDefault="0039751A" w:rsidP="00F33EB0">
            <w:pPr>
              <w:spacing w:before="60" w:after="60"/>
              <w:rPr>
                <w:rFonts w:asciiTheme="majorHAnsi" w:hAnsiTheme="majorHAnsi" w:cstheme="majorHAnsi"/>
                <w:b/>
                <w:sz w:val="20"/>
                <w:szCs w:val="20"/>
              </w:rPr>
            </w:pPr>
          </w:p>
        </w:tc>
        <w:tc>
          <w:tcPr>
            <w:tcW w:w="7578" w:type="dxa"/>
          </w:tcPr>
          <w:p w14:paraId="7FE19384" w14:textId="77777777" w:rsidR="0039751A" w:rsidRPr="00C92F27" w:rsidRDefault="0039751A" w:rsidP="00367C49">
            <w:pPr>
              <w:numPr>
                <w:ilvl w:val="0"/>
                <w:numId w:val="2"/>
              </w:numPr>
              <w:rPr>
                <w:rFonts w:asciiTheme="majorHAnsi" w:hAnsiTheme="majorHAnsi" w:cstheme="majorHAnsi"/>
                <w:sz w:val="20"/>
                <w:szCs w:val="20"/>
              </w:rPr>
            </w:pPr>
            <w:r w:rsidRPr="00C92F27">
              <w:rPr>
                <w:rFonts w:asciiTheme="majorHAnsi" w:hAnsiTheme="majorHAnsi" w:cstheme="majorHAnsi"/>
                <w:sz w:val="20"/>
                <w:szCs w:val="20"/>
              </w:rPr>
              <w:t>Outline the key processes involved in completing Unsafe Act Auditing.</w:t>
            </w:r>
          </w:p>
          <w:p w14:paraId="0BE52019" w14:textId="77777777" w:rsidR="0039751A" w:rsidRDefault="0039751A" w:rsidP="0039751A">
            <w:pPr>
              <w:pStyle w:val="ListParagraph"/>
              <w:rPr>
                <w:rFonts w:asciiTheme="majorHAnsi" w:hAnsiTheme="majorHAnsi" w:cstheme="majorHAnsi"/>
                <w:sz w:val="20"/>
                <w:szCs w:val="20"/>
              </w:rPr>
            </w:pPr>
          </w:p>
          <w:p w14:paraId="03B1A883" w14:textId="51A545DC" w:rsidR="002D21D8" w:rsidRPr="002D21D8" w:rsidRDefault="002D21D8" w:rsidP="00367C49">
            <w:pPr>
              <w:pStyle w:val="ListParagraph"/>
              <w:numPr>
                <w:ilvl w:val="0"/>
                <w:numId w:val="9"/>
              </w:numPr>
              <w:jc w:val="both"/>
              <w:rPr>
                <w:rFonts w:asciiTheme="majorHAnsi" w:hAnsiTheme="majorHAnsi" w:cstheme="majorHAnsi"/>
                <w:sz w:val="20"/>
                <w:szCs w:val="20"/>
              </w:rPr>
            </w:pPr>
            <w:r w:rsidRPr="002D21D8">
              <w:rPr>
                <w:rFonts w:asciiTheme="majorHAnsi" w:hAnsiTheme="majorHAnsi" w:cstheme="majorHAnsi"/>
                <w:sz w:val="20"/>
                <w:szCs w:val="20"/>
              </w:rPr>
              <w:t>Planning and Preparation</w:t>
            </w:r>
          </w:p>
          <w:p w14:paraId="519A55DF" w14:textId="5BD434F2" w:rsidR="002D21D8" w:rsidRPr="002D21D8" w:rsidRDefault="002D21D8" w:rsidP="00367C49">
            <w:pPr>
              <w:pStyle w:val="ListParagraph"/>
              <w:numPr>
                <w:ilvl w:val="0"/>
                <w:numId w:val="9"/>
              </w:numPr>
              <w:jc w:val="both"/>
              <w:rPr>
                <w:rFonts w:asciiTheme="majorHAnsi" w:hAnsiTheme="majorHAnsi" w:cstheme="majorHAnsi"/>
                <w:sz w:val="20"/>
                <w:szCs w:val="20"/>
              </w:rPr>
            </w:pPr>
            <w:r w:rsidRPr="002D21D8">
              <w:rPr>
                <w:rFonts w:asciiTheme="majorHAnsi" w:hAnsiTheme="majorHAnsi" w:cstheme="majorHAnsi"/>
                <w:sz w:val="20"/>
                <w:szCs w:val="20"/>
              </w:rPr>
              <w:t>Data collection and Observation</w:t>
            </w:r>
          </w:p>
          <w:p w14:paraId="28DD3344" w14:textId="10C4423C" w:rsidR="002D21D8" w:rsidRPr="002D21D8" w:rsidRDefault="002D21D8" w:rsidP="00367C49">
            <w:pPr>
              <w:pStyle w:val="ListParagraph"/>
              <w:numPr>
                <w:ilvl w:val="0"/>
                <w:numId w:val="9"/>
              </w:numPr>
              <w:jc w:val="both"/>
              <w:rPr>
                <w:rFonts w:asciiTheme="majorHAnsi" w:hAnsiTheme="majorHAnsi" w:cstheme="majorHAnsi"/>
                <w:sz w:val="20"/>
                <w:szCs w:val="20"/>
              </w:rPr>
            </w:pPr>
            <w:r w:rsidRPr="002D21D8">
              <w:rPr>
                <w:rFonts w:asciiTheme="majorHAnsi" w:hAnsiTheme="majorHAnsi" w:cstheme="majorHAnsi"/>
                <w:sz w:val="20"/>
                <w:szCs w:val="20"/>
              </w:rPr>
              <w:t xml:space="preserve">Analysis &amp; Evaluation </w:t>
            </w:r>
          </w:p>
          <w:p w14:paraId="490476B8" w14:textId="1B1632E4" w:rsidR="002D21D8" w:rsidRPr="002D21D8" w:rsidRDefault="002D21D8" w:rsidP="00367C49">
            <w:pPr>
              <w:pStyle w:val="ListParagraph"/>
              <w:numPr>
                <w:ilvl w:val="0"/>
                <w:numId w:val="9"/>
              </w:numPr>
              <w:jc w:val="both"/>
              <w:rPr>
                <w:rFonts w:asciiTheme="majorHAnsi" w:hAnsiTheme="majorHAnsi" w:cstheme="majorHAnsi"/>
                <w:sz w:val="20"/>
                <w:szCs w:val="20"/>
              </w:rPr>
            </w:pPr>
            <w:r w:rsidRPr="002D21D8">
              <w:rPr>
                <w:rFonts w:asciiTheme="majorHAnsi" w:hAnsiTheme="majorHAnsi" w:cstheme="majorHAnsi"/>
                <w:sz w:val="20"/>
                <w:szCs w:val="20"/>
              </w:rPr>
              <w:t>Identify trends and patterns</w:t>
            </w:r>
          </w:p>
          <w:p w14:paraId="4B4B4177" w14:textId="1C644C24" w:rsidR="002D21D8" w:rsidRPr="002D21D8" w:rsidRDefault="002D21D8" w:rsidP="00367C49">
            <w:pPr>
              <w:pStyle w:val="ListParagraph"/>
              <w:numPr>
                <w:ilvl w:val="0"/>
                <w:numId w:val="9"/>
              </w:numPr>
              <w:jc w:val="both"/>
              <w:rPr>
                <w:rFonts w:asciiTheme="majorHAnsi" w:hAnsiTheme="majorHAnsi" w:cstheme="majorHAnsi"/>
                <w:sz w:val="20"/>
                <w:szCs w:val="20"/>
              </w:rPr>
            </w:pPr>
            <w:r w:rsidRPr="002D21D8">
              <w:rPr>
                <w:rFonts w:asciiTheme="majorHAnsi" w:hAnsiTheme="majorHAnsi" w:cstheme="majorHAnsi"/>
                <w:sz w:val="20"/>
                <w:szCs w:val="20"/>
              </w:rPr>
              <w:t>Reporting &amp; Communication</w:t>
            </w:r>
          </w:p>
          <w:p w14:paraId="211B5D28" w14:textId="68C9F8C0" w:rsidR="002D21D8" w:rsidRPr="002D21D8" w:rsidRDefault="002D21D8" w:rsidP="00367C49">
            <w:pPr>
              <w:pStyle w:val="ListParagraph"/>
              <w:numPr>
                <w:ilvl w:val="0"/>
                <w:numId w:val="9"/>
              </w:numPr>
              <w:jc w:val="both"/>
              <w:rPr>
                <w:rFonts w:asciiTheme="majorHAnsi" w:hAnsiTheme="majorHAnsi" w:cstheme="majorHAnsi"/>
                <w:sz w:val="20"/>
                <w:szCs w:val="20"/>
              </w:rPr>
            </w:pPr>
            <w:r w:rsidRPr="002D21D8">
              <w:rPr>
                <w:rFonts w:asciiTheme="majorHAnsi" w:hAnsiTheme="majorHAnsi" w:cstheme="majorHAnsi"/>
                <w:sz w:val="20"/>
                <w:szCs w:val="20"/>
              </w:rPr>
              <w:t>Developing Corrective Action</w:t>
            </w:r>
          </w:p>
          <w:p w14:paraId="31D182BA" w14:textId="63950C13" w:rsidR="002D21D8" w:rsidRPr="002D21D8" w:rsidRDefault="002D21D8" w:rsidP="00367C49">
            <w:pPr>
              <w:pStyle w:val="ListParagraph"/>
              <w:numPr>
                <w:ilvl w:val="0"/>
                <w:numId w:val="9"/>
              </w:numPr>
              <w:jc w:val="both"/>
              <w:rPr>
                <w:rFonts w:asciiTheme="majorHAnsi" w:hAnsiTheme="majorHAnsi" w:cstheme="majorHAnsi"/>
                <w:sz w:val="20"/>
                <w:szCs w:val="20"/>
              </w:rPr>
            </w:pPr>
            <w:r w:rsidRPr="002D21D8">
              <w:rPr>
                <w:rFonts w:asciiTheme="majorHAnsi" w:hAnsiTheme="majorHAnsi" w:cstheme="majorHAnsi"/>
                <w:sz w:val="20"/>
                <w:szCs w:val="20"/>
              </w:rPr>
              <w:t>Implementation of Corrective Action</w:t>
            </w:r>
          </w:p>
          <w:p w14:paraId="4D90E014" w14:textId="44B4395C" w:rsidR="002D21D8" w:rsidRPr="002D21D8" w:rsidRDefault="002D21D8" w:rsidP="00367C49">
            <w:pPr>
              <w:pStyle w:val="ListParagraph"/>
              <w:numPr>
                <w:ilvl w:val="0"/>
                <w:numId w:val="9"/>
              </w:numPr>
              <w:jc w:val="both"/>
              <w:rPr>
                <w:rFonts w:asciiTheme="majorHAnsi" w:hAnsiTheme="majorHAnsi" w:cstheme="majorHAnsi"/>
                <w:sz w:val="20"/>
                <w:szCs w:val="20"/>
              </w:rPr>
            </w:pPr>
            <w:r w:rsidRPr="002D21D8">
              <w:rPr>
                <w:rFonts w:asciiTheme="majorHAnsi" w:hAnsiTheme="majorHAnsi" w:cstheme="majorHAnsi"/>
                <w:sz w:val="20"/>
                <w:szCs w:val="20"/>
              </w:rPr>
              <w:t xml:space="preserve">Follow Up &amp; Continuous Improvement </w:t>
            </w:r>
          </w:p>
          <w:p w14:paraId="49F1362F" w14:textId="48A4536D" w:rsidR="002D21D8" w:rsidRPr="002D21D8" w:rsidRDefault="002D21D8" w:rsidP="00367C49">
            <w:pPr>
              <w:pStyle w:val="ListParagraph"/>
              <w:numPr>
                <w:ilvl w:val="0"/>
                <w:numId w:val="9"/>
              </w:numPr>
              <w:jc w:val="both"/>
              <w:rPr>
                <w:rFonts w:asciiTheme="majorHAnsi" w:hAnsiTheme="majorHAnsi" w:cstheme="majorHAnsi"/>
                <w:sz w:val="20"/>
                <w:szCs w:val="20"/>
              </w:rPr>
            </w:pPr>
            <w:r w:rsidRPr="002D21D8">
              <w:rPr>
                <w:rFonts w:asciiTheme="majorHAnsi" w:hAnsiTheme="majorHAnsi" w:cstheme="majorHAnsi"/>
                <w:sz w:val="20"/>
                <w:szCs w:val="20"/>
              </w:rPr>
              <w:t>Training &amp; Awareness</w:t>
            </w:r>
          </w:p>
          <w:p w14:paraId="45B87786" w14:textId="3A214FA0" w:rsidR="002D21D8" w:rsidRPr="002D21D8" w:rsidRDefault="002D21D8" w:rsidP="00367C49">
            <w:pPr>
              <w:pStyle w:val="ListParagraph"/>
              <w:numPr>
                <w:ilvl w:val="0"/>
                <w:numId w:val="9"/>
              </w:numPr>
              <w:jc w:val="both"/>
              <w:rPr>
                <w:rFonts w:asciiTheme="majorHAnsi" w:hAnsiTheme="majorHAnsi" w:cstheme="majorHAnsi"/>
                <w:sz w:val="20"/>
                <w:szCs w:val="20"/>
              </w:rPr>
            </w:pPr>
            <w:r w:rsidRPr="002D21D8">
              <w:rPr>
                <w:rFonts w:asciiTheme="majorHAnsi" w:hAnsiTheme="majorHAnsi" w:cstheme="majorHAnsi"/>
                <w:sz w:val="20"/>
                <w:szCs w:val="20"/>
              </w:rPr>
              <w:t>Documentation &amp; Record Keeping</w:t>
            </w:r>
          </w:p>
          <w:p w14:paraId="7D7E2CC5" w14:textId="77777777" w:rsidR="0039751A" w:rsidRDefault="0039751A" w:rsidP="00F33EB0">
            <w:pPr>
              <w:ind w:left="360"/>
              <w:rPr>
                <w:rFonts w:asciiTheme="majorHAnsi" w:hAnsiTheme="majorHAnsi" w:cstheme="majorHAnsi"/>
                <w:sz w:val="20"/>
                <w:szCs w:val="20"/>
              </w:rPr>
            </w:pPr>
          </w:p>
          <w:p w14:paraId="6A4D25A3" w14:textId="77777777" w:rsidR="0039751A" w:rsidRDefault="0039751A" w:rsidP="00F33EB0">
            <w:pPr>
              <w:ind w:left="360"/>
              <w:rPr>
                <w:rFonts w:asciiTheme="majorHAnsi" w:hAnsiTheme="majorHAnsi" w:cstheme="majorHAnsi"/>
                <w:sz w:val="20"/>
                <w:szCs w:val="20"/>
              </w:rPr>
            </w:pPr>
          </w:p>
          <w:p w14:paraId="42284BB5" w14:textId="761DA4EE" w:rsidR="0039751A" w:rsidRPr="00C92F27" w:rsidRDefault="0039751A" w:rsidP="00F33EB0">
            <w:pPr>
              <w:ind w:left="360"/>
              <w:rPr>
                <w:rFonts w:asciiTheme="majorHAnsi" w:hAnsiTheme="majorHAnsi" w:cstheme="majorHAnsi"/>
                <w:sz w:val="20"/>
                <w:szCs w:val="20"/>
              </w:rPr>
            </w:pPr>
          </w:p>
        </w:tc>
        <w:tc>
          <w:tcPr>
            <w:tcW w:w="3686" w:type="dxa"/>
          </w:tcPr>
          <w:p w14:paraId="1EED3E97" w14:textId="77777777" w:rsidR="0039751A" w:rsidRPr="00C92F27" w:rsidRDefault="0039751A" w:rsidP="00F33EB0">
            <w:pPr>
              <w:rPr>
                <w:rFonts w:asciiTheme="majorHAnsi" w:hAnsiTheme="majorHAnsi" w:cstheme="majorHAnsi"/>
                <w:sz w:val="20"/>
                <w:szCs w:val="20"/>
              </w:rPr>
            </w:pPr>
          </w:p>
        </w:tc>
        <w:tc>
          <w:tcPr>
            <w:tcW w:w="709" w:type="dxa"/>
          </w:tcPr>
          <w:p w14:paraId="0E86E68C" w14:textId="77777777" w:rsidR="0039751A" w:rsidRPr="00C92F27" w:rsidRDefault="0039751A" w:rsidP="00F33EB0">
            <w:pPr>
              <w:spacing w:before="60" w:after="60"/>
              <w:rPr>
                <w:rFonts w:asciiTheme="majorHAnsi" w:hAnsiTheme="majorHAnsi" w:cstheme="majorHAnsi"/>
                <w:sz w:val="20"/>
                <w:szCs w:val="20"/>
              </w:rPr>
            </w:pPr>
          </w:p>
        </w:tc>
        <w:tc>
          <w:tcPr>
            <w:tcW w:w="709" w:type="dxa"/>
          </w:tcPr>
          <w:p w14:paraId="68474B78" w14:textId="77777777" w:rsidR="0039751A" w:rsidRPr="00C92F27" w:rsidRDefault="0039751A" w:rsidP="00F33EB0">
            <w:pPr>
              <w:spacing w:before="60" w:after="60"/>
              <w:rPr>
                <w:rFonts w:asciiTheme="majorHAnsi" w:hAnsiTheme="majorHAnsi" w:cstheme="majorHAnsi"/>
                <w:sz w:val="20"/>
                <w:szCs w:val="20"/>
              </w:rPr>
            </w:pPr>
          </w:p>
        </w:tc>
        <w:tc>
          <w:tcPr>
            <w:tcW w:w="1276" w:type="dxa"/>
          </w:tcPr>
          <w:p w14:paraId="122726CB" w14:textId="77777777" w:rsidR="0039751A" w:rsidRPr="00C92F27" w:rsidRDefault="0039751A" w:rsidP="00F33EB0">
            <w:pPr>
              <w:spacing w:before="60" w:after="60"/>
              <w:rPr>
                <w:rFonts w:asciiTheme="majorHAnsi" w:hAnsiTheme="majorHAnsi" w:cstheme="majorHAnsi"/>
                <w:sz w:val="20"/>
                <w:szCs w:val="20"/>
              </w:rPr>
            </w:pPr>
          </w:p>
        </w:tc>
      </w:tr>
      <w:tr w:rsidR="0039751A" w:rsidRPr="00C92F27" w14:paraId="2489C930" w14:textId="77777777" w:rsidTr="003975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tcPr>
          <w:p w14:paraId="63CDE23D" w14:textId="77777777" w:rsidR="0039751A" w:rsidRPr="00C92F27" w:rsidRDefault="0039751A" w:rsidP="00F33EB0">
            <w:pPr>
              <w:spacing w:before="60" w:after="60"/>
              <w:rPr>
                <w:rFonts w:asciiTheme="majorHAnsi" w:hAnsiTheme="majorHAnsi" w:cstheme="majorHAnsi"/>
                <w:b/>
                <w:sz w:val="20"/>
                <w:szCs w:val="20"/>
              </w:rPr>
            </w:pPr>
          </w:p>
        </w:tc>
        <w:tc>
          <w:tcPr>
            <w:tcW w:w="7578" w:type="dxa"/>
          </w:tcPr>
          <w:p w14:paraId="66D98519" w14:textId="77777777" w:rsidR="0039751A" w:rsidRPr="00C92F27" w:rsidRDefault="0039751A" w:rsidP="00367C49">
            <w:pPr>
              <w:numPr>
                <w:ilvl w:val="0"/>
                <w:numId w:val="2"/>
              </w:numPr>
              <w:rPr>
                <w:rFonts w:asciiTheme="majorHAnsi" w:hAnsiTheme="majorHAnsi" w:cstheme="majorHAnsi"/>
                <w:sz w:val="20"/>
                <w:szCs w:val="20"/>
              </w:rPr>
            </w:pPr>
            <w:r w:rsidRPr="00C92F27">
              <w:rPr>
                <w:rFonts w:asciiTheme="majorHAnsi" w:hAnsiTheme="majorHAnsi" w:cstheme="majorHAnsi"/>
                <w:sz w:val="20"/>
                <w:szCs w:val="20"/>
              </w:rPr>
              <w:t>Why do we need PTW system to manage work activities?</w:t>
            </w:r>
          </w:p>
          <w:p w14:paraId="41D3F922" w14:textId="3126B154" w:rsidR="0039751A" w:rsidRDefault="0039751A" w:rsidP="0039751A">
            <w:pPr>
              <w:spacing w:before="60" w:after="60"/>
              <w:rPr>
                <w:rFonts w:asciiTheme="majorHAnsi" w:hAnsiTheme="majorHAnsi" w:cstheme="majorHAnsi"/>
                <w:sz w:val="20"/>
                <w:szCs w:val="20"/>
              </w:rPr>
            </w:pPr>
          </w:p>
          <w:p w14:paraId="7E81DCD6" w14:textId="5B60B60F" w:rsidR="002D21D8" w:rsidRPr="002D21D8" w:rsidRDefault="002D21D8" w:rsidP="00367C49">
            <w:pPr>
              <w:pStyle w:val="ListParagraph"/>
              <w:numPr>
                <w:ilvl w:val="0"/>
                <w:numId w:val="10"/>
              </w:numPr>
              <w:spacing w:before="60" w:after="60"/>
              <w:rPr>
                <w:rFonts w:asciiTheme="majorHAnsi" w:hAnsiTheme="majorHAnsi" w:cstheme="majorHAnsi"/>
                <w:color w:val="000000" w:themeColor="text1"/>
                <w:sz w:val="20"/>
                <w:szCs w:val="20"/>
              </w:rPr>
            </w:pPr>
            <w:r w:rsidRPr="002D21D8">
              <w:rPr>
                <w:rFonts w:ascii="Segoe UI" w:hAnsi="Segoe UI" w:cs="Segoe UI"/>
                <w:color w:val="000000" w:themeColor="text1"/>
                <w:sz w:val="20"/>
                <w:szCs w:val="20"/>
              </w:rPr>
              <w:t>P</w:t>
            </w:r>
            <w:r w:rsidRPr="002D21D8">
              <w:rPr>
                <w:rFonts w:ascii="Segoe UI" w:eastAsia="Segoe UI" w:hAnsi="Segoe UI" w:cs="Segoe UI"/>
                <w:color w:val="000000" w:themeColor="text1"/>
                <w:sz w:val="20"/>
                <w:szCs w:val="20"/>
              </w:rPr>
              <w:t>TW</w:t>
            </w:r>
            <w:r w:rsidRPr="002D21D8">
              <w:rPr>
                <w:rFonts w:ascii="Segoe UI" w:eastAsia="Segoe UI" w:hAnsi="Segoe UI" w:cs="Segoe UI"/>
                <w:color w:val="000000" w:themeColor="text1"/>
                <w:sz w:val="19"/>
                <w:szCs w:val="19"/>
              </w:rPr>
              <w:t xml:space="preserve"> system plays a critical role in preventing accidents, protecting workers' well-being, and maintaining a safe working environment in industries where hazardous activities are carried out.</w:t>
            </w:r>
          </w:p>
          <w:p w14:paraId="346DC0BA" w14:textId="77777777" w:rsidR="0039751A" w:rsidRDefault="0039751A" w:rsidP="0039751A">
            <w:pPr>
              <w:spacing w:before="60" w:after="60"/>
              <w:rPr>
                <w:rFonts w:asciiTheme="majorHAnsi" w:hAnsiTheme="majorHAnsi" w:cstheme="majorHAnsi"/>
                <w:sz w:val="20"/>
                <w:szCs w:val="20"/>
              </w:rPr>
            </w:pPr>
          </w:p>
          <w:p w14:paraId="6C6D1B72" w14:textId="77777777" w:rsidR="0039751A" w:rsidRPr="00C92F27" w:rsidRDefault="0039751A" w:rsidP="00F33EB0">
            <w:pPr>
              <w:ind w:left="360"/>
              <w:rPr>
                <w:rFonts w:asciiTheme="majorHAnsi" w:hAnsiTheme="majorHAnsi" w:cstheme="majorHAnsi"/>
                <w:sz w:val="20"/>
                <w:szCs w:val="20"/>
              </w:rPr>
            </w:pPr>
          </w:p>
        </w:tc>
        <w:tc>
          <w:tcPr>
            <w:tcW w:w="3686" w:type="dxa"/>
          </w:tcPr>
          <w:p w14:paraId="30C2DABA" w14:textId="77777777" w:rsidR="0039751A" w:rsidRPr="00C92F27" w:rsidRDefault="0039751A" w:rsidP="00F33EB0">
            <w:pPr>
              <w:rPr>
                <w:rFonts w:asciiTheme="majorHAnsi" w:hAnsiTheme="majorHAnsi" w:cstheme="majorHAnsi"/>
                <w:sz w:val="20"/>
                <w:szCs w:val="20"/>
              </w:rPr>
            </w:pPr>
          </w:p>
        </w:tc>
        <w:tc>
          <w:tcPr>
            <w:tcW w:w="709" w:type="dxa"/>
          </w:tcPr>
          <w:p w14:paraId="3E4DE437" w14:textId="77777777" w:rsidR="0039751A" w:rsidRPr="00C92F27" w:rsidRDefault="0039751A" w:rsidP="00F33EB0">
            <w:pPr>
              <w:spacing w:before="60" w:after="60"/>
              <w:rPr>
                <w:rFonts w:asciiTheme="majorHAnsi" w:hAnsiTheme="majorHAnsi" w:cstheme="majorHAnsi"/>
                <w:sz w:val="20"/>
                <w:szCs w:val="20"/>
              </w:rPr>
            </w:pPr>
          </w:p>
        </w:tc>
        <w:tc>
          <w:tcPr>
            <w:tcW w:w="709" w:type="dxa"/>
          </w:tcPr>
          <w:p w14:paraId="4D38F93B" w14:textId="77777777" w:rsidR="0039751A" w:rsidRPr="00C92F27" w:rsidRDefault="0039751A" w:rsidP="00F33EB0">
            <w:pPr>
              <w:spacing w:before="60" w:after="60"/>
              <w:rPr>
                <w:rFonts w:asciiTheme="majorHAnsi" w:hAnsiTheme="majorHAnsi" w:cstheme="majorHAnsi"/>
                <w:sz w:val="20"/>
                <w:szCs w:val="20"/>
              </w:rPr>
            </w:pPr>
          </w:p>
        </w:tc>
        <w:tc>
          <w:tcPr>
            <w:tcW w:w="1276" w:type="dxa"/>
          </w:tcPr>
          <w:p w14:paraId="1DBE31D0" w14:textId="77777777" w:rsidR="0039751A" w:rsidRPr="00C92F27" w:rsidRDefault="0039751A" w:rsidP="00F33EB0">
            <w:pPr>
              <w:spacing w:before="60" w:after="60"/>
              <w:rPr>
                <w:rFonts w:asciiTheme="majorHAnsi" w:hAnsiTheme="majorHAnsi" w:cstheme="majorHAnsi"/>
                <w:sz w:val="20"/>
                <w:szCs w:val="20"/>
              </w:rPr>
            </w:pPr>
          </w:p>
        </w:tc>
      </w:tr>
    </w:tbl>
    <w:p w14:paraId="4545120D" w14:textId="2E458E9A" w:rsidR="0039751A" w:rsidRDefault="0039751A"/>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7578"/>
        <w:gridCol w:w="3686"/>
        <w:gridCol w:w="709"/>
        <w:gridCol w:w="709"/>
        <w:gridCol w:w="1276"/>
      </w:tblGrid>
      <w:tr w:rsidR="008C551E" w:rsidRPr="00C92F27" w14:paraId="232E7E68" w14:textId="77777777" w:rsidTr="00BA1547">
        <w:trPr>
          <w:cantSplit/>
          <w:trHeight w:val="624"/>
        </w:trPr>
        <w:tc>
          <w:tcPr>
            <w:tcW w:w="1260" w:type="dxa"/>
            <w:vMerge w:val="restart"/>
            <w:shd w:val="clear" w:color="auto" w:fill="D9D9D9" w:themeFill="background1" w:themeFillShade="D9"/>
          </w:tcPr>
          <w:p w14:paraId="7669D523" w14:textId="1A868210" w:rsidR="008C551E" w:rsidRPr="00C92F27" w:rsidRDefault="008C551E" w:rsidP="00F33EB0">
            <w:pPr>
              <w:spacing w:before="60" w:after="60"/>
              <w:rPr>
                <w:rFonts w:asciiTheme="majorHAnsi" w:hAnsiTheme="majorHAnsi" w:cstheme="majorHAnsi"/>
                <w:b/>
                <w:sz w:val="20"/>
                <w:szCs w:val="20"/>
              </w:rPr>
            </w:pPr>
            <w:r>
              <w:rPr>
                <w:rFonts w:asciiTheme="majorHAnsi" w:hAnsiTheme="majorHAnsi" w:cstheme="majorHAnsi"/>
                <w:b/>
                <w:sz w:val="20"/>
                <w:szCs w:val="20"/>
              </w:rPr>
              <w:t>FORM A.2</w:t>
            </w:r>
          </w:p>
        </w:tc>
        <w:tc>
          <w:tcPr>
            <w:tcW w:w="13958" w:type="dxa"/>
            <w:gridSpan w:val="5"/>
            <w:shd w:val="clear" w:color="auto" w:fill="D9D9D9" w:themeFill="background1" w:themeFillShade="D9"/>
          </w:tcPr>
          <w:p w14:paraId="5986CB34" w14:textId="7311EDB3" w:rsidR="008C551E" w:rsidRPr="00C92F27" w:rsidRDefault="008C551E" w:rsidP="00F33EB0">
            <w:pPr>
              <w:spacing w:before="60" w:after="60"/>
              <w:rPr>
                <w:rFonts w:asciiTheme="majorHAnsi" w:hAnsiTheme="majorHAnsi" w:cstheme="majorHAnsi"/>
                <w:sz w:val="20"/>
                <w:szCs w:val="20"/>
              </w:rPr>
            </w:pPr>
            <w:r>
              <w:rPr>
                <w:rFonts w:asciiTheme="majorHAnsi" w:hAnsiTheme="majorHAnsi" w:cstheme="majorHAnsi"/>
                <w:b/>
                <w:sz w:val="20"/>
                <w:szCs w:val="20"/>
              </w:rPr>
              <w:t>CONTROL CRITICAL SITUATIONS</w:t>
            </w:r>
          </w:p>
        </w:tc>
      </w:tr>
      <w:tr w:rsidR="008C551E" w:rsidRPr="00C92F27" w14:paraId="119B67B1" w14:textId="77777777" w:rsidTr="0039751A">
        <w:trPr>
          <w:cantSplit/>
          <w:trHeight w:val="975"/>
        </w:trPr>
        <w:tc>
          <w:tcPr>
            <w:tcW w:w="1260" w:type="dxa"/>
            <w:vMerge/>
          </w:tcPr>
          <w:p w14:paraId="34CD4501" w14:textId="77777777" w:rsidR="008C551E" w:rsidRDefault="008C551E" w:rsidP="00F33EB0">
            <w:pPr>
              <w:spacing w:before="60" w:after="60"/>
              <w:rPr>
                <w:rFonts w:asciiTheme="majorHAnsi" w:hAnsiTheme="majorHAnsi" w:cstheme="majorHAnsi"/>
                <w:b/>
                <w:sz w:val="20"/>
                <w:szCs w:val="20"/>
              </w:rPr>
            </w:pPr>
          </w:p>
        </w:tc>
        <w:tc>
          <w:tcPr>
            <w:tcW w:w="7578" w:type="dxa"/>
          </w:tcPr>
          <w:p w14:paraId="05C8728B" w14:textId="77777777" w:rsidR="008C551E" w:rsidRDefault="008C551E" w:rsidP="00367C49">
            <w:pPr>
              <w:numPr>
                <w:ilvl w:val="0"/>
                <w:numId w:val="3"/>
              </w:numPr>
              <w:ind w:left="384"/>
              <w:rPr>
                <w:rFonts w:asciiTheme="majorHAnsi" w:hAnsiTheme="majorHAnsi" w:cstheme="majorHAnsi"/>
                <w:sz w:val="20"/>
                <w:szCs w:val="20"/>
              </w:rPr>
            </w:pPr>
            <w:r w:rsidRPr="00C92F27">
              <w:rPr>
                <w:rFonts w:asciiTheme="majorHAnsi" w:hAnsiTheme="majorHAnsi" w:cstheme="majorHAnsi"/>
                <w:sz w:val="20"/>
                <w:szCs w:val="20"/>
              </w:rPr>
              <w:t>Prior to carrying out operations in H2S environment what are the necessary preparations that need to be taken.</w:t>
            </w:r>
          </w:p>
          <w:p w14:paraId="42CB3D2B" w14:textId="273E2D49" w:rsidR="002D21D8" w:rsidRPr="002D21D8" w:rsidRDefault="002D21D8" w:rsidP="00367C49">
            <w:pPr>
              <w:pStyle w:val="ListParagraph"/>
              <w:numPr>
                <w:ilvl w:val="0"/>
                <w:numId w:val="10"/>
              </w:numPr>
              <w:rPr>
                <w:rFonts w:asciiTheme="majorHAnsi" w:hAnsiTheme="majorHAnsi" w:cstheme="majorHAnsi"/>
                <w:sz w:val="20"/>
                <w:szCs w:val="20"/>
              </w:rPr>
            </w:pPr>
            <w:r w:rsidRPr="002D21D8">
              <w:rPr>
                <w:rFonts w:asciiTheme="majorHAnsi" w:hAnsiTheme="majorHAnsi" w:cstheme="majorHAnsi"/>
                <w:sz w:val="20"/>
                <w:szCs w:val="20"/>
              </w:rPr>
              <w:t>Risk Assessment and Hazard Identification</w:t>
            </w:r>
          </w:p>
          <w:p w14:paraId="09F668DA" w14:textId="4B828D8F" w:rsidR="002D21D8" w:rsidRPr="002D21D8" w:rsidRDefault="002D21D8" w:rsidP="00367C49">
            <w:pPr>
              <w:pStyle w:val="ListParagraph"/>
              <w:numPr>
                <w:ilvl w:val="0"/>
                <w:numId w:val="10"/>
              </w:numPr>
              <w:rPr>
                <w:rFonts w:asciiTheme="majorHAnsi" w:hAnsiTheme="majorHAnsi" w:cstheme="majorHAnsi"/>
                <w:sz w:val="20"/>
                <w:szCs w:val="20"/>
              </w:rPr>
            </w:pPr>
            <w:r w:rsidRPr="002D21D8">
              <w:rPr>
                <w:rFonts w:asciiTheme="majorHAnsi" w:hAnsiTheme="majorHAnsi" w:cstheme="majorHAnsi"/>
                <w:sz w:val="20"/>
                <w:szCs w:val="20"/>
              </w:rPr>
              <w:t>H2S Awareness Training</w:t>
            </w:r>
          </w:p>
          <w:p w14:paraId="4D211896" w14:textId="546539F0" w:rsidR="002D21D8" w:rsidRPr="002D21D8" w:rsidRDefault="002D21D8" w:rsidP="00367C49">
            <w:pPr>
              <w:pStyle w:val="ListParagraph"/>
              <w:numPr>
                <w:ilvl w:val="0"/>
                <w:numId w:val="10"/>
              </w:numPr>
              <w:rPr>
                <w:rFonts w:asciiTheme="majorHAnsi" w:hAnsiTheme="majorHAnsi" w:cstheme="majorHAnsi"/>
                <w:sz w:val="20"/>
                <w:szCs w:val="20"/>
              </w:rPr>
            </w:pPr>
            <w:r w:rsidRPr="002D21D8">
              <w:rPr>
                <w:rFonts w:asciiTheme="majorHAnsi" w:hAnsiTheme="majorHAnsi" w:cstheme="majorHAnsi"/>
                <w:sz w:val="20"/>
                <w:szCs w:val="20"/>
              </w:rPr>
              <w:t>Proper PPE ( H2S Detector &amp; Escape Set )</w:t>
            </w:r>
          </w:p>
          <w:p w14:paraId="09B8FE79" w14:textId="2F7DB887" w:rsidR="002D21D8" w:rsidRPr="002D21D8" w:rsidRDefault="002D21D8" w:rsidP="00367C49">
            <w:pPr>
              <w:pStyle w:val="ListParagraph"/>
              <w:numPr>
                <w:ilvl w:val="0"/>
                <w:numId w:val="10"/>
              </w:numPr>
              <w:rPr>
                <w:rFonts w:asciiTheme="majorHAnsi" w:hAnsiTheme="majorHAnsi" w:cstheme="majorHAnsi"/>
                <w:sz w:val="20"/>
                <w:szCs w:val="20"/>
              </w:rPr>
            </w:pPr>
            <w:r w:rsidRPr="002D21D8">
              <w:rPr>
                <w:rFonts w:asciiTheme="majorHAnsi" w:hAnsiTheme="majorHAnsi" w:cstheme="majorHAnsi"/>
                <w:sz w:val="20"/>
                <w:szCs w:val="20"/>
              </w:rPr>
              <w:t>Gas Detection &amp; Monitoring present at worksite</w:t>
            </w:r>
          </w:p>
          <w:p w14:paraId="1907227B" w14:textId="43796E6E" w:rsidR="002D21D8" w:rsidRPr="002D21D8" w:rsidRDefault="002D21D8" w:rsidP="00367C49">
            <w:pPr>
              <w:pStyle w:val="ListParagraph"/>
              <w:numPr>
                <w:ilvl w:val="0"/>
                <w:numId w:val="10"/>
              </w:numPr>
              <w:rPr>
                <w:rFonts w:asciiTheme="majorHAnsi" w:hAnsiTheme="majorHAnsi" w:cstheme="majorHAnsi"/>
                <w:sz w:val="20"/>
                <w:szCs w:val="20"/>
              </w:rPr>
            </w:pPr>
            <w:r w:rsidRPr="002D21D8">
              <w:rPr>
                <w:rFonts w:asciiTheme="majorHAnsi" w:hAnsiTheme="majorHAnsi" w:cstheme="majorHAnsi"/>
                <w:sz w:val="20"/>
                <w:szCs w:val="20"/>
              </w:rPr>
              <w:t>Emergency Respond Plan</w:t>
            </w:r>
          </w:p>
          <w:p w14:paraId="41C276D7" w14:textId="55AF5FFB" w:rsidR="002D21D8" w:rsidRPr="002D21D8" w:rsidRDefault="002D21D8" w:rsidP="00367C49">
            <w:pPr>
              <w:pStyle w:val="ListParagraph"/>
              <w:numPr>
                <w:ilvl w:val="0"/>
                <w:numId w:val="10"/>
              </w:numPr>
              <w:rPr>
                <w:rFonts w:asciiTheme="majorHAnsi" w:hAnsiTheme="majorHAnsi" w:cstheme="majorHAnsi"/>
                <w:sz w:val="20"/>
                <w:szCs w:val="20"/>
              </w:rPr>
            </w:pPr>
            <w:r w:rsidRPr="002D21D8">
              <w:rPr>
                <w:rFonts w:asciiTheme="majorHAnsi" w:hAnsiTheme="majorHAnsi" w:cstheme="majorHAnsi"/>
                <w:sz w:val="20"/>
                <w:szCs w:val="20"/>
              </w:rPr>
              <w:t>Permit To Work</w:t>
            </w:r>
          </w:p>
          <w:p w14:paraId="5C55EBBF" w14:textId="06BEDCA4" w:rsidR="002D21D8" w:rsidRPr="002D21D8" w:rsidRDefault="002D21D8" w:rsidP="00367C49">
            <w:pPr>
              <w:pStyle w:val="ListParagraph"/>
              <w:numPr>
                <w:ilvl w:val="0"/>
                <w:numId w:val="10"/>
              </w:numPr>
              <w:rPr>
                <w:rFonts w:asciiTheme="majorHAnsi" w:hAnsiTheme="majorHAnsi" w:cstheme="majorHAnsi"/>
                <w:sz w:val="20"/>
                <w:szCs w:val="20"/>
              </w:rPr>
            </w:pPr>
            <w:r w:rsidRPr="002D21D8">
              <w:rPr>
                <w:rFonts w:asciiTheme="majorHAnsi" w:hAnsiTheme="majorHAnsi" w:cstheme="majorHAnsi"/>
                <w:sz w:val="20"/>
                <w:szCs w:val="20"/>
              </w:rPr>
              <w:t>Communication and Signage</w:t>
            </w:r>
          </w:p>
          <w:p w14:paraId="6741EFD3" w14:textId="75EA1B18" w:rsidR="002D21D8" w:rsidRPr="002D21D8" w:rsidRDefault="002D21D8" w:rsidP="00367C49">
            <w:pPr>
              <w:pStyle w:val="ListParagraph"/>
              <w:numPr>
                <w:ilvl w:val="0"/>
                <w:numId w:val="10"/>
              </w:numPr>
              <w:rPr>
                <w:rFonts w:asciiTheme="majorHAnsi" w:hAnsiTheme="majorHAnsi" w:cstheme="majorHAnsi"/>
                <w:sz w:val="20"/>
                <w:szCs w:val="20"/>
              </w:rPr>
            </w:pPr>
            <w:r w:rsidRPr="002D21D8">
              <w:rPr>
                <w:rFonts w:asciiTheme="majorHAnsi" w:hAnsiTheme="majorHAnsi" w:cstheme="majorHAnsi"/>
                <w:sz w:val="20"/>
                <w:szCs w:val="20"/>
              </w:rPr>
              <w:t>Medical Support &amp; First Aid</w:t>
            </w:r>
          </w:p>
          <w:p w14:paraId="1C3F4874" w14:textId="65C7F3FF" w:rsidR="002D21D8" w:rsidRPr="002D21D8" w:rsidRDefault="002D21D8" w:rsidP="00367C49">
            <w:pPr>
              <w:pStyle w:val="ListParagraph"/>
              <w:numPr>
                <w:ilvl w:val="0"/>
                <w:numId w:val="10"/>
              </w:numPr>
              <w:rPr>
                <w:rFonts w:asciiTheme="majorHAnsi" w:hAnsiTheme="majorHAnsi" w:cstheme="majorHAnsi"/>
                <w:sz w:val="20"/>
                <w:szCs w:val="20"/>
              </w:rPr>
            </w:pPr>
            <w:r w:rsidRPr="002D21D8">
              <w:rPr>
                <w:rFonts w:asciiTheme="majorHAnsi" w:hAnsiTheme="majorHAnsi" w:cstheme="majorHAnsi"/>
                <w:sz w:val="20"/>
                <w:szCs w:val="20"/>
              </w:rPr>
              <w:t>Regular Safety Meetings and Drills</w:t>
            </w:r>
          </w:p>
          <w:p w14:paraId="41DCF40E" w14:textId="77777777" w:rsidR="008C551E" w:rsidRPr="00C92F27" w:rsidRDefault="008C551E" w:rsidP="00453B1E">
            <w:pPr>
              <w:ind w:left="720"/>
              <w:rPr>
                <w:rFonts w:asciiTheme="majorHAnsi" w:hAnsiTheme="majorHAnsi" w:cstheme="majorHAnsi"/>
                <w:sz w:val="20"/>
                <w:szCs w:val="20"/>
              </w:rPr>
            </w:pPr>
          </w:p>
        </w:tc>
        <w:tc>
          <w:tcPr>
            <w:tcW w:w="3686" w:type="dxa"/>
          </w:tcPr>
          <w:p w14:paraId="548B9BDF" w14:textId="77777777" w:rsidR="008C551E" w:rsidRPr="00C92F27" w:rsidRDefault="008C551E" w:rsidP="00F33EB0">
            <w:pPr>
              <w:spacing w:before="60" w:after="60"/>
              <w:rPr>
                <w:rFonts w:asciiTheme="majorHAnsi" w:hAnsiTheme="majorHAnsi" w:cstheme="majorHAnsi"/>
                <w:noProof/>
                <w:sz w:val="20"/>
                <w:szCs w:val="20"/>
                <w:lang w:val="en-MY" w:eastAsia="en-MY"/>
              </w:rPr>
            </w:pPr>
          </w:p>
        </w:tc>
        <w:tc>
          <w:tcPr>
            <w:tcW w:w="709" w:type="dxa"/>
          </w:tcPr>
          <w:p w14:paraId="0AE78B3D" w14:textId="77777777" w:rsidR="008C551E" w:rsidRPr="00C92F27" w:rsidRDefault="008C551E" w:rsidP="00F33EB0">
            <w:pPr>
              <w:spacing w:before="60" w:after="60"/>
              <w:rPr>
                <w:rFonts w:asciiTheme="majorHAnsi" w:hAnsiTheme="majorHAnsi" w:cstheme="majorHAnsi"/>
                <w:sz w:val="20"/>
                <w:szCs w:val="20"/>
              </w:rPr>
            </w:pPr>
          </w:p>
        </w:tc>
        <w:tc>
          <w:tcPr>
            <w:tcW w:w="709" w:type="dxa"/>
          </w:tcPr>
          <w:p w14:paraId="6FD552BD" w14:textId="77777777" w:rsidR="008C551E" w:rsidRPr="00C92F27" w:rsidRDefault="008C551E" w:rsidP="00F33EB0">
            <w:pPr>
              <w:spacing w:before="60" w:after="60"/>
              <w:rPr>
                <w:rFonts w:asciiTheme="majorHAnsi" w:hAnsiTheme="majorHAnsi" w:cstheme="majorHAnsi"/>
                <w:sz w:val="20"/>
                <w:szCs w:val="20"/>
              </w:rPr>
            </w:pPr>
          </w:p>
        </w:tc>
        <w:tc>
          <w:tcPr>
            <w:tcW w:w="1276" w:type="dxa"/>
          </w:tcPr>
          <w:p w14:paraId="65D4039C" w14:textId="77777777" w:rsidR="008C551E" w:rsidRPr="00C92F27" w:rsidRDefault="008C551E" w:rsidP="00F33EB0">
            <w:pPr>
              <w:spacing w:before="60" w:after="60"/>
              <w:rPr>
                <w:rFonts w:asciiTheme="majorHAnsi" w:hAnsiTheme="majorHAnsi" w:cstheme="majorHAnsi"/>
                <w:sz w:val="20"/>
                <w:szCs w:val="20"/>
              </w:rPr>
            </w:pPr>
          </w:p>
        </w:tc>
      </w:tr>
      <w:tr w:rsidR="008C551E" w:rsidRPr="00C92F27" w14:paraId="12910696" w14:textId="77777777" w:rsidTr="0039751A">
        <w:trPr>
          <w:cantSplit/>
          <w:trHeight w:val="975"/>
        </w:trPr>
        <w:tc>
          <w:tcPr>
            <w:tcW w:w="1260" w:type="dxa"/>
            <w:vMerge/>
          </w:tcPr>
          <w:p w14:paraId="1BDA7BF6" w14:textId="77777777" w:rsidR="008C551E" w:rsidRDefault="008C551E" w:rsidP="00F33EB0">
            <w:pPr>
              <w:spacing w:before="60" w:after="60"/>
              <w:rPr>
                <w:rFonts w:asciiTheme="majorHAnsi" w:hAnsiTheme="majorHAnsi" w:cstheme="majorHAnsi"/>
                <w:b/>
                <w:sz w:val="20"/>
                <w:szCs w:val="20"/>
              </w:rPr>
            </w:pPr>
          </w:p>
        </w:tc>
        <w:tc>
          <w:tcPr>
            <w:tcW w:w="7578" w:type="dxa"/>
          </w:tcPr>
          <w:p w14:paraId="0175CEE5" w14:textId="77777777" w:rsidR="008C551E" w:rsidRPr="00C92F27" w:rsidRDefault="008C551E" w:rsidP="00367C49">
            <w:pPr>
              <w:pStyle w:val="ListParagraph"/>
              <w:numPr>
                <w:ilvl w:val="0"/>
                <w:numId w:val="3"/>
              </w:numPr>
              <w:spacing w:after="120"/>
              <w:ind w:left="384"/>
              <w:rPr>
                <w:rFonts w:asciiTheme="majorHAnsi" w:hAnsiTheme="majorHAnsi" w:cstheme="majorHAnsi"/>
                <w:sz w:val="20"/>
                <w:szCs w:val="20"/>
              </w:rPr>
            </w:pPr>
            <w:r w:rsidRPr="00C92F27">
              <w:rPr>
                <w:rFonts w:asciiTheme="majorHAnsi" w:hAnsiTheme="majorHAnsi" w:cstheme="majorHAnsi"/>
                <w:sz w:val="20"/>
                <w:szCs w:val="20"/>
              </w:rPr>
              <w:t>How would you respond to the following critical situations?</w:t>
            </w:r>
          </w:p>
          <w:p w14:paraId="1F8EC730" w14:textId="77777777" w:rsidR="008C551E" w:rsidRDefault="008C551E" w:rsidP="00367C49">
            <w:pPr>
              <w:pStyle w:val="ListParagraph"/>
              <w:numPr>
                <w:ilvl w:val="0"/>
                <w:numId w:val="7"/>
              </w:numPr>
              <w:spacing w:before="120" w:after="120"/>
              <w:ind w:left="809"/>
              <w:rPr>
                <w:rFonts w:asciiTheme="majorHAnsi" w:hAnsiTheme="majorHAnsi" w:cstheme="majorHAnsi"/>
                <w:sz w:val="20"/>
                <w:szCs w:val="20"/>
              </w:rPr>
            </w:pPr>
            <w:r w:rsidRPr="00C92F27">
              <w:rPr>
                <w:rFonts w:asciiTheme="majorHAnsi" w:hAnsiTheme="majorHAnsi" w:cstheme="majorHAnsi"/>
                <w:sz w:val="20"/>
                <w:szCs w:val="20"/>
              </w:rPr>
              <w:t>H2S release at wellhead:</w:t>
            </w:r>
          </w:p>
          <w:p w14:paraId="28E2A959" w14:textId="77777777" w:rsidR="006C6D98" w:rsidRDefault="006C6D98" w:rsidP="006C6D98">
            <w:pPr>
              <w:pStyle w:val="ListParagraph"/>
              <w:spacing w:before="120" w:after="120"/>
              <w:ind w:left="0"/>
              <w:rPr>
                <w:rFonts w:asciiTheme="majorHAnsi" w:hAnsiTheme="majorHAnsi" w:cstheme="majorHAnsi"/>
                <w:sz w:val="20"/>
                <w:szCs w:val="20"/>
              </w:rPr>
            </w:pPr>
            <w:r>
              <w:rPr>
                <w:rFonts w:asciiTheme="majorHAnsi" w:hAnsiTheme="majorHAnsi" w:cstheme="majorHAnsi"/>
                <w:sz w:val="20"/>
                <w:szCs w:val="20"/>
              </w:rPr>
              <w:t xml:space="preserve">- Donning Escape </w:t>
            </w:r>
            <w:proofErr w:type="gramStart"/>
            <w:r>
              <w:rPr>
                <w:rFonts w:asciiTheme="majorHAnsi" w:hAnsiTheme="majorHAnsi" w:cstheme="majorHAnsi"/>
                <w:sz w:val="20"/>
                <w:szCs w:val="20"/>
              </w:rPr>
              <w:t>set ,</w:t>
            </w:r>
            <w:proofErr w:type="gramEnd"/>
            <w:r>
              <w:rPr>
                <w:rFonts w:asciiTheme="majorHAnsi" w:hAnsiTheme="majorHAnsi" w:cstheme="majorHAnsi"/>
                <w:sz w:val="20"/>
                <w:szCs w:val="20"/>
              </w:rPr>
              <w:t xml:space="preserve"> Secure worksite  area and escape to higher level area.</w:t>
            </w:r>
          </w:p>
          <w:p w14:paraId="75F5E067" w14:textId="35BFB503" w:rsidR="008C551E" w:rsidRPr="008C551E" w:rsidRDefault="008C551E" w:rsidP="008C551E">
            <w:pPr>
              <w:spacing w:before="120" w:after="120"/>
              <w:rPr>
                <w:rFonts w:asciiTheme="majorHAnsi" w:hAnsiTheme="majorHAnsi" w:cstheme="majorHAnsi"/>
                <w:sz w:val="20"/>
                <w:szCs w:val="20"/>
              </w:rPr>
            </w:pPr>
          </w:p>
          <w:p w14:paraId="169016EC" w14:textId="77777777" w:rsidR="008C551E" w:rsidRPr="00C92F27" w:rsidRDefault="008C551E" w:rsidP="00453B1E">
            <w:pPr>
              <w:pStyle w:val="ListParagraph"/>
              <w:spacing w:before="120" w:after="120"/>
              <w:ind w:left="809"/>
              <w:rPr>
                <w:rFonts w:asciiTheme="majorHAnsi" w:hAnsiTheme="majorHAnsi" w:cstheme="majorHAnsi"/>
                <w:sz w:val="20"/>
                <w:szCs w:val="20"/>
              </w:rPr>
            </w:pPr>
          </w:p>
          <w:p w14:paraId="74AED383" w14:textId="77777777" w:rsidR="008C551E" w:rsidRDefault="008C551E" w:rsidP="00367C49">
            <w:pPr>
              <w:pStyle w:val="ListParagraph"/>
              <w:numPr>
                <w:ilvl w:val="0"/>
                <w:numId w:val="7"/>
              </w:numPr>
              <w:spacing w:before="120" w:after="120"/>
              <w:ind w:left="809"/>
              <w:rPr>
                <w:rFonts w:asciiTheme="majorHAnsi" w:hAnsiTheme="majorHAnsi" w:cstheme="majorHAnsi"/>
                <w:sz w:val="20"/>
                <w:szCs w:val="20"/>
              </w:rPr>
            </w:pPr>
            <w:r w:rsidRPr="00C92F27">
              <w:rPr>
                <w:rFonts w:asciiTheme="majorHAnsi" w:hAnsiTheme="majorHAnsi" w:cstheme="majorHAnsi"/>
                <w:sz w:val="20"/>
                <w:szCs w:val="20"/>
              </w:rPr>
              <w:t>Gas release at wellhead:</w:t>
            </w:r>
          </w:p>
          <w:p w14:paraId="5B0E71B6" w14:textId="77777777" w:rsidR="006C6D98" w:rsidRDefault="006C6D98" w:rsidP="006C6D98">
            <w:pPr>
              <w:spacing w:before="120" w:after="120"/>
              <w:rPr>
                <w:rFonts w:asciiTheme="majorHAnsi" w:hAnsiTheme="majorHAnsi" w:cstheme="majorHAnsi"/>
                <w:sz w:val="20"/>
                <w:szCs w:val="20"/>
              </w:rPr>
            </w:pPr>
            <w:r>
              <w:rPr>
                <w:rFonts w:asciiTheme="majorHAnsi" w:hAnsiTheme="majorHAnsi" w:cstheme="majorHAnsi"/>
                <w:sz w:val="20"/>
                <w:szCs w:val="20"/>
              </w:rPr>
              <w:t xml:space="preserve">- Secure worksite and escape to designated mustering area. </w:t>
            </w:r>
          </w:p>
          <w:p w14:paraId="71F551C8" w14:textId="77777777" w:rsidR="008C551E" w:rsidRDefault="008C551E" w:rsidP="00453B1E">
            <w:pPr>
              <w:pStyle w:val="ListParagraph"/>
              <w:spacing w:before="120" w:after="120"/>
              <w:ind w:left="809"/>
              <w:rPr>
                <w:rFonts w:asciiTheme="majorHAnsi" w:hAnsiTheme="majorHAnsi" w:cstheme="majorHAnsi"/>
                <w:sz w:val="20"/>
                <w:szCs w:val="20"/>
              </w:rPr>
            </w:pPr>
          </w:p>
          <w:p w14:paraId="22CBD59F" w14:textId="77777777" w:rsidR="008C551E" w:rsidRPr="008C551E" w:rsidRDefault="008C551E" w:rsidP="008C551E">
            <w:pPr>
              <w:spacing w:before="120" w:after="120"/>
              <w:rPr>
                <w:rFonts w:asciiTheme="majorHAnsi" w:hAnsiTheme="majorHAnsi" w:cstheme="majorHAnsi"/>
                <w:sz w:val="20"/>
                <w:szCs w:val="20"/>
              </w:rPr>
            </w:pPr>
          </w:p>
          <w:p w14:paraId="2E3621BC" w14:textId="77777777" w:rsidR="008C551E" w:rsidRDefault="008C551E" w:rsidP="00367C49">
            <w:pPr>
              <w:pStyle w:val="ListParagraph"/>
              <w:numPr>
                <w:ilvl w:val="0"/>
                <w:numId w:val="7"/>
              </w:numPr>
              <w:spacing w:before="120" w:after="120"/>
              <w:ind w:left="809"/>
              <w:rPr>
                <w:rFonts w:asciiTheme="majorHAnsi" w:hAnsiTheme="majorHAnsi" w:cstheme="majorHAnsi"/>
                <w:sz w:val="20"/>
                <w:szCs w:val="20"/>
              </w:rPr>
            </w:pPr>
            <w:r w:rsidRPr="00C92F27">
              <w:rPr>
                <w:rFonts w:asciiTheme="majorHAnsi" w:hAnsiTheme="majorHAnsi" w:cstheme="majorHAnsi"/>
                <w:sz w:val="20"/>
                <w:szCs w:val="20"/>
              </w:rPr>
              <w:t>Extreme adverse weather conditions:</w:t>
            </w:r>
          </w:p>
          <w:p w14:paraId="669AE839" w14:textId="77777777" w:rsidR="006C6D98" w:rsidRDefault="006C6D98" w:rsidP="006C6D98">
            <w:pPr>
              <w:pStyle w:val="ListParagraph"/>
              <w:spacing w:before="120" w:after="120"/>
              <w:ind w:left="0"/>
              <w:rPr>
                <w:rFonts w:asciiTheme="majorHAnsi" w:hAnsiTheme="majorHAnsi" w:cstheme="majorHAnsi"/>
                <w:sz w:val="20"/>
                <w:szCs w:val="20"/>
              </w:rPr>
            </w:pPr>
            <w:r>
              <w:rPr>
                <w:rFonts w:asciiTheme="majorHAnsi" w:hAnsiTheme="majorHAnsi" w:cstheme="majorHAnsi"/>
                <w:sz w:val="20"/>
                <w:szCs w:val="20"/>
              </w:rPr>
              <w:t>- Secure worksite area, storage all loosen item and take shelter at safe place</w:t>
            </w:r>
          </w:p>
          <w:p w14:paraId="21AF6449" w14:textId="77777777" w:rsidR="008C551E" w:rsidRPr="008C551E" w:rsidRDefault="008C551E" w:rsidP="008C551E">
            <w:pPr>
              <w:spacing w:before="120" w:after="120"/>
              <w:ind w:left="809"/>
              <w:rPr>
                <w:rFonts w:asciiTheme="majorHAnsi" w:hAnsiTheme="majorHAnsi" w:cstheme="majorHAnsi"/>
                <w:sz w:val="20"/>
                <w:szCs w:val="20"/>
              </w:rPr>
            </w:pPr>
          </w:p>
          <w:p w14:paraId="31709129" w14:textId="77777777" w:rsidR="008C551E" w:rsidRPr="00C92F27" w:rsidRDefault="008C551E" w:rsidP="00453B1E">
            <w:pPr>
              <w:pStyle w:val="ListParagraph"/>
              <w:spacing w:before="120" w:after="120"/>
              <w:ind w:left="809"/>
              <w:rPr>
                <w:rFonts w:asciiTheme="majorHAnsi" w:hAnsiTheme="majorHAnsi" w:cstheme="majorHAnsi"/>
                <w:sz w:val="20"/>
                <w:szCs w:val="20"/>
              </w:rPr>
            </w:pPr>
          </w:p>
          <w:p w14:paraId="467D9435" w14:textId="77777777" w:rsidR="008C551E" w:rsidRDefault="008C551E" w:rsidP="00367C49">
            <w:pPr>
              <w:pStyle w:val="ListParagraph"/>
              <w:numPr>
                <w:ilvl w:val="0"/>
                <w:numId w:val="7"/>
              </w:numPr>
              <w:spacing w:before="120" w:after="120"/>
              <w:ind w:left="809"/>
              <w:rPr>
                <w:rFonts w:asciiTheme="majorHAnsi" w:hAnsiTheme="majorHAnsi" w:cstheme="majorHAnsi"/>
                <w:sz w:val="20"/>
                <w:szCs w:val="20"/>
              </w:rPr>
            </w:pPr>
            <w:r w:rsidRPr="00C92F27">
              <w:rPr>
                <w:rFonts w:asciiTheme="majorHAnsi" w:hAnsiTheme="majorHAnsi" w:cstheme="majorHAnsi"/>
                <w:sz w:val="20"/>
                <w:szCs w:val="20"/>
              </w:rPr>
              <w:t>Equipment failure: Power pack rig saver failure when gas is being released; BOP jammed open while attempting to close during emergency:</w:t>
            </w:r>
          </w:p>
          <w:p w14:paraId="49A5AAE5" w14:textId="77777777" w:rsidR="006C6D98" w:rsidRDefault="006C6D98" w:rsidP="006C6D98">
            <w:pPr>
              <w:spacing w:before="120" w:after="120"/>
              <w:rPr>
                <w:rFonts w:asciiTheme="majorHAnsi" w:hAnsiTheme="majorHAnsi" w:cstheme="majorHAnsi"/>
                <w:sz w:val="20"/>
                <w:szCs w:val="20"/>
              </w:rPr>
            </w:pPr>
            <w:r>
              <w:rPr>
                <w:rFonts w:asciiTheme="majorHAnsi" w:hAnsiTheme="majorHAnsi" w:cstheme="majorHAnsi"/>
                <w:sz w:val="20"/>
                <w:szCs w:val="20"/>
              </w:rPr>
              <w:t xml:space="preserve">Rig BOP : Evacuate to mustering station and waiting for further instruction </w:t>
            </w:r>
          </w:p>
          <w:p w14:paraId="7399FF3C" w14:textId="33EAA5DB" w:rsidR="006C6D98" w:rsidRDefault="006C6D98" w:rsidP="006C6D98">
            <w:pPr>
              <w:spacing w:before="120" w:after="120"/>
              <w:rPr>
                <w:rFonts w:asciiTheme="majorHAnsi" w:hAnsiTheme="majorHAnsi" w:cstheme="majorHAnsi"/>
                <w:sz w:val="20"/>
                <w:szCs w:val="20"/>
              </w:rPr>
            </w:pPr>
            <w:r>
              <w:rPr>
                <w:rFonts w:asciiTheme="majorHAnsi" w:hAnsiTheme="majorHAnsi" w:cstheme="majorHAnsi"/>
                <w:sz w:val="20"/>
                <w:szCs w:val="20"/>
              </w:rPr>
              <w:t>Slick line</w:t>
            </w:r>
            <w:r>
              <w:rPr>
                <w:rFonts w:asciiTheme="majorHAnsi" w:hAnsiTheme="majorHAnsi" w:cstheme="majorHAnsi"/>
                <w:sz w:val="20"/>
                <w:szCs w:val="20"/>
              </w:rPr>
              <w:t xml:space="preserve"> </w:t>
            </w:r>
            <w:proofErr w:type="gramStart"/>
            <w:r>
              <w:rPr>
                <w:rFonts w:asciiTheme="majorHAnsi" w:hAnsiTheme="majorHAnsi" w:cstheme="majorHAnsi"/>
                <w:sz w:val="20"/>
                <w:szCs w:val="20"/>
              </w:rPr>
              <w:t>BOP :</w:t>
            </w:r>
            <w:proofErr w:type="gramEnd"/>
            <w:r>
              <w:rPr>
                <w:rFonts w:asciiTheme="majorHAnsi" w:hAnsiTheme="majorHAnsi" w:cstheme="majorHAnsi"/>
                <w:sz w:val="20"/>
                <w:szCs w:val="20"/>
              </w:rPr>
              <w:t xml:space="preserve"> Trip SSV control line and Secure well.</w:t>
            </w:r>
          </w:p>
          <w:p w14:paraId="0195E287" w14:textId="77777777" w:rsidR="008C551E" w:rsidRPr="008C551E" w:rsidRDefault="008C551E" w:rsidP="008C551E">
            <w:pPr>
              <w:spacing w:before="120" w:after="120"/>
              <w:ind w:left="809"/>
              <w:rPr>
                <w:rFonts w:asciiTheme="majorHAnsi" w:hAnsiTheme="majorHAnsi" w:cstheme="majorHAnsi"/>
                <w:sz w:val="20"/>
                <w:szCs w:val="20"/>
              </w:rPr>
            </w:pPr>
          </w:p>
          <w:p w14:paraId="0F2C9BE9" w14:textId="77777777" w:rsidR="008C551E" w:rsidRPr="00C92F27" w:rsidRDefault="008C551E" w:rsidP="00453B1E">
            <w:pPr>
              <w:pStyle w:val="ListParagraph"/>
              <w:spacing w:before="120" w:after="120"/>
              <w:ind w:left="809"/>
              <w:rPr>
                <w:rFonts w:asciiTheme="majorHAnsi" w:hAnsiTheme="majorHAnsi" w:cstheme="majorHAnsi"/>
                <w:sz w:val="20"/>
                <w:szCs w:val="20"/>
              </w:rPr>
            </w:pPr>
          </w:p>
          <w:p w14:paraId="3526169B" w14:textId="77777777" w:rsidR="008C551E" w:rsidRDefault="008C551E" w:rsidP="00367C49">
            <w:pPr>
              <w:pStyle w:val="ListParagraph"/>
              <w:numPr>
                <w:ilvl w:val="0"/>
                <w:numId w:val="7"/>
              </w:numPr>
              <w:spacing w:before="120" w:after="120"/>
              <w:ind w:left="809"/>
              <w:rPr>
                <w:rFonts w:asciiTheme="majorHAnsi" w:hAnsiTheme="majorHAnsi" w:cstheme="majorHAnsi"/>
                <w:sz w:val="20"/>
                <w:szCs w:val="20"/>
              </w:rPr>
            </w:pPr>
            <w:r w:rsidRPr="00C92F27">
              <w:rPr>
                <w:rFonts w:asciiTheme="majorHAnsi" w:hAnsiTheme="majorHAnsi" w:cstheme="majorHAnsi"/>
                <w:sz w:val="20"/>
                <w:szCs w:val="20"/>
              </w:rPr>
              <w:t>Sudden exposure to toxic substances: Pipe connections failure during pumping of acid:</w:t>
            </w:r>
          </w:p>
          <w:p w14:paraId="6B7D13A9" w14:textId="77777777" w:rsidR="006C6D98" w:rsidRDefault="006C6D98" w:rsidP="006C6D98">
            <w:pPr>
              <w:pStyle w:val="ListParagraph"/>
              <w:spacing w:before="120" w:after="120"/>
              <w:ind w:left="0"/>
              <w:rPr>
                <w:rFonts w:asciiTheme="majorHAnsi" w:hAnsiTheme="majorHAnsi" w:cstheme="majorHAnsi"/>
                <w:sz w:val="20"/>
                <w:szCs w:val="20"/>
              </w:rPr>
            </w:pPr>
            <w:r>
              <w:rPr>
                <w:rFonts w:asciiTheme="majorHAnsi" w:hAnsiTheme="majorHAnsi" w:cstheme="majorHAnsi"/>
                <w:sz w:val="20"/>
                <w:szCs w:val="20"/>
              </w:rPr>
              <w:t>- Evacuate to safe area and muster at mustering area</w:t>
            </w:r>
          </w:p>
          <w:p w14:paraId="4E9142E2" w14:textId="77777777" w:rsidR="008C551E" w:rsidRPr="008C551E" w:rsidRDefault="008C551E" w:rsidP="008C551E">
            <w:pPr>
              <w:spacing w:before="120" w:after="120"/>
              <w:ind w:left="809"/>
              <w:rPr>
                <w:rFonts w:asciiTheme="majorHAnsi" w:hAnsiTheme="majorHAnsi" w:cstheme="majorHAnsi"/>
                <w:sz w:val="20"/>
                <w:szCs w:val="20"/>
              </w:rPr>
            </w:pPr>
          </w:p>
          <w:p w14:paraId="3C931941" w14:textId="77777777" w:rsidR="008C551E" w:rsidRPr="00C92F27" w:rsidRDefault="008C551E" w:rsidP="00453B1E">
            <w:pPr>
              <w:pStyle w:val="ListParagraph"/>
              <w:spacing w:before="120" w:after="120"/>
              <w:ind w:left="809"/>
              <w:rPr>
                <w:rFonts w:asciiTheme="majorHAnsi" w:hAnsiTheme="majorHAnsi" w:cstheme="majorHAnsi"/>
                <w:sz w:val="20"/>
                <w:szCs w:val="20"/>
              </w:rPr>
            </w:pPr>
          </w:p>
          <w:p w14:paraId="723CAC30" w14:textId="36583223" w:rsidR="008C551E" w:rsidRDefault="008C551E" w:rsidP="00367C49">
            <w:pPr>
              <w:pStyle w:val="ListParagraph"/>
              <w:numPr>
                <w:ilvl w:val="0"/>
                <w:numId w:val="7"/>
              </w:numPr>
              <w:spacing w:before="120" w:after="120"/>
              <w:ind w:left="809"/>
              <w:rPr>
                <w:rFonts w:asciiTheme="majorHAnsi" w:hAnsiTheme="majorHAnsi" w:cstheme="majorHAnsi"/>
                <w:sz w:val="20"/>
                <w:szCs w:val="20"/>
              </w:rPr>
            </w:pPr>
            <w:r w:rsidRPr="00C92F27">
              <w:rPr>
                <w:rFonts w:asciiTheme="majorHAnsi" w:hAnsiTheme="majorHAnsi" w:cstheme="majorHAnsi"/>
                <w:sz w:val="20"/>
                <w:szCs w:val="20"/>
              </w:rPr>
              <w:t>Man overboard:</w:t>
            </w:r>
          </w:p>
          <w:p w14:paraId="708835AA" w14:textId="4BE991C2" w:rsidR="008C551E" w:rsidRDefault="006C6D98" w:rsidP="00453B1E">
            <w:pPr>
              <w:pStyle w:val="ListParagraph"/>
              <w:spacing w:before="120" w:after="120"/>
              <w:ind w:left="809"/>
              <w:rPr>
                <w:rFonts w:asciiTheme="majorHAnsi" w:hAnsiTheme="majorHAnsi" w:cstheme="majorHAnsi"/>
                <w:sz w:val="20"/>
                <w:szCs w:val="20"/>
              </w:rPr>
            </w:pPr>
            <w:r>
              <w:rPr>
                <w:rFonts w:asciiTheme="majorHAnsi" w:hAnsiTheme="majorHAnsi" w:cstheme="majorHAnsi"/>
                <w:sz w:val="20"/>
                <w:szCs w:val="20"/>
              </w:rPr>
              <w:t xml:space="preserve">- Throw life buoy to the man </w:t>
            </w:r>
            <w:proofErr w:type="gramStart"/>
            <w:r>
              <w:rPr>
                <w:rFonts w:asciiTheme="majorHAnsi" w:hAnsiTheme="majorHAnsi" w:cstheme="majorHAnsi"/>
                <w:sz w:val="20"/>
                <w:szCs w:val="20"/>
              </w:rPr>
              <w:t>overboard ,</w:t>
            </w:r>
            <w:proofErr w:type="gramEnd"/>
            <w:r>
              <w:rPr>
                <w:rFonts w:asciiTheme="majorHAnsi" w:hAnsiTheme="majorHAnsi" w:cstheme="majorHAnsi"/>
                <w:sz w:val="20"/>
                <w:szCs w:val="20"/>
              </w:rPr>
              <w:t xml:space="preserve"> shout man overboard and monitor overboard personnel during rescue</w:t>
            </w:r>
            <w:r>
              <w:rPr>
                <w:rFonts w:asciiTheme="majorHAnsi" w:hAnsiTheme="majorHAnsi" w:cstheme="majorHAnsi"/>
                <w:sz w:val="20"/>
                <w:szCs w:val="20"/>
              </w:rPr>
              <w:t>.</w:t>
            </w:r>
          </w:p>
          <w:p w14:paraId="20967F53" w14:textId="489F553D" w:rsidR="008C551E" w:rsidRDefault="008C551E" w:rsidP="00453B1E">
            <w:pPr>
              <w:pStyle w:val="ListParagraph"/>
              <w:spacing w:before="120" w:after="120"/>
              <w:ind w:left="809"/>
              <w:rPr>
                <w:rFonts w:asciiTheme="majorHAnsi" w:hAnsiTheme="majorHAnsi" w:cstheme="majorHAnsi"/>
                <w:sz w:val="20"/>
                <w:szCs w:val="20"/>
              </w:rPr>
            </w:pPr>
          </w:p>
          <w:p w14:paraId="27D25294" w14:textId="77777777" w:rsidR="008C551E" w:rsidRPr="00C92F27" w:rsidRDefault="008C551E" w:rsidP="008C551E">
            <w:pPr>
              <w:rPr>
                <w:rFonts w:asciiTheme="majorHAnsi" w:hAnsiTheme="majorHAnsi" w:cstheme="majorHAnsi"/>
                <w:sz w:val="20"/>
                <w:szCs w:val="20"/>
              </w:rPr>
            </w:pPr>
          </w:p>
        </w:tc>
        <w:tc>
          <w:tcPr>
            <w:tcW w:w="3686" w:type="dxa"/>
          </w:tcPr>
          <w:p w14:paraId="4AB6B2CF" w14:textId="77777777" w:rsidR="008C551E" w:rsidRPr="00C92F27" w:rsidRDefault="008C551E" w:rsidP="00F33EB0">
            <w:pPr>
              <w:spacing w:before="60" w:after="60"/>
              <w:rPr>
                <w:rFonts w:asciiTheme="majorHAnsi" w:hAnsiTheme="majorHAnsi" w:cstheme="majorHAnsi"/>
                <w:noProof/>
                <w:sz w:val="20"/>
                <w:szCs w:val="20"/>
                <w:lang w:val="en-MY" w:eastAsia="en-MY"/>
              </w:rPr>
            </w:pPr>
          </w:p>
        </w:tc>
        <w:tc>
          <w:tcPr>
            <w:tcW w:w="709" w:type="dxa"/>
          </w:tcPr>
          <w:p w14:paraId="5DF68E22" w14:textId="77777777" w:rsidR="008C551E" w:rsidRPr="00C92F27" w:rsidRDefault="008C551E" w:rsidP="00F33EB0">
            <w:pPr>
              <w:spacing w:before="60" w:after="60"/>
              <w:rPr>
                <w:rFonts w:asciiTheme="majorHAnsi" w:hAnsiTheme="majorHAnsi" w:cstheme="majorHAnsi"/>
                <w:sz w:val="20"/>
                <w:szCs w:val="20"/>
              </w:rPr>
            </w:pPr>
          </w:p>
        </w:tc>
        <w:tc>
          <w:tcPr>
            <w:tcW w:w="709" w:type="dxa"/>
          </w:tcPr>
          <w:p w14:paraId="56B78D82" w14:textId="77777777" w:rsidR="008C551E" w:rsidRPr="00C92F27" w:rsidRDefault="008C551E" w:rsidP="00F33EB0">
            <w:pPr>
              <w:spacing w:before="60" w:after="60"/>
              <w:rPr>
                <w:rFonts w:asciiTheme="majorHAnsi" w:hAnsiTheme="majorHAnsi" w:cstheme="majorHAnsi"/>
                <w:sz w:val="20"/>
                <w:szCs w:val="20"/>
              </w:rPr>
            </w:pPr>
          </w:p>
        </w:tc>
        <w:tc>
          <w:tcPr>
            <w:tcW w:w="1276" w:type="dxa"/>
          </w:tcPr>
          <w:p w14:paraId="5ABCA84A" w14:textId="77777777" w:rsidR="008C551E" w:rsidRPr="00C92F27" w:rsidRDefault="008C551E" w:rsidP="00F33EB0">
            <w:pPr>
              <w:spacing w:before="60" w:after="60"/>
              <w:rPr>
                <w:rFonts w:asciiTheme="majorHAnsi" w:hAnsiTheme="majorHAnsi" w:cstheme="majorHAnsi"/>
                <w:sz w:val="20"/>
                <w:szCs w:val="20"/>
              </w:rPr>
            </w:pPr>
          </w:p>
        </w:tc>
      </w:tr>
      <w:tr w:rsidR="008C551E" w:rsidRPr="00C92F27" w14:paraId="25B9E1F0" w14:textId="77777777" w:rsidTr="0039751A">
        <w:trPr>
          <w:cantSplit/>
          <w:trHeight w:val="975"/>
        </w:trPr>
        <w:tc>
          <w:tcPr>
            <w:tcW w:w="1260" w:type="dxa"/>
            <w:vMerge/>
          </w:tcPr>
          <w:p w14:paraId="165DE491" w14:textId="77777777" w:rsidR="008C551E" w:rsidRDefault="008C551E" w:rsidP="00F33EB0">
            <w:pPr>
              <w:spacing w:before="60" w:after="60"/>
              <w:rPr>
                <w:rFonts w:asciiTheme="majorHAnsi" w:hAnsiTheme="majorHAnsi" w:cstheme="majorHAnsi"/>
                <w:b/>
                <w:sz w:val="20"/>
                <w:szCs w:val="20"/>
              </w:rPr>
            </w:pPr>
          </w:p>
        </w:tc>
        <w:tc>
          <w:tcPr>
            <w:tcW w:w="7578" w:type="dxa"/>
          </w:tcPr>
          <w:p w14:paraId="4882BBB0" w14:textId="77777777" w:rsidR="008C551E" w:rsidRPr="00C92F27" w:rsidRDefault="008C551E" w:rsidP="00367C49">
            <w:pPr>
              <w:pStyle w:val="ListParagraph"/>
              <w:numPr>
                <w:ilvl w:val="0"/>
                <w:numId w:val="3"/>
              </w:numPr>
              <w:tabs>
                <w:tab w:val="clear" w:pos="720"/>
              </w:tabs>
              <w:spacing w:after="120"/>
              <w:ind w:left="384"/>
              <w:rPr>
                <w:rFonts w:asciiTheme="majorHAnsi" w:hAnsiTheme="majorHAnsi" w:cstheme="majorHAnsi"/>
                <w:sz w:val="20"/>
                <w:szCs w:val="20"/>
              </w:rPr>
            </w:pPr>
            <w:r w:rsidRPr="00C92F27">
              <w:rPr>
                <w:rFonts w:asciiTheme="majorHAnsi" w:hAnsiTheme="majorHAnsi" w:cstheme="majorHAnsi"/>
                <w:sz w:val="20"/>
                <w:szCs w:val="20"/>
              </w:rPr>
              <w:t>Briefly explain with a diagram the emergency command structure at worksite and specifically highlighting your role in the structure.</w:t>
            </w:r>
          </w:p>
          <w:p w14:paraId="5871642A" w14:textId="77777777" w:rsidR="006C6D98" w:rsidRPr="005F6AFF" w:rsidRDefault="006C6D98" w:rsidP="006C6D98">
            <w:pPr>
              <w:pStyle w:val="ListParagraph"/>
              <w:tabs>
                <w:tab w:val="left" w:pos="720"/>
              </w:tabs>
              <w:spacing w:after="120"/>
              <w:ind w:left="384"/>
              <w:rPr>
                <w:rFonts w:asciiTheme="majorHAnsi" w:hAnsiTheme="majorHAnsi" w:cstheme="majorHAnsi"/>
                <w:b/>
                <w:bCs/>
                <w:sz w:val="28"/>
                <w:szCs w:val="28"/>
              </w:rPr>
            </w:pPr>
            <w:r w:rsidRPr="005F6AFF">
              <w:rPr>
                <w:rFonts w:asciiTheme="majorHAnsi" w:hAnsiTheme="majorHAnsi" w:cstheme="majorHAnsi"/>
                <w:b/>
                <w:bCs/>
                <w:sz w:val="22"/>
                <w:szCs w:val="22"/>
              </w:rPr>
              <w:t>On Scene Commander - OIM</w:t>
            </w:r>
          </w:p>
          <w:p w14:paraId="111C8623"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O</w:t>
            </w:r>
            <w:r>
              <w:rPr>
                <w:rFonts w:asciiTheme="majorHAnsi" w:hAnsiTheme="majorHAnsi" w:cstheme="majorHAnsi"/>
                <w:sz w:val="20"/>
                <w:szCs w:val="20"/>
              </w:rPr>
              <w:t>n</w:t>
            </w:r>
            <w:r w:rsidRPr="005F6AFF">
              <w:rPr>
                <w:rFonts w:asciiTheme="majorHAnsi" w:hAnsiTheme="majorHAnsi" w:cstheme="majorHAnsi"/>
                <w:sz w:val="20"/>
                <w:szCs w:val="20"/>
              </w:rPr>
              <w:t xml:space="preserve">-scene commander's role is to lead, coordinate, and manage the response efforts during </w:t>
            </w:r>
            <w:r>
              <w:rPr>
                <w:rFonts w:asciiTheme="majorHAnsi" w:hAnsiTheme="majorHAnsi" w:cstheme="majorHAnsi"/>
                <w:sz w:val="20"/>
                <w:szCs w:val="20"/>
              </w:rPr>
              <w:t>emergency at offshore</w:t>
            </w:r>
            <w:r w:rsidRPr="005F6AFF">
              <w:rPr>
                <w:rFonts w:asciiTheme="majorHAnsi" w:hAnsiTheme="majorHAnsi" w:cstheme="majorHAnsi"/>
                <w:sz w:val="20"/>
                <w:szCs w:val="20"/>
              </w:rPr>
              <w:t>, with the ultimate goal of ensuring the safety of personnel and assets while effectively mitigating the emergency situation.</w:t>
            </w:r>
          </w:p>
          <w:p w14:paraId="0E52AF41"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p>
          <w:p w14:paraId="151A0F7B" w14:textId="77777777" w:rsidR="006C6D98" w:rsidRPr="005F6AFF" w:rsidRDefault="006C6D98" w:rsidP="006C6D98">
            <w:pPr>
              <w:pStyle w:val="ListParagraph"/>
              <w:tabs>
                <w:tab w:val="left" w:pos="720"/>
              </w:tabs>
              <w:spacing w:after="120"/>
              <w:ind w:left="384"/>
              <w:rPr>
                <w:rFonts w:asciiTheme="majorHAnsi" w:hAnsiTheme="majorHAnsi" w:cstheme="majorHAnsi"/>
                <w:b/>
                <w:bCs/>
                <w:sz w:val="22"/>
                <w:szCs w:val="22"/>
              </w:rPr>
            </w:pPr>
            <w:r w:rsidRPr="005F6AFF">
              <w:rPr>
                <w:rFonts w:asciiTheme="majorHAnsi" w:hAnsiTheme="majorHAnsi" w:cstheme="majorHAnsi"/>
                <w:b/>
                <w:bCs/>
                <w:sz w:val="22"/>
                <w:szCs w:val="22"/>
              </w:rPr>
              <w:t>Deputy On-Scene Commander - DOSC / OS</w:t>
            </w:r>
          </w:p>
          <w:p w14:paraId="23D0A45F"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Deputy On-Scene Commander supports the On-Scene Commander in various aspects of managing and coordinating response efforts during</w:t>
            </w:r>
            <w:r>
              <w:rPr>
                <w:rFonts w:asciiTheme="majorHAnsi" w:hAnsiTheme="majorHAnsi" w:cstheme="majorHAnsi"/>
                <w:sz w:val="20"/>
                <w:szCs w:val="20"/>
              </w:rPr>
              <w:t xml:space="preserve"> emergency</w:t>
            </w:r>
            <w:r w:rsidRPr="005F6AFF">
              <w:rPr>
                <w:rFonts w:asciiTheme="majorHAnsi" w:hAnsiTheme="majorHAnsi" w:cstheme="majorHAnsi"/>
                <w:sz w:val="20"/>
                <w:szCs w:val="20"/>
              </w:rPr>
              <w:t>. Their role is to assist in communication, resource management, coordination, decision-making, safety, documentation, and other critical functions to ensure a well-organized and effective response to the simulated emergency situation.</w:t>
            </w:r>
          </w:p>
          <w:p w14:paraId="163E9D51"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p>
          <w:p w14:paraId="7B25E6DE" w14:textId="77777777" w:rsidR="006C6D98" w:rsidRPr="005F6AFF" w:rsidRDefault="006C6D98" w:rsidP="006C6D98">
            <w:pPr>
              <w:pStyle w:val="ListParagraph"/>
              <w:tabs>
                <w:tab w:val="left" w:pos="720"/>
              </w:tabs>
              <w:spacing w:after="120"/>
              <w:ind w:left="384"/>
              <w:rPr>
                <w:rFonts w:asciiTheme="majorHAnsi" w:hAnsiTheme="majorHAnsi" w:cstheme="majorHAnsi"/>
                <w:b/>
                <w:bCs/>
                <w:sz w:val="22"/>
                <w:szCs w:val="22"/>
              </w:rPr>
            </w:pPr>
            <w:r w:rsidRPr="005F6AFF">
              <w:rPr>
                <w:rFonts w:asciiTheme="majorHAnsi" w:hAnsiTheme="majorHAnsi" w:cstheme="majorHAnsi"/>
                <w:b/>
                <w:bCs/>
                <w:sz w:val="22"/>
                <w:szCs w:val="22"/>
              </w:rPr>
              <w:t>Damage Control Team Commander</w:t>
            </w:r>
            <w:r>
              <w:rPr>
                <w:rFonts w:asciiTheme="majorHAnsi" w:hAnsiTheme="majorHAnsi" w:cstheme="majorHAnsi"/>
                <w:b/>
                <w:bCs/>
                <w:sz w:val="22"/>
                <w:szCs w:val="22"/>
              </w:rPr>
              <w:t xml:space="preserve"> -</w:t>
            </w:r>
            <w:r w:rsidRPr="005F6AFF">
              <w:rPr>
                <w:rFonts w:asciiTheme="majorHAnsi" w:hAnsiTheme="majorHAnsi" w:cstheme="majorHAnsi"/>
                <w:b/>
                <w:bCs/>
                <w:sz w:val="22"/>
                <w:szCs w:val="22"/>
              </w:rPr>
              <w:t xml:space="preserve"> B</w:t>
            </w:r>
            <w:r>
              <w:rPr>
                <w:rFonts w:asciiTheme="majorHAnsi" w:hAnsiTheme="majorHAnsi" w:cstheme="majorHAnsi"/>
                <w:b/>
                <w:bCs/>
                <w:sz w:val="22"/>
                <w:szCs w:val="22"/>
              </w:rPr>
              <w:t xml:space="preserve">reathing </w:t>
            </w:r>
            <w:r w:rsidRPr="005F6AFF">
              <w:rPr>
                <w:rFonts w:asciiTheme="majorHAnsi" w:hAnsiTheme="majorHAnsi" w:cstheme="majorHAnsi"/>
                <w:b/>
                <w:bCs/>
                <w:sz w:val="22"/>
                <w:szCs w:val="22"/>
              </w:rPr>
              <w:t>A</w:t>
            </w:r>
            <w:r>
              <w:rPr>
                <w:rFonts w:asciiTheme="majorHAnsi" w:hAnsiTheme="majorHAnsi" w:cstheme="majorHAnsi"/>
                <w:b/>
                <w:bCs/>
                <w:sz w:val="22"/>
                <w:szCs w:val="22"/>
              </w:rPr>
              <w:t>pparatus</w:t>
            </w:r>
            <w:r w:rsidRPr="005F6AFF">
              <w:rPr>
                <w:rFonts w:asciiTheme="majorHAnsi" w:hAnsiTheme="majorHAnsi" w:cstheme="majorHAnsi"/>
                <w:b/>
                <w:bCs/>
                <w:sz w:val="22"/>
                <w:szCs w:val="22"/>
              </w:rPr>
              <w:t xml:space="preserve"> 1</w:t>
            </w:r>
            <w:r>
              <w:rPr>
                <w:rFonts w:asciiTheme="majorHAnsi" w:hAnsiTheme="majorHAnsi" w:cstheme="majorHAnsi"/>
                <w:b/>
                <w:bCs/>
                <w:sz w:val="22"/>
                <w:szCs w:val="22"/>
              </w:rPr>
              <w:t xml:space="preserve"> </w:t>
            </w:r>
            <w:r w:rsidRPr="005F6AFF">
              <w:rPr>
                <w:rFonts w:asciiTheme="majorHAnsi" w:hAnsiTheme="majorHAnsi" w:cstheme="majorHAnsi"/>
                <w:b/>
                <w:bCs/>
                <w:sz w:val="22"/>
                <w:szCs w:val="22"/>
              </w:rPr>
              <w:t>&amp;</w:t>
            </w:r>
            <w:r>
              <w:rPr>
                <w:rFonts w:asciiTheme="majorHAnsi" w:hAnsiTheme="majorHAnsi" w:cstheme="majorHAnsi"/>
                <w:b/>
                <w:bCs/>
                <w:sz w:val="22"/>
                <w:szCs w:val="22"/>
              </w:rPr>
              <w:t xml:space="preserve"> </w:t>
            </w:r>
            <w:r w:rsidRPr="005F6AFF">
              <w:rPr>
                <w:rFonts w:asciiTheme="majorHAnsi" w:hAnsiTheme="majorHAnsi" w:cstheme="majorHAnsi"/>
                <w:b/>
                <w:bCs/>
                <w:sz w:val="22"/>
                <w:szCs w:val="22"/>
              </w:rPr>
              <w:t>2 / F</w:t>
            </w:r>
            <w:r>
              <w:rPr>
                <w:rFonts w:asciiTheme="majorHAnsi" w:hAnsiTheme="majorHAnsi" w:cstheme="majorHAnsi"/>
                <w:b/>
                <w:bCs/>
                <w:sz w:val="22"/>
                <w:szCs w:val="22"/>
              </w:rPr>
              <w:t xml:space="preserve">ire </w:t>
            </w:r>
            <w:r w:rsidRPr="005F6AFF">
              <w:rPr>
                <w:rFonts w:asciiTheme="majorHAnsi" w:hAnsiTheme="majorHAnsi" w:cstheme="majorHAnsi"/>
                <w:b/>
                <w:bCs/>
                <w:sz w:val="22"/>
                <w:szCs w:val="22"/>
              </w:rPr>
              <w:t>F</w:t>
            </w:r>
            <w:r>
              <w:rPr>
                <w:rFonts w:asciiTheme="majorHAnsi" w:hAnsiTheme="majorHAnsi" w:cstheme="majorHAnsi"/>
                <w:b/>
                <w:bCs/>
                <w:sz w:val="22"/>
                <w:szCs w:val="22"/>
              </w:rPr>
              <w:t>ighter</w:t>
            </w:r>
            <w:r w:rsidRPr="005F6AFF">
              <w:rPr>
                <w:rFonts w:asciiTheme="majorHAnsi" w:hAnsiTheme="majorHAnsi" w:cstheme="majorHAnsi"/>
                <w:b/>
                <w:bCs/>
                <w:sz w:val="22"/>
                <w:szCs w:val="22"/>
              </w:rPr>
              <w:t xml:space="preserve"> 1&amp;2</w:t>
            </w:r>
          </w:p>
          <w:p w14:paraId="7816C68F"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 xml:space="preserve">Damage Control Commander is responsible for coordinating and managing efforts to contain and mitigate damage caused by a fire or other </w:t>
            </w:r>
            <w:r>
              <w:rPr>
                <w:rFonts w:asciiTheme="majorHAnsi" w:hAnsiTheme="majorHAnsi" w:cstheme="majorHAnsi"/>
                <w:sz w:val="20"/>
                <w:szCs w:val="20"/>
              </w:rPr>
              <w:t xml:space="preserve">during </w:t>
            </w:r>
            <w:r w:rsidRPr="005F6AFF">
              <w:rPr>
                <w:rFonts w:asciiTheme="majorHAnsi" w:hAnsiTheme="majorHAnsi" w:cstheme="majorHAnsi"/>
                <w:sz w:val="20"/>
                <w:szCs w:val="20"/>
              </w:rPr>
              <w:t>emergencies. Their role involves assessment, coordination, resource management, containment strategies, communication, decision-making, safety, documentation, and contributing to training and improvement initiatives.</w:t>
            </w:r>
          </w:p>
          <w:p w14:paraId="1CCC5C27" w14:textId="77777777" w:rsidR="006C6D98" w:rsidRDefault="006C6D98" w:rsidP="006C6D98">
            <w:pPr>
              <w:pStyle w:val="ListParagraph"/>
              <w:tabs>
                <w:tab w:val="left" w:pos="720"/>
              </w:tabs>
              <w:spacing w:after="120"/>
              <w:ind w:left="384"/>
              <w:rPr>
                <w:rFonts w:asciiTheme="majorHAnsi" w:hAnsiTheme="majorHAnsi" w:cstheme="majorHAnsi"/>
                <w:sz w:val="20"/>
                <w:szCs w:val="20"/>
              </w:rPr>
            </w:pPr>
          </w:p>
          <w:p w14:paraId="66F815EA" w14:textId="77777777" w:rsidR="006C6D98" w:rsidRDefault="006C6D98" w:rsidP="006C6D98">
            <w:pPr>
              <w:pStyle w:val="ListParagraph"/>
              <w:tabs>
                <w:tab w:val="left" w:pos="720"/>
              </w:tabs>
              <w:spacing w:after="120"/>
              <w:ind w:left="384"/>
              <w:rPr>
                <w:rFonts w:asciiTheme="majorHAnsi" w:hAnsiTheme="majorHAnsi" w:cstheme="majorHAnsi"/>
                <w:sz w:val="20"/>
                <w:szCs w:val="20"/>
              </w:rPr>
            </w:pPr>
          </w:p>
          <w:p w14:paraId="566D925D" w14:textId="77777777" w:rsidR="006C6D98" w:rsidRDefault="006C6D98" w:rsidP="006C6D98">
            <w:pPr>
              <w:pStyle w:val="ListParagraph"/>
              <w:tabs>
                <w:tab w:val="left" w:pos="720"/>
              </w:tabs>
              <w:spacing w:after="120"/>
              <w:ind w:left="384"/>
              <w:rPr>
                <w:rFonts w:asciiTheme="majorHAnsi" w:hAnsiTheme="majorHAnsi" w:cstheme="majorHAnsi"/>
                <w:sz w:val="20"/>
                <w:szCs w:val="20"/>
              </w:rPr>
            </w:pPr>
          </w:p>
          <w:p w14:paraId="4494EA41" w14:textId="77777777" w:rsidR="006C6D98" w:rsidRDefault="006C6D98" w:rsidP="006C6D98">
            <w:pPr>
              <w:pStyle w:val="ListParagraph"/>
              <w:tabs>
                <w:tab w:val="left" w:pos="720"/>
              </w:tabs>
              <w:spacing w:after="120"/>
              <w:ind w:left="384"/>
              <w:rPr>
                <w:rFonts w:asciiTheme="majorHAnsi" w:hAnsiTheme="majorHAnsi" w:cstheme="majorHAnsi"/>
                <w:sz w:val="20"/>
                <w:szCs w:val="20"/>
              </w:rPr>
            </w:pPr>
          </w:p>
          <w:p w14:paraId="1FEB8BBE" w14:textId="77777777" w:rsidR="006C6D98" w:rsidRDefault="006C6D98" w:rsidP="006C6D98">
            <w:pPr>
              <w:pStyle w:val="ListParagraph"/>
              <w:tabs>
                <w:tab w:val="left" w:pos="720"/>
              </w:tabs>
              <w:spacing w:after="120"/>
              <w:ind w:left="384"/>
              <w:rPr>
                <w:rFonts w:asciiTheme="majorHAnsi" w:hAnsiTheme="majorHAnsi" w:cstheme="majorHAnsi"/>
                <w:sz w:val="20"/>
                <w:szCs w:val="20"/>
              </w:rPr>
            </w:pPr>
          </w:p>
          <w:p w14:paraId="2A5CC07B"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p>
          <w:p w14:paraId="4350FAF6" w14:textId="77777777" w:rsidR="006C6D98" w:rsidRPr="005F6AFF" w:rsidRDefault="006C6D98" w:rsidP="006C6D98">
            <w:pPr>
              <w:pStyle w:val="ListParagraph"/>
              <w:tabs>
                <w:tab w:val="left" w:pos="720"/>
              </w:tabs>
              <w:spacing w:after="120"/>
              <w:ind w:left="384"/>
              <w:rPr>
                <w:rFonts w:asciiTheme="majorHAnsi" w:hAnsiTheme="majorHAnsi" w:cstheme="majorHAnsi"/>
                <w:b/>
                <w:bCs/>
                <w:sz w:val="22"/>
                <w:szCs w:val="22"/>
              </w:rPr>
            </w:pPr>
            <w:r w:rsidRPr="005F6AFF">
              <w:rPr>
                <w:rFonts w:asciiTheme="majorHAnsi" w:hAnsiTheme="majorHAnsi" w:cstheme="majorHAnsi"/>
                <w:b/>
                <w:bCs/>
                <w:sz w:val="22"/>
                <w:szCs w:val="22"/>
              </w:rPr>
              <w:t xml:space="preserve">Damage Control Team 1 </w:t>
            </w:r>
            <w:r>
              <w:rPr>
                <w:rFonts w:asciiTheme="majorHAnsi" w:hAnsiTheme="majorHAnsi" w:cstheme="majorHAnsi"/>
                <w:b/>
                <w:bCs/>
                <w:sz w:val="22"/>
                <w:szCs w:val="22"/>
              </w:rPr>
              <w:t>–</w:t>
            </w:r>
            <w:r w:rsidRPr="005F6AFF">
              <w:rPr>
                <w:rFonts w:asciiTheme="majorHAnsi" w:hAnsiTheme="majorHAnsi" w:cstheme="majorHAnsi"/>
                <w:b/>
                <w:bCs/>
                <w:sz w:val="22"/>
                <w:szCs w:val="22"/>
              </w:rPr>
              <w:t xml:space="preserve"> B</w:t>
            </w:r>
            <w:r>
              <w:rPr>
                <w:rFonts w:asciiTheme="majorHAnsi" w:hAnsiTheme="majorHAnsi" w:cstheme="majorHAnsi"/>
                <w:b/>
                <w:bCs/>
                <w:sz w:val="22"/>
                <w:szCs w:val="22"/>
              </w:rPr>
              <w:t xml:space="preserve">reathing </w:t>
            </w:r>
            <w:r w:rsidRPr="005F6AFF">
              <w:rPr>
                <w:rFonts w:asciiTheme="majorHAnsi" w:hAnsiTheme="majorHAnsi" w:cstheme="majorHAnsi"/>
                <w:b/>
                <w:bCs/>
                <w:sz w:val="22"/>
                <w:szCs w:val="22"/>
              </w:rPr>
              <w:t>A</w:t>
            </w:r>
            <w:r>
              <w:rPr>
                <w:rFonts w:asciiTheme="majorHAnsi" w:hAnsiTheme="majorHAnsi" w:cstheme="majorHAnsi"/>
                <w:b/>
                <w:bCs/>
                <w:sz w:val="22"/>
                <w:szCs w:val="22"/>
              </w:rPr>
              <w:t>pparatus</w:t>
            </w:r>
            <w:r w:rsidRPr="005F6AFF">
              <w:rPr>
                <w:rFonts w:asciiTheme="majorHAnsi" w:hAnsiTheme="majorHAnsi" w:cstheme="majorHAnsi"/>
                <w:b/>
                <w:bCs/>
                <w:sz w:val="22"/>
                <w:szCs w:val="22"/>
              </w:rPr>
              <w:t xml:space="preserve"> 1</w:t>
            </w:r>
            <w:r>
              <w:rPr>
                <w:rFonts w:asciiTheme="majorHAnsi" w:hAnsiTheme="majorHAnsi" w:cstheme="majorHAnsi"/>
                <w:b/>
                <w:bCs/>
                <w:sz w:val="22"/>
                <w:szCs w:val="22"/>
              </w:rPr>
              <w:t xml:space="preserve"> </w:t>
            </w:r>
            <w:r w:rsidRPr="005F6AFF">
              <w:rPr>
                <w:rFonts w:asciiTheme="majorHAnsi" w:hAnsiTheme="majorHAnsi" w:cstheme="majorHAnsi"/>
                <w:b/>
                <w:bCs/>
                <w:sz w:val="22"/>
                <w:szCs w:val="22"/>
              </w:rPr>
              <w:t>&amp;</w:t>
            </w:r>
            <w:r>
              <w:rPr>
                <w:rFonts w:asciiTheme="majorHAnsi" w:hAnsiTheme="majorHAnsi" w:cstheme="majorHAnsi"/>
                <w:b/>
                <w:bCs/>
                <w:sz w:val="22"/>
                <w:szCs w:val="22"/>
              </w:rPr>
              <w:t xml:space="preserve"> </w:t>
            </w:r>
            <w:r w:rsidRPr="005F6AFF">
              <w:rPr>
                <w:rFonts w:asciiTheme="majorHAnsi" w:hAnsiTheme="majorHAnsi" w:cstheme="majorHAnsi"/>
                <w:b/>
                <w:bCs/>
                <w:sz w:val="22"/>
                <w:szCs w:val="22"/>
              </w:rPr>
              <w:t>2 / F</w:t>
            </w:r>
            <w:r>
              <w:rPr>
                <w:rFonts w:asciiTheme="majorHAnsi" w:hAnsiTheme="majorHAnsi" w:cstheme="majorHAnsi"/>
                <w:b/>
                <w:bCs/>
                <w:sz w:val="22"/>
                <w:szCs w:val="22"/>
              </w:rPr>
              <w:t xml:space="preserve">ire </w:t>
            </w:r>
            <w:r w:rsidRPr="005F6AFF">
              <w:rPr>
                <w:rFonts w:asciiTheme="majorHAnsi" w:hAnsiTheme="majorHAnsi" w:cstheme="majorHAnsi"/>
                <w:b/>
                <w:bCs/>
                <w:sz w:val="22"/>
                <w:szCs w:val="22"/>
              </w:rPr>
              <w:t>F</w:t>
            </w:r>
            <w:r>
              <w:rPr>
                <w:rFonts w:asciiTheme="majorHAnsi" w:hAnsiTheme="majorHAnsi" w:cstheme="majorHAnsi"/>
                <w:b/>
                <w:bCs/>
                <w:sz w:val="22"/>
                <w:szCs w:val="22"/>
              </w:rPr>
              <w:t>ighter</w:t>
            </w:r>
            <w:r w:rsidRPr="005F6AFF">
              <w:rPr>
                <w:rFonts w:asciiTheme="majorHAnsi" w:hAnsiTheme="majorHAnsi" w:cstheme="majorHAnsi"/>
                <w:b/>
                <w:bCs/>
                <w:sz w:val="22"/>
                <w:szCs w:val="22"/>
              </w:rPr>
              <w:t xml:space="preserve"> 1</w:t>
            </w:r>
            <w:r>
              <w:rPr>
                <w:rFonts w:asciiTheme="majorHAnsi" w:hAnsiTheme="majorHAnsi" w:cstheme="majorHAnsi"/>
                <w:b/>
                <w:bCs/>
                <w:sz w:val="22"/>
                <w:szCs w:val="22"/>
              </w:rPr>
              <w:t xml:space="preserve"> </w:t>
            </w:r>
            <w:r w:rsidRPr="005F6AFF">
              <w:rPr>
                <w:rFonts w:asciiTheme="majorHAnsi" w:hAnsiTheme="majorHAnsi" w:cstheme="majorHAnsi"/>
                <w:b/>
                <w:bCs/>
                <w:sz w:val="22"/>
                <w:szCs w:val="22"/>
              </w:rPr>
              <w:t>&amp;</w:t>
            </w:r>
            <w:r>
              <w:rPr>
                <w:rFonts w:asciiTheme="majorHAnsi" w:hAnsiTheme="majorHAnsi" w:cstheme="majorHAnsi"/>
                <w:b/>
                <w:bCs/>
                <w:sz w:val="22"/>
                <w:szCs w:val="22"/>
              </w:rPr>
              <w:t xml:space="preserve"> </w:t>
            </w:r>
            <w:r w:rsidRPr="005F6AFF">
              <w:rPr>
                <w:rFonts w:asciiTheme="majorHAnsi" w:hAnsiTheme="majorHAnsi" w:cstheme="majorHAnsi"/>
                <w:b/>
                <w:bCs/>
                <w:sz w:val="22"/>
                <w:szCs w:val="22"/>
              </w:rPr>
              <w:t>2 / D</w:t>
            </w:r>
            <w:r>
              <w:rPr>
                <w:rFonts w:asciiTheme="majorHAnsi" w:hAnsiTheme="majorHAnsi" w:cstheme="majorHAnsi"/>
                <w:b/>
                <w:bCs/>
                <w:sz w:val="22"/>
                <w:szCs w:val="22"/>
              </w:rPr>
              <w:t>amage Control Team Leader ( DCTL )</w:t>
            </w:r>
          </w:p>
          <w:p w14:paraId="14B885C3" w14:textId="77777777" w:rsidR="006C6D98" w:rsidRDefault="006C6D98" w:rsidP="006C6D98">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The role of a damage control team during an emergency, such as a fire or other critical incident, is to rapidly respond, control, and mitigate the effects of the emergency to ensure the safety of personnel, protect assets, and minimize damage. Damage control teams are typically well-trained groups of individuals with expertise in firefighting, emergency response, and technical skills.</w:t>
            </w:r>
          </w:p>
          <w:p w14:paraId="05F04DE1"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p>
          <w:p w14:paraId="6EE86184" w14:textId="77777777" w:rsidR="006C6D98" w:rsidRPr="005F6AFF" w:rsidRDefault="006C6D98" w:rsidP="006C6D98">
            <w:pPr>
              <w:pStyle w:val="ListParagraph"/>
              <w:tabs>
                <w:tab w:val="left" w:pos="720"/>
              </w:tabs>
              <w:spacing w:after="120"/>
              <w:ind w:left="384"/>
              <w:rPr>
                <w:rFonts w:asciiTheme="majorHAnsi" w:hAnsiTheme="majorHAnsi" w:cstheme="majorHAnsi"/>
                <w:b/>
                <w:bCs/>
                <w:sz w:val="22"/>
                <w:szCs w:val="22"/>
              </w:rPr>
            </w:pPr>
            <w:r w:rsidRPr="005F6AFF">
              <w:rPr>
                <w:rFonts w:asciiTheme="majorHAnsi" w:hAnsiTheme="majorHAnsi" w:cstheme="majorHAnsi"/>
                <w:b/>
                <w:bCs/>
                <w:sz w:val="22"/>
                <w:szCs w:val="22"/>
              </w:rPr>
              <w:lastRenderedPageBreak/>
              <w:t>Medical Team - Medic / 1st Aider / Stretcher Bearer 1,2,3</w:t>
            </w:r>
            <w:r>
              <w:rPr>
                <w:rFonts w:asciiTheme="majorHAnsi" w:hAnsiTheme="majorHAnsi" w:cstheme="majorHAnsi"/>
                <w:b/>
                <w:bCs/>
                <w:sz w:val="22"/>
                <w:szCs w:val="22"/>
              </w:rPr>
              <w:t xml:space="preserve"> &amp; </w:t>
            </w:r>
            <w:r w:rsidRPr="005F6AFF">
              <w:rPr>
                <w:rFonts w:asciiTheme="majorHAnsi" w:hAnsiTheme="majorHAnsi" w:cstheme="majorHAnsi"/>
                <w:b/>
                <w:bCs/>
                <w:sz w:val="22"/>
                <w:szCs w:val="22"/>
              </w:rPr>
              <w:t xml:space="preserve">4 / </w:t>
            </w:r>
            <w:proofErr w:type="spellStart"/>
            <w:r w:rsidRPr="005F6AFF">
              <w:rPr>
                <w:rFonts w:asciiTheme="majorHAnsi" w:hAnsiTheme="majorHAnsi" w:cstheme="majorHAnsi"/>
                <w:b/>
                <w:bCs/>
                <w:sz w:val="22"/>
                <w:szCs w:val="22"/>
              </w:rPr>
              <w:t>C</w:t>
            </w:r>
            <w:r>
              <w:rPr>
                <w:rFonts w:asciiTheme="majorHAnsi" w:hAnsiTheme="majorHAnsi" w:cstheme="majorHAnsi"/>
                <w:b/>
                <w:bCs/>
                <w:sz w:val="22"/>
                <w:szCs w:val="22"/>
              </w:rPr>
              <w:t>entrol</w:t>
            </w:r>
            <w:proofErr w:type="spellEnd"/>
            <w:r>
              <w:rPr>
                <w:rFonts w:asciiTheme="majorHAnsi" w:hAnsiTheme="majorHAnsi" w:cstheme="majorHAnsi"/>
                <w:b/>
                <w:bCs/>
                <w:sz w:val="22"/>
                <w:szCs w:val="22"/>
              </w:rPr>
              <w:t xml:space="preserve"> Control Room ( CRD ) </w:t>
            </w:r>
            <w:r w:rsidRPr="005F6AFF">
              <w:rPr>
                <w:rFonts w:asciiTheme="majorHAnsi" w:hAnsiTheme="majorHAnsi" w:cstheme="majorHAnsi"/>
                <w:b/>
                <w:bCs/>
                <w:sz w:val="22"/>
                <w:szCs w:val="22"/>
              </w:rPr>
              <w:t>Day</w:t>
            </w:r>
          </w:p>
          <w:p w14:paraId="63F1E84E"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r>
              <w:rPr>
                <w:rFonts w:asciiTheme="majorHAnsi" w:hAnsiTheme="majorHAnsi" w:cstheme="majorHAnsi"/>
                <w:sz w:val="20"/>
                <w:szCs w:val="20"/>
              </w:rPr>
              <w:t>M</w:t>
            </w:r>
            <w:r w:rsidRPr="005F6AFF">
              <w:rPr>
                <w:rFonts w:asciiTheme="majorHAnsi" w:hAnsiTheme="majorHAnsi" w:cstheme="majorHAnsi"/>
                <w:sz w:val="20"/>
                <w:szCs w:val="20"/>
              </w:rPr>
              <w:t>edical team's role during an offshore emergency is to provide immediate and appropriate medical care to those affected. Their skills, coordination with other response teams, and ability to work under pressure are critical in ensuring the best possible outcomes for injured or ill individuals in a challenging offshore environment.</w:t>
            </w:r>
          </w:p>
          <w:p w14:paraId="5269F325"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p>
          <w:p w14:paraId="45A1A11E"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Life Boat No 1 - Coxswain / Engine Driver / CA Co / CRD Night</w:t>
            </w:r>
          </w:p>
          <w:p w14:paraId="64AECB19"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 xml:space="preserve"> </w:t>
            </w:r>
          </w:p>
          <w:p w14:paraId="20B257B3" w14:textId="77777777" w:rsidR="006C6D98" w:rsidRDefault="006C6D98" w:rsidP="006C6D98">
            <w:pPr>
              <w:pStyle w:val="ListParagraph"/>
              <w:tabs>
                <w:tab w:val="left" w:pos="720"/>
              </w:tabs>
              <w:spacing w:after="120"/>
              <w:ind w:left="384"/>
              <w:rPr>
                <w:rFonts w:asciiTheme="majorHAnsi" w:hAnsiTheme="majorHAnsi" w:cstheme="majorHAnsi"/>
                <w:sz w:val="20"/>
                <w:szCs w:val="20"/>
              </w:rPr>
            </w:pPr>
            <w:r w:rsidRPr="005F6AFF">
              <w:rPr>
                <w:rFonts w:asciiTheme="majorHAnsi" w:hAnsiTheme="majorHAnsi" w:cstheme="majorHAnsi"/>
                <w:sz w:val="20"/>
                <w:szCs w:val="20"/>
              </w:rPr>
              <w:t>Life Boat No 2 - Coxswain / Engine Driver / Logger / Alarm / Radio Operator</w:t>
            </w:r>
          </w:p>
          <w:p w14:paraId="74DB2ACB" w14:textId="77777777" w:rsidR="006C6D98" w:rsidRDefault="006C6D98" w:rsidP="006C6D98">
            <w:pPr>
              <w:pStyle w:val="ListParagraph"/>
              <w:tabs>
                <w:tab w:val="left" w:pos="720"/>
              </w:tabs>
              <w:spacing w:after="120"/>
              <w:ind w:left="384"/>
              <w:rPr>
                <w:rFonts w:asciiTheme="majorHAnsi" w:hAnsiTheme="majorHAnsi" w:cstheme="majorHAnsi"/>
                <w:sz w:val="20"/>
                <w:szCs w:val="20"/>
              </w:rPr>
            </w:pPr>
          </w:p>
          <w:p w14:paraId="17059380" w14:textId="77777777" w:rsidR="006C6D98" w:rsidRPr="005F6AFF" w:rsidRDefault="006C6D98" w:rsidP="006C6D98">
            <w:pPr>
              <w:pStyle w:val="ListParagraph"/>
              <w:tabs>
                <w:tab w:val="left" w:pos="720"/>
              </w:tabs>
              <w:spacing w:after="120"/>
              <w:ind w:left="384"/>
              <w:rPr>
                <w:rFonts w:asciiTheme="majorHAnsi" w:hAnsiTheme="majorHAnsi" w:cstheme="majorHAnsi"/>
                <w:sz w:val="20"/>
                <w:szCs w:val="20"/>
              </w:rPr>
            </w:pPr>
            <w:r>
              <w:rPr>
                <w:rFonts w:asciiTheme="majorHAnsi" w:hAnsiTheme="majorHAnsi" w:cstheme="majorHAnsi"/>
                <w:sz w:val="20"/>
                <w:szCs w:val="20"/>
              </w:rPr>
              <w:t>Our Roles during emergency if occur at offshore is to muster at mustering area and wait for further instruction from On-Scene Commander ( OIM )</w:t>
            </w:r>
          </w:p>
          <w:p w14:paraId="752BEC97" w14:textId="77777777" w:rsidR="008C551E" w:rsidRDefault="008C551E" w:rsidP="00F33EB0">
            <w:pPr>
              <w:ind w:left="360"/>
              <w:rPr>
                <w:rFonts w:asciiTheme="majorHAnsi" w:hAnsiTheme="majorHAnsi" w:cstheme="majorHAnsi"/>
                <w:sz w:val="20"/>
                <w:szCs w:val="20"/>
              </w:rPr>
            </w:pPr>
          </w:p>
          <w:p w14:paraId="414B7E06" w14:textId="77777777" w:rsidR="008C551E" w:rsidRDefault="008C551E" w:rsidP="00F33EB0">
            <w:pPr>
              <w:ind w:left="360"/>
              <w:rPr>
                <w:rFonts w:asciiTheme="majorHAnsi" w:hAnsiTheme="majorHAnsi" w:cstheme="majorHAnsi"/>
                <w:sz w:val="20"/>
                <w:szCs w:val="20"/>
              </w:rPr>
            </w:pPr>
          </w:p>
          <w:p w14:paraId="78C782CB" w14:textId="77777777" w:rsidR="008C551E" w:rsidRDefault="008C551E" w:rsidP="00F33EB0">
            <w:pPr>
              <w:ind w:left="360"/>
              <w:rPr>
                <w:rFonts w:asciiTheme="majorHAnsi" w:hAnsiTheme="majorHAnsi" w:cstheme="majorHAnsi"/>
                <w:sz w:val="20"/>
                <w:szCs w:val="20"/>
              </w:rPr>
            </w:pPr>
          </w:p>
          <w:p w14:paraId="05873A59" w14:textId="77777777" w:rsidR="008C551E" w:rsidRDefault="008C551E" w:rsidP="00F33EB0">
            <w:pPr>
              <w:ind w:left="360"/>
              <w:rPr>
                <w:rFonts w:asciiTheme="majorHAnsi" w:hAnsiTheme="majorHAnsi" w:cstheme="majorHAnsi"/>
                <w:sz w:val="20"/>
                <w:szCs w:val="20"/>
              </w:rPr>
            </w:pPr>
          </w:p>
          <w:p w14:paraId="71FAAF54" w14:textId="5D958C23" w:rsidR="008C551E" w:rsidRDefault="008C551E" w:rsidP="008C551E">
            <w:pPr>
              <w:rPr>
                <w:rFonts w:asciiTheme="majorHAnsi" w:hAnsiTheme="majorHAnsi" w:cstheme="majorHAnsi"/>
                <w:sz w:val="20"/>
                <w:szCs w:val="20"/>
              </w:rPr>
            </w:pPr>
          </w:p>
          <w:p w14:paraId="4D2E12D3" w14:textId="7B950902" w:rsidR="008C551E" w:rsidRDefault="008C551E" w:rsidP="008C551E">
            <w:pPr>
              <w:rPr>
                <w:rFonts w:asciiTheme="majorHAnsi" w:hAnsiTheme="majorHAnsi" w:cstheme="majorHAnsi"/>
                <w:sz w:val="20"/>
                <w:szCs w:val="20"/>
              </w:rPr>
            </w:pPr>
          </w:p>
          <w:p w14:paraId="1F878232" w14:textId="77777777" w:rsidR="008C551E" w:rsidRDefault="008C551E" w:rsidP="008C551E">
            <w:pPr>
              <w:rPr>
                <w:rFonts w:asciiTheme="majorHAnsi" w:hAnsiTheme="majorHAnsi" w:cstheme="majorHAnsi"/>
                <w:sz w:val="20"/>
                <w:szCs w:val="20"/>
              </w:rPr>
            </w:pPr>
          </w:p>
          <w:p w14:paraId="2B165569" w14:textId="0C0D36C4" w:rsidR="008C551E" w:rsidRPr="00C92F27" w:rsidRDefault="008C551E" w:rsidP="00F33EB0">
            <w:pPr>
              <w:ind w:left="360"/>
              <w:rPr>
                <w:rFonts w:asciiTheme="majorHAnsi" w:hAnsiTheme="majorHAnsi" w:cstheme="majorHAnsi"/>
                <w:sz w:val="20"/>
                <w:szCs w:val="20"/>
              </w:rPr>
            </w:pPr>
          </w:p>
        </w:tc>
        <w:tc>
          <w:tcPr>
            <w:tcW w:w="3686" w:type="dxa"/>
          </w:tcPr>
          <w:p w14:paraId="12D7629B" w14:textId="77777777" w:rsidR="008C551E" w:rsidRPr="00C92F27" w:rsidRDefault="008C551E" w:rsidP="00F33EB0">
            <w:pPr>
              <w:spacing w:before="60" w:after="60"/>
              <w:rPr>
                <w:rFonts w:asciiTheme="majorHAnsi" w:hAnsiTheme="majorHAnsi" w:cstheme="majorHAnsi"/>
                <w:noProof/>
                <w:sz w:val="20"/>
                <w:szCs w:val="20"/>
                <w:lang w:val="en-MY" w:eastAsia="en-MY"/>
              </w:rPr>
            </w:pPr>
          </w:p>
        </w:tc>
        <w:tc>
          <w:tcPr>
            <w:tcW w:w="709" w:type="dxa"/>
          </w:tcPr>
          <w:p w14:paraId="6BEE9665" w14:textId="77777777" w:rsidR="008C551E" w:rsidRPr="00C92F27" w:rsidRDefault="008C551E" w:rsidP="00F33EB0">
            <w:pPr>
              <w:spacing w:before="60" w:after="60"/>
              <w:rPr>
                <w:rFonts w:asciiTheme="majorHAnsi" w:hAnsiTheme="majorHAnsi" w:cstheme="majorHAnsi"/>
                <w:sz w:val="20"/>
                <w:szCs w:val="20"/>
              </w:rPr>
            </w:pPr>
          </w:p>
        </w:tc>
        <w:tc>
          <w:tcPr>
            <w:tcW w:w="709" w:type="dxa"/>
          </w:tcPr>
          <w:p w14:paraId="3B0C8279" w14:textId="77777777" w:rsidR="008C551E" w:rsidRPr="00C92F27" w:rsidRDefault="008C551E" w:rsidP="00F33EB0">
            <w:pPr>
              <w:spacing w:before="60" w:after="60"/>
              <w:rPr>
                <w:rFonts w:asciiTheme="majorHAnsi" w:hAnsiTheme="majorHAnsi" w:cstheme="majorHAnsi"/>
                <w:sz w:val="20"/>
                <w:szCs w:val="20"/>
              </w:rPr>
            </w:pPr>
          </w:p>
        </w:tc>
        <w:tc>
          <w:tcPr>
            <w:tcW w:w="1276" w:type="dxa"/>
          </w:tcPr>
          <w:p w14:paraId="69F63771" w14:textId="77777777" w:rsidR="008C551E" w:rsidRPr="00C92F27" w:rsidRDefault="008C551E" w:rsidP="00F33EB0">
            <w:pPr>
              <w:spacing w:before="60" w:after="60"/>
              <w:rPr>
                <w:rFonts w:asciiTheme="majorHAnsi" w:hAnsiTheme="majorHAnsi" w:cstheme="majorHAnsi"/>
                <w:sz w:val="20"/>
                <w:szCs w:val="20"/>
              </w:rPr>
            </w:pPr>
          </w:p>
        </w:tc>
      </w:tr>
    </w:tbl>
    <w:p w14:paraId="782166D3" w14:textId="4DBAC84F" w:rsidR="00C92F27" w:rsidRDefault="00C92F27"/>
    <w:p w14:paraId="11A35A57" w14:textId="5C0B62D6" w:rsidR="00C92F27" w:rsidRDefault="00C92F27"/>
    <w:p w14:paraId="3BDB9996" w14:textId="77D7127C" w:rsidR="00C92F27" w:rsidRDefault="00C92F27"/>
    <w:p w14:paraId="10ED21CD" w14:textId="029A1D3C" w:rsidR="00C92F27" w:rsidRDefault="00C92F27"/>
    <w:p w14:paraId="6D6041FD" w14:textId="4B00F6BF" w:rsidR="00C92F27" w:rsidRDefault="00C92F27"/>
    <w:p w14:paraId="7F06ED67" w14:textId="47CE7776" w:rsidR="008C551E" w:rsidRDefault="008C551E"/>
    <w:p w14:paraId="56C9CB33" w14:textId="16853B7F" w:rsidR="008C551E" w:rsidRDefault="008C551E"/>
    <w:p w14:paraId="1048340F" w14:textId="3D01CA6A" w:rsidR="008C551E" w:rsidRDefault="008C551E"/>
    <w:p w14:paraId="08BF095F" w14:textId="23D73238" w:rsidR="008C551E" w:rsidRDefault="008C551E"/>
    <w:p w14:paraId="11AE445F" w14:textId="6581A290" w:rsidR="008C551E" w:rsidRDefault="008C551E"/>
    <w:p w14:paraId="3946550A" w14:textId="5A393B98" w:rsidR="008C551E" w:rsidRDefault="008C551E"/>
    <w:p w14:paraId="60B023B0" w14:textId="6055FF3C" w:rsidR="008C551E" w:rsidRDefault="008C551E"/>
    <w:p w14:paraId="5E2D9B01" w14:textId="16A05905" w:rsidR="008C551E" w:rsidRDefault="008C551E"/>
    <w:p w14:paraId="2083DE9F" w14:textId="7E005060" w:rsidR="008C551E" w:rsidRDefault="008C551E"/>
    <w:p w14:paraId="6D18722D" w14:textId="5DE11990" w:rsidR="008C551E" w:rsidRDefault="008C551E"/>
    <w:p w14:paraId="1F9E94D6" w14:textId="77777777" w:rsidR="008C551E" w:rsidRDefault="008C551E"/>
    <w:p w14:paraId="01E66A32" w14:textId="510F1FFA" w:rsidR="00C92F27" w:rsidRDefault="00C92F27"/>
    <w:p w14:paraId="4C4AABA3" w14:textId="77777777" w:rsidR="008C551E" w:rsidRDefault="008C551E"/>
    <w:p w14:paraId="08401DA3" w14:textId="4189BD6E" w:rsidR="00C92F27" w:rsidRDefault="00C92F27"/>
    <w:p w14:paraId="5C350B16" w14:textId="3EC9CEDA" w:rsidR="00C92F27" w:rsidRDefault="00C92F27"/>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6570"/>
        <w:gridCol w:w="4837"/>
        <w:gridCol w:w="708"/>
        <w:gridCol w:w="567"/>
        <w:gridCol w:w="1276"/>
      </w:tblGrid>
      <w:tr w:rsidR="008C551E" w:rsidRPr="00C92F27" w14:paraId="258918EA" w14:textId="77777777" w:rsidTr="006B190B">
        <w:trPr>
          <w:cantSplit/>
          <w:trHeight w:val="680"/>
        </w:trPr>
        <w:tc>
          <w:tcPr>
            <w:tcW w:w="1260" w:type="dxa"/>
            <w:vMerge w:val="restart"/>
            <w:shd w:val="clear" w:color="auto" w:fill="D9D9D9" w:themeFill="background1" w:themeFillShade="D9"/>
          </w:tcPr>
          <w:p w14:paraId="6B3E49B9" w14:textId="1FE1E064" w:rsidR="008C551E" w:rsidRPr="00C92F27" w:rsidRDefault="008C551E" w:rsidP="00F33EB0">
            <w:pPr>
              <w:spacing w:before="60" w:after="60"/>
              <w:rPr>
                <w:rFonts w:asciiTheme="majorHAnsi" w:hAnsiTheme="majorHAnsi" w:cstheme="majorHAnsi"/>
                <w:b/>
                <w:sz w:val="20"/>
                <w:szCs w:val="20"/>
              </w:rPr>
            </w:pPr>
            <w:r>
              <w:rPr>
                <w:rFonts w:asciiTheme="majorHAnsi" w:hAnsiTheme="majorHAnsi" w:cstheme="majorHAnsi"/>
                <w:b/>
                <w:sz w:val="20"/>
                <w:szCs w:val="20"/>
              </w:rPr>
              <w:t>FORM A.3</w:t>
            </w:r>
          </w:p>
        </w:tc>
        <w:tc>
          <w:tcPr>
            <w:tcW w:w="13958" w:type="dxa"/>
            <w:gridSpan w:val="5"/>
            <w:shd w:val="clear" w:color="auto" w:fill="D9D9D9" w:themeFill="background1" w:themeFillShade="D9"/>
          </w:tcPr>
          <w:p w14:paraId="291F017E" w14:textId="612819CC" w:rsidR="008C551E" w:rsidRPr="00C92F27" w:rsidRDefault="008C551E" w:rsidP="00F33EB0">
            <w:pPr>
              <w:spacing w:before="60" w:after="60"/>
              <w:rPr>
                <w:rFonts w:asciiTheme="majorHAnsi" w:hAnsiTheme="majorHAnsi" w:cstheme="majorHAnsi"/>
                <w:sz w:val="20"/>
                <w:szCs w:val="20"/>
              </w:rPr>
            </w:pPr>
            <w:r>
              <w:rPr>
                <w:rFonts w:asciiTheme="majorHAnsi" w:hAnsiTheme="majorHAnsi" w:cstheme="majorHAnsi"/>
                <w:b/>
                <w:sz w:val="20"/>
                <w:szCs w:val="20"/>
              </w:rPr>
              <w:t>MANAGE CRITICAL WELL INTEGRITY SITUATIONS</w:t>
            </w:r>
          </w:p>
        </w:tc>
      </w:tr>
      <w:tr w:rsidR="008C551E" w:rsidRPr="00C92F27" w14:paraId="1082DF71" w14:textId="77777777" w:rsidTr="004624D1">
        <w:trPr>
          <w:cantSplit/>
          <w:trHeight w:val="975"/>
        </w:trPr>
        <w:tc>
          <w:tcPr>
            <w:tcW w:w="1260" w:type="dxa"/>
            <w:vMerge/>
          </w:tcPr>
          <w:p w14:paraId="1366BB8A" w14:textId="77777777" w:rsidR="008C551E" w:rsidRPr="00C92F27" w:rsidRDefault="008C551E" w:rsidP="00F33EB0">
            <w:pPr>
              <w:spacing w:before="60" w:after="60"/>
              <w:rPr>
                <w:rFonts w:asciiTheme="majorHAnsi" w:hAnsiTheme="majorHAnsi" w:cstheme="majorHAnsi"/>
                <w:b/>
                <w:sz w:val="20"/>
                <w:szCs w:val="20"/>
              </w:rPr>
            </w:pPr>
          </w:p>
        </w:tc>
        <w:tc>
          <w:tcPr>
            <w:tcW w:w="6570" w:type="dxa"/>
          </w:tcPr>
          <w:p w14:paraId="02941F33" w14:textId="77777777" w:rsidR="008C551E" w:rsidRPr="00C92F27" w:rsidRDefault="008C551E" w:rsidP="00367C49">
            <w:pPr>
              <w:numPr>
                <w:ilvl w:val="0"/>
                <w:numId w:val="4"/>
              </w:numPr>
              <w:rPr>
                <w:rFonts w:asciiTheme="majorHAnsi" w:hAnsiTheme="majorHAnsi" w:cstheme="majorHAnsi"/>
                <w:sz w:val="20"/>
                <w:szCs w:val="20"/>
              </w:rPr>
            </w:pPr>
            <w:r w:rsidRPr="00C92F27">
              <w:rPr>
                <w:rFonts w:asciiTheme="majorHAnsi" w:hAnsiTheme="majorHAnsi" w:cstheme="majorHAnsi"/>
                <w:sz w:val="20"/>
                <w:szCs w:val="20"/>
              </w:rPr>
              <w:t>List down the possible critical situations that can affect the well integrity.</w:t>
            </w:r>
          </w:p>
          <w:p w14:paraId="519E58B3" w14:textId="77777777" w:rsidR="006C6D98" w:rsidRPr="006C6D98" w:rsidRDefault="006C6D98" w:rsidP="006C6D98">
            <w:pPr>
              <w:spacing w:before="60" w:after="60"/>
              <w:rPr>
                <w:rFonts w:asciiTheme="majorHAnsi" w:hAnsiTheme="majorHAnsi" w:cstheme="majorHAnsi"/>
                <w:sz w:val="20"/>
                <w:szCs w:val="20"/>
              </w:rPr>
            </w:pPr>
            <w:r w:rsidRPr="006C6D98">
              <w:rPr>
                <w:rFonts w:asciiTheme="majorHAnsi" w:hAnsiTheme="majorHAnsi" w:cstheme="majorHAnsi"/>
                <w:sz w:val="20"/>
                <w:szCs w:val="20"/>
              </w:rPr>
              <w:t>- Casing or Tubing Failure</w:t>
            </w:r>
          </w:p>
          <w:p w14:paraId="42BDA1DF" w14:textId="77777777" w:rsidR="006C6D98" w:rsidRPr="006C6D98" w:rsidRDefault="006C6D98" w:rsidP="006C6D98">
            <w:pPr>
              <w:spacing w:before="60" w:after="60"/>
              <w:rPr>
                <w:rFonts w:asciiTheme="majorHAnsi" w:hAnsiTheme="majorHAnsi" w:cstheme="majorHAnsi"/>
                <w:sz w:val="20"/>
                <w:szCs w:val="20"/>
              </w:rPr>
            </w:pPr>
            <w:r w:rsidRPr="006C6D98">
              <w:rPr>
                <w:rFonts w:asciiTheme="majorHAnsi" w:hAnsiTheme="majorHAnsi" w:cstheme="majorHAnsi"/>
                <w:sz w:val="20"/>
                <w:szCs w:val="20"/>
              </w:rPr>
              <w:t>- Blowout</w:t>
            </w:r>
          </w:p>
          <w:p w14:paraId="7FF7AF7D" w14:textId="77777777" w:rsidR="006C6D98" w:rsidRPr="006C6D98" w:rsidRDefault="006C6D98" w:rsidP="006C6D98">
            <w:pPr>
              <w:spacing w:before="60" w:after="60"/>
              <w:rPr>
                <w:rFonts w:asciiTheme="majorHAnsi" w:hAnsiTheme="majorHAnsi" w:cstheme="majorHAnsi"/>
                <w:sz w:val="20"/>
                <w:szCs w:val="20"/>
              </w:rPr>
            </w:pPr>
            <w:r w:rsidRPr="006C6D98">
              <w:rPr>
                <w:rFonts w:asciiTheme="majorHAnsi" w:hAnsiTheme="majorHAnsi" w:cstheme="majorHAnsi"/>
                <w:sz w:val="20"/>
                <w:szCs w:val="20"/>
              </w:rPr>
              <w:t xml:space="preserve">- Formation Integrity Failure </w:t>
            </w:r>
          </w:p>
          <w:p w14:paraId="5C14598D" w14:textId="77777777" w:rsidR="006C6D98" w:rsidRPr="006C6D98" w:rsidRDefault="006C6D98" w:rsidP="006C6D98">
            <w:pPr>
              <w:spacing w:before="60" w:after="60"/>
              <w:rPr>
                <w:rFonts w:asciiTheme="majorHAnsi" w:hAnsiTheme="majorHAnsi" w:cstheme="majorHAnsi"/>
                <w:sz w:val="20"/>
                <w:szCs w:val="20"/>
              </w:rPr>
            </w:pPr>
            <w:r w:rsidRPr="006C6D98">
              <w:rPr>
                <w:rFonts w:asciiTheme="majorHAnsi" w:hAnsiTheme="majorHAnsi" w:cstheme="majorHAnsi"/>
                <w:sz w:val="20"/>
                <w:szCs w:val="20"/>
              </w:rPr>
              <w:t xml:space="preserve">- Wellhead or Christmas Tree Malfunctions </w:t>
            </w:r>
          </w:p>
          <w:p w14:paraId="13BC5BE7" w14:textId="77777777" w:rsidR="006C6D98" w:rsidRPr="006C6D98" w:rsidRDefault="006C6D98" w:rsidP="006C6D98">
            <w:pPr>
              <w:spacing w:before="60" w:after="60"/>
              <w:rPr>
                <w:rFonts w:asciiTheme="majorHAnsi" w:hAnsiTheme="majorHAnsi" w:cstheme="majorHAnsi"/>
                <w:sz w:val="20"/>
                <w:szCs w:val="20"/>
              </w:rPr>
            </w:pPr>
            <w:r w:rsidRPr="006C6D98">
              <w:rPr>
                <w:rFonts w:asciiTheme="majorHAnsi" w:hAnsiTheme="majorHAnsi" w:cstheme="majorHAnsi"/>
                <w:sz w:val="20"/>
                <w:szCs w:val="20"/>
              </w:rPr>
              <w:t>- Cementing Problem</w:t>
            </w:r>
          </w:p>
          <w:p w14:paraId="1245A8F7" w14:textId="3C1E730D" w:rsidR="008C551E" w:rsidRDefault="006C6D98" w:rsidP="006C6D98">
            <w:pPr>
              <w:spacing w:before="60" w:after="60"/>
              <w:rPr>
                <w:rFonts w:asciiTheme="majorHAnsi" w:hAnsiTheme="majorHAnsi" w:cstheme="majorHAnsi"/>
                <w:sz w:val="20"/>
                <w:szCs w:val="20"/>
              </w:rPr>
            </w:pPr>
            <w:r w:rsidRPr="006C6D98">
              <w:rPr>
                <w:rFonts w:asciiTheme="majorHAnsi" w:hAnsiTheme="majorHAnsi" w:cstheme="majorHAnsi"/>
                <w:sz w:val="20"/>
                <w:szCs w:val="20"/>
              </w:rPr>
              <w:t>- Intervention or Work over Operations</w:t>
            </w:r>
          </w:p>
          <w:p w14:paraId="7D7F8978" w14:textId="77777777" w:rsidR="008C551E" w:rsidRDefault="008C551E" w:rsidP="00F33EB0">
            <w:pPr>
              <w:spacing w:before="60" w:after="60"/>
              <w:rPr>
                <w:rFonts w:asciiTheme="majorHAnsi" w:hAnsiTheme="majorHAnsi" w:cstheme="majorHAnsi"/>
                <w:sz w:val="20"/>
                <w:szCs w:val="20"/>
              </w:rPr>
            </w:pPr>
          </w:p>
          <w:p w14:paraId="79014C51" w14:textId="77777777" w:rsidR="008C551E" w:rsidRDefault="008C551E" w:rsidP="00F33EB0">
            <w:pPr>
              <w:spacing w:before="60" w:after="60"/>
              <w:rPr>
                <w:rFonts w:asciiTheme="majorHAnsi" w:hAnsiTheme="majorHAnsi" w:cstheme="majorHAnsi"/>
                <w:sz w:val="20"/>
                <w:szCs w:val="20"/>
              </w:rPr>
            </w:pPr>
          </w:p>
          <w:p w14:paraId="67355567" w14:textId="20C9CE6F" w:rsidR="008C551E" w:rsidRPr="00C92F27" w:rsidRDefault="008C551E" w:rsidP="00F33EB0">
            <w:pPr>
              <w:spacing w:before="60" w:after="60"/>
              <w:rPr>
                <w:rFonts w:asciiTheme="majorHAnsi" w:hAnsiTheme="majorHAnsi" w:cstheme="majorHAnsi"/>
                <w:sz w:val="20"/>
                <w:szCs w:val="20"/>
              </w:rPr>
            </w:pPr>
          </w:p>
        </w:tc>
        <w:tc>
          <w:tcPr>
            <w:tcW w:w="4837" w:type="dxa"/>
          </w:tcPr>
          <w:p w14:paraId="041A3A12" w14:textId="77777777" w:rsidR="008C551E" w:rsidRPr="00C92F27" w:rsidRDefault="008C551E" w:rsidP="00F33EB0">
            <w:pPr>
              <w:spacing w:before="60" w:after="60"/>
              <w:rPr>
                <w:rFonts w:asciiTheme="majorHAnsi" w:hAnsiTheme="majorHAnsi" w:cstheme="majorHAnsi"/>
                <w:sz w:val="20"/>
                <w:szCs w:val="20"/>
              </w:rPr>
            </w:pPr>
          </w:p>
        </w:tc>
        <w:tc>
          <w:tcPr>
            <w:tcW w:w="708" w:type="dxa"/>
          </w:tcPr>
          <w:p w14:paraId="7D327C5B" w14:textId="77777777" w:rsidR="008C551E" w:rsidRPr="00C92F27" w:rsidRDefault="008C551E" w:rsidP="00F33EB0">
            <w:pPr>
              <w:spacing w:before="60" w:after="60"/>
              <w:rPr>
                <w:rFonts w:asciiTheme="majorHAnsi" w:hAnsiTheme="majorHAnsi" w:cstheme="majorHAnsi"/>
                <w:sz w:val="20"/>
                <w:szCs w:val="20"/>
              </w:rPr>
            </w:pPr>
          </w:p>
        </w:tc>
        <w:tc>
          <w:tcPr>
            <w:tcW w:w="567" w:type="dxa"/>
          </w:tcPr>
          <w:p w14:paraId="14D9BBA1" w14:textId="77777777" w:rsidR="008C551E" w:rsidRPr="00C92F27" w:rsidRDefault="008C551E" w:rsidP="00F33EB0">
            <w:pPr>
              <w:spacing w:before="60" w:after="60"/>
              <w:rPr>
                <w:rFonts w:asciiTheme="majorHAnsi" w:hAnsiTheme="majorHAnsi" w:cstheme="majorHAnsi"/>
                <w:sz w:val="20"/>
                <w:szCs w:val="20"/>
              </w:rPr>
            </w:pPr>
          </w:p>
        </w:tc>
        <w:tc>
          <w:tcPr>
            <w:tcW w:w="1276" w:type="dxa"/>
          </w:tcPr>
          <w:p w14:paraId="7FFFB9AB" w14:textId="77777777" w:rsidR="008C551E" w:rsidRPr="00C92F27" w:rsidRDefault="008C551E" w:rsidP="00F33EB0">
            <w:pPr>
              <w:spacing w:before="60" w:after="60"/>
              <w:rPr>
                <w:rFonts w:asciiTheme="majorHAnsi" w:hAnsiTheme="majorHAnsi" w:cstheme="majorHAnsi"/>
                <w:sz w:val="20"/>
                <w:szCs w:val="20"/>
              </w:rPr>
            </w:pPr>
          </w:p>
        </w:tc>
      </w:tr>
      <w:tr w:rsidR="008C551E" w:rsidRPr="00C92F27" w14:paraId="2F49BB53" w14:textId="77777777" w:rsidTr="004624D1">
        <w:trPr>
          <w:cantSplit/>
          <w:trHeight w:val="975"/>
        </w:trPr>
        <w:tc>
          <w:tcPr>
            <w:tcW w:w="1260" w:type="dxa"/>
            <w:vMerge/>
          </w:tcPr>
          <w:p w14:paraId="3E1682BE" w14:textId="77777777" w:rsidR="008C551E" w:rsidRPr="00C92F27" w:rsidRDefault="008C551E" w:rsidP="00F33EB0">
            <w:pPr>
              <w:spacing w:before="60" w:after="60"/>
              <w:rPr>
                <w:rFonts w:asciiTheme="majorHAnsi" w:hAnsiTheme="majorHAnsi" w:cstheme="majorHAnsi"/>
                <w:b/>
                <w:sz w:val="20"/>
                <w:szCs w:val="20"/>
              </w:rPr>
            </w:pPr>
          </w:p>
        </w:tc>
        <w:tc>
          <w:tcPr>
            <w:tcW w:w="6570" w:type="dxa"/>
          </w:tcPr>
          <w:p w14:paraId="15BB156D" w14:textId="77777777" w:rsidR="008C551E" w:rsidRPr="00C92F27" w:rsidRDefault="008C551E" w:rsidP="00367C49">
            <w:pPr>
              <w:numPr>
                <w:ilvl w:val="0"/>
                <w:numId w:val="4"/>
              </w:numPr>
              <w:rPr>
                <w:rFonts w:asciiTheme="majorHAnsi" w:hAnsiTheme="majorHAnsi" w:cstheme="majorHAnsi"/>
                <w:sz w:val="20"/>
                <w:szCs w:val="20"/>
              </w:rPr>
            </w:pPr>
            <w:r w:rsidRPr="00C92F27">
              <w:rPr>
                <w:rFonts w:asciiTheme="majorHAnsi" w:hAnsiTheme="majorHAnsi" w:cstheme="majorHAnsi"/>
                <w:sz w:val="20"/>
                <w:szCs w:val="20"/>
              </w:rPr>
              <w:t>When you lost control (for example, lubricator dismembered from a Christmas tree) during wireline operations what immediate actions do you take while working at a satellite well?</w:t>
            </w:r>
          </w:p>
          <w:p w14:paraId="5768CE61" w14:textId="77777777" w:rsidR="008C551E" w:rsidRDefault="008C551E" w:rsidP="008C551E">
            <w:pPr>
              <w:ind w:left="360"/>
              <w:rPr>
                <w:rFonts w:asciiTheme="majorHAnsi" w:hAnsiTheme="majorHAnsi" w:cstheme="majorHAnsi"/>
                <w:sz w:val="20"/>
                <w:szCs w:val="20"/>
              </w:rPr>
            </w:pPr>
          </w:p>
          <w:p w14:paraId="075D08FA" w14:textId="77777777" w:rsidR="006C6D98" w:rsidRDefault="006C6D98" w:rsidP="00367C49">
            <w:pPr>
              <w:numPr>
                <w:ilvl w:val="0"/>
                <w:numId w:val="11"/>
              </w:numPr>
              <w:spacing w:after="160" w:line="259" w:lineRule="auto"/>
              <w:rPr>
                <w:rFonts w:asciiTheme="majorHAnsi" w:hAnsiTheme="majorHAnsi" w:cstheme="majorHAnsi"/>
                <w:sz w:val="20"/>
                <w:szCs w:val="20"/>
              </w:rPr>
            </w:pPr>
            <w:r>
              <w:rPr>
                <w:rFonts w:asciiTheme="majorHAnsi" w:hAnsiTheme="majorHAnsi" w:cstheme="majorHAnsi"/>
                <w:sz w:val="20"/>
                <w:szCs w:val="20"/>
              </w:rPr>
              <w:t>Trip SSV control line from SWCP</w:t>
            </w:r>
          </w:p>
          <w:p w14:paraId="172E2149" w14:textId="77777777" w:rsidR="006C6D98" w:rsidRDefault="006C6D98" w:rsidP="00367C49">
            <w:pPr>
              <w:numPr>
                <w:ilvl w:val="0"/>
                <w:numId w:val="11"/>
              </w:numPr>
              <w:spacing w:after="160" w:line="259" w:lineRule="auto"/>
              <w:rPr>
                <w:rFonts w:asciiTheme="majorHAnsi" w:hAnsiTheme="majorHAnsi" w:cstheme="majorHAnsi"/>
                <w:sz w:val="20"/>
                <w:szCs w:val="20"/>
              </w:rPr>
            </w:pPr>
            <w:r>
              <w:rPr>
                <w:rFonts w:asciiTheme="majorHAnsi" w:hAnsiTheme="majorHAnsi" w:cstheme="majorHAnsi"/>
                <w:sz w:val="20"/>
                <w:szCs w:val="20"/>
              </w:rPr>
              <w:t>Secure X-Mas Tree.</w:t>
            </w:r>
          </w:p>
          <w:p w14:paraId="5FBFA56A" w14:textId="77777777" w:rsidR="006C6D98" w:rsidRDefault="006C6D98" w:rsidP="00367C49">
            <w:pPr>
              <w:numPr>
                <w:ilvl w:val="0"/>
                <w:numId w:val="11"/>
              </w:numPr>
              <w:spacing w:after="160" w:line="259" w:lineRule="auto"/>
              <w:rPr>
                <w:rFonts w:asciiTheme="majorHAnsi" w:hAnsiTheme="majorHAnsi" w:cstheme="majorHAnsi"/>
                <w:sz w:val="20"/>
                <w:szCs w:val="20"/>
              </w:rPr>
            </w:pPr>
            <w:r>
              <w:rPr>
                <w:rFonts w:asciiTheme="majorHAnsi" w:hAnsiTheme="majorHAnsi" w:cstheme="majorHAnsi"/>
                <w:sz w:val="20"/>
                <w:szCs w:val="20"/>
              </w:rPr>
              <w:t>Bleed of pressure above x-mas tree</w:t>
            </w:r>
          </w:p>
          <w:p w14:paraId="5639C0AD" w14:textId="77777777" w:rsidR="006C6D98" w:rsidRDefault="006C6D98" w:rsidP="00367C49">
            <w:pPr>
              <w:numPr>
                <w:ilvl w:val="0"/>
                <w:numId w:val="11"/>
              </w:numPr>
              <w:spacing w:after="160" w:line="259" w:lineRule="auto"/>
              <w:rPr>
                <w:rFonts w:asciiTheme="majorHAnsi" w:hAnsiTheme="majorHAnsi" w:cstheme="majorHAnsi"/>
                <w:sz w:val="20"/>
                <w:szCs w:val="20"/>
              </w:rPr>
            </w:pPr>
            <w:r>
              <w:rPr>
                <w:rFonts w:asciiTheme="majorHAnsi" w:hAnsiTheme="majorHAnsi" w:cstheme="majorHAnsi"/>
                <w:sz w:val="20"/>
                <w:szCs w:val="20"/>
              </w:rPr>
              <w:t>Secure worksite area</w:t>
            </w:r>
          </w:p>
          <w:p w14:paraId="00A19FA4" w14:textId="77777777" w:rsidR="006C6D98" w:rsidRDefault="006C6D98" w:rsidP="00367C49">
            <w:pPr>
              <w:numPr>
                <w:ilvl w:val="0"/>
                <w:numId w:val="11"/>
              </w:numPr>
              <w:spacing w:after="160" w:line="259" w:lineRule="auto"/>
              <w:rPr>
                <w:rFonts w:asciiTheme="majorHAnsi" w:hAnsiTheme="majorHAnsi" w:cstheme="majorHAnsi"/>
                <w:sz w:val="20"/>
                <w:szCs w:val="20"/>
              </w:rPr>
            </w:pPr>
            <w:r>
              <w:rPr>
                <w:rFonts w:asciiTheme="majorHAnsi" w:hAnsiTheme="majorHAnsi" w:cstheme="majorHAnsi"/>
                <w:sz w:val="20"/>
                <w:szCs w:val="20"/>
              </w:rPr>
              <w:t>Inform CSR on site and town</w:t>
            </w:r>
          </w:p>
          <w:p w14:paraId="37B5AA35" w14:textId="77777777" w:rsidR="008C551E" w:rsidRDefault="008C551E" w:rsidP="008C551E">
            <w:pPr>
              <w:ind w:left="360"/>
              <w:rPr>
                <w:rFonts w:asciiTheme="majorHAnsi" w:hAnsiTheme="majorHAnsi" w:cstheme="majorHAnsi"/>
                <w:sz w:val="20"/>
                <w:szCs w:val="20"/>
              </w:rPr>
            </w:pPr>
          </w:p>
          <w:p w14:paraId="3735A24D" w14:textId="77777777" w:rsidR="008C551E" w:rsidRDefault="008C551E" w:rsidP="008C551E">
            <w:pPr>
              <w:ind w:left="360"/>
              <w:rPr>
                <w:rFonts w:asciiTheme="majorHAnsi" w:hAnsiTheme="majorHAnsi" w:cstheme="majorHAnsi"/>
                <w:sz w:val="20"/>
                <w:szCs w:val="20"/>
              </w:rPr>
            </w:pPr>
          </w:p>
          <w:p w14:paraId="5F7EDC9B" w14:textId="77777777" w:rsidR="008C551E" w:rsidRDefault="008C551E" w:rsidP="008C551E">
            <w:pPr>
              <w:ind w:left="360"/>
              <w:rPr>
                <w:rFonts w:asciiTheme="majorHAnsi" w:hAnsiTheme="majorHAnsi" w:cstheme="majorHAnsi"/>
                <w:sz w:val="20"/>
                <w:szCs w:val="20"/>
              </w:rPr>
            </w:pPr>
          </w:p>
          <w:p w14:paraId="1C76BD96" w14:textId="77777777" w:rsidR="008C551E" w:rsidRDefault="008C551E" w:rsidP="008C551E">
            <w:pPr>
              <w:ind w:left="360"/>
              <w:rPr>
                <w:rFonts w:asciiTheme="majorHAnsi" w:hAnsiTheme="majorHAnsi" w:cstheme="majorHAnsi"/>
                <w:sz w:val="20"/>
                <w:szCs w:val="20"/>
              </w:rPr>
            </w:pPr>
          </w:p>
          <w:p w14:paraId="00A2897F" w14:textId="20E2161B" w:rsidR="008C551E" w:rsidRPr="00C92F27" w:rsidRDefault="008C551E" w:rsidP="008C551E">
            <w:pPr>
              <w:ind w:left="360"/>
              <w:rPr>
                <w:rFonts w:asciiTheme="majorHAnsi" w:hAnsiTheme="majorHAnsi" w:cstheme="majorHAnsi"/>
                <w:sz w:val="20"/>
                <w:szCs w:val="20"/>
              </w:rPr>
            </w:pPr>
          </w:p>
        </w:tc>
        <w:tc>
          <w:tcPr>
            <w:tcW w:w="4837" w:type="dxa"/>
          </w:tcPr>
          <w:p w14:paraId="76817D3D" w14:textId="77777777" w:rsidR="008C551E" w:rsidRPr="00C92F27" w:rsidRDefault="008C551E" w:rsidP="00F33EB0">
            <w:pPr>
              <w:spacing w:before="60" w:after="60"/>
              <w:rPr>
                <w:rFonts w:asciiTheme="majorHAnsi" w:hAnsiTheme="majorHAnsi" w:cstheme="majorHAnsi"/>
                <w:sz w:val="20"/>
                <w:szCs w:val="20"/>
              </w:rPr>
            </w:pPr>
          </w:p>
        </w:tc>
        <w:tc>
          <w:tcPr>
            <w:tcW w:w="708" w:type="dxa"/>
          </w:tcPr>
          <w:p w14:paraId="60AE7E87" w14:textId="77777777" w:rsidR="008C551E" w:rsidRPr="00C92F27" w:rsidRDefault="008C551E" w:rsidP="00F33EB0">
            <w:pPr>
              <w:spacing w:before="60" w:after="60"/>
              <w:rPr>
                <w:rFonts w:asciiTheme="majorHAnsi" w:hAnsiTheme="majorHAnsi" w:cstheme="majorHAnsi"/>
                <w:sz w:val="20"/>
                <w:szCs w:val="20"/>
              </w:rPr>
            </w:pPr>
          </w:p>
        </w:tc>
        <w:tc>
          <w:tcPr>
            <w:tcW w:w="567" w:type="dxa"/>
          </w:tcPr>
          <w:p w14:paraId="2138DFAE" w14:textId="77777777" w:rsidR="008C551E" w:rsidRPr="00C92F27" w:rsidRDefault="008C551E" w:rsidP="00F33EB0">
            <w:pPr>
              <w:spacing w:before="60" w:after="60"/>
              <w:rPr>
                <w:rFonts w:asciiTheme="majorHAnsi" w:hAnsiTheme="majorHAnsi" w:cstheme="majorHAnsi"/>
                <w:sz w:val="20"/>
                <w:szCs w:val="20"/>
              </w:rPr>
            </w:pPr>
          </w:p>
        </w:tc>
        <w:tc>
          <w:tcPr>
            <w:tcW w:w="1276" w:type="dxa"/>
          </w:tcPr>
          <w:p w14:paraId="1DE9D980" w14:textId="77777777" w:rsidR="008C551E" w:rsidRPr="00C92F27" w:rsidRDefault="008C551E" w:rsidP="00F33EB0">
            <w:pPr>
              <w:spacing w:before="60" w:after="60"/>
              <w:rPr>
                <w:rFonts w:asciiTheme="majorHAnsi" w:hAnsiTheme="majorHAnsi" w:cstheme="majorHAnsi"/>
                <w:sz w:val="20"/>
                <w:szCs w:val="20"/>
              </w:rPr>
            </w:pPr>
          </w:p>
        </w:tc>
      </w:tr>
      <w:tr w:rsidR="008C551E" w:rsidRPr="00C92F27" w14:paraId="0B286B95" w14:textId="3C44B42A" w:rsidTr="004624D1">
        <w:trPr>
          <w:cantSplit/>
          <w:trHeight w:val="975"/>
        </w:trPr>
        <w:tc>
          <w:tcPr>
            <w:tcW w:w="1260" w:type="dxa"/>
            <w:vMerge/>
          </w:tcPr>
          <w:p w14:paraId="20925152" w14:textId="5DFA6A84" w:rsidR="008C551E" w:rsidRPr="00C92F27" w:rsidRDefault="008C551E" w:rsidP="00F33EB0">
            <w:pPr>
              <w:spacing w:before="60" w:after="60"/>
              <w:rPr>
                <w:rFonts w:asciiTheme="majorHAnsi" w:hAnsiTheme="majorHAnsi" w:cstheme="majorHAnsi"/>
                <w:b/>
                <w:sz w:val="20"/>
                <w:szCs w:val="20"/>
              </w:rPr>
            </w:pPr>
          </w:p>
        </w:tc>
        <w:tc>
          <w:tcPr>
            <w:tcW w:w="6570" w:type="dxa"/>
          </w:tcPr>
          <w:p w14:paraId="5FFE4CBB" w14:textId="77777777" w:rsidR="008C551E" w:rsidRPr="00C92F27" w:rsidRDefault="008C551E" w:rsidP="00367C49">
            <w:pPr>
              <w:numPr>
                <w:ilvl w:val="0"/>
                <w:numId w:val="4"/>
              </w:numPr>
              <w:rPr>
                <w:rFonts w:asciiTheme="majorHAnsi" w:hAnsiTheme="majorHAnsi" w:cstheme="majorHAnsi"/>
                <w:sz w:val="20"/>
                <w:szCs w:val="20"/>
              </w:rPr>
            </w:pPr>
            <w:r w:rsidRPr="00C92F27">
              <w:rPr>
                <w:rFonts w:asciiTheme="majorHAnsi" w:hAnsiTheme="majorHAnsi" w:cstheme="majorHAnsi"/>
                <w:sz w:val="20"/>
                <w:szCs w:val="20"/>
              </w:rPr>
              <w:t>What is the purpose of BOP in a lubricator configuration?</w:t>
            </w:r>
          </w:p>
          <w:p w14:paraId="39D2952D" w14:textId="77777777" w:rsidR="008C551E" w:rsidRPr="00C92F27" w:rsidRDefault="008C551E" w:rsidP="00F33EB0">
            <w:pPr>
              <w:rPr>
                <w:rFonts w:asciiTheme="majorHAnsi" w:hAnsiTheme="majorHAnsi" w:cstheme="majorHAnsi"/>
                <w:sz w:val="20"/>
                <w:szCs w:val="20"/>
              </w:rPr>
            </w:pPr>
          </w:p>
          <w:p w14:paraId="2B06F80E" w14:textId="77777777" w:rsidR="00A4745A" w:rsidRDefault="00A4745A" w:rsidP="00A4745A">
            <w:pPr>
              <w:rPr>
                <w:rFonts w:asciiTheme="majorHAnsi" w:hAnsiTheme="majorHAnsi" w:cstheme="majorHAnsi"/>
                <w:sz w:val="20"/>
                <w:szCs w:val="20"/>
              </w:rPr>
            </w:pPr>
            <w:r>
              <w:rPr>
                <w:rFonts w:asciiTheme="majorHAnsi" w:hAnsiTheme="majorHAnsi" w:cstheme="majorHAnsi"/>
                <w:sz w:val="20"/>
                <w:szCs w:val="20"/>
              </w:rPr>
              <w:t>- Enable the well pressure to be isolated without cutting the wire by closing the master valve</w:t>
            </w:r>
          </w:p>
          <w:p w14:paraId="45670754" w14:textId="77777777" w:rsidR="00A4745A" w:rsidRDefault="00A4745A" w:rsidP="00A4745A">
            <w:pPr>
              <w:rPr>
                <w:rFonts w:asciiTheme="majorHAnsi" w:hAnsiTheme="majorHAnsi" w:cstheme="majorHAnsi"/>
                <w:sz w:val="20"/>
                <w:szCs w:val="20"/>
              </w:rPr>
            </w:pPr>
            <w:r>
              <w:rPr>
                <w:rFonts w:asciiTheme="majorHAnsi" w:hAnsiTheme="majorHAnsi" w:cstheme="majorHAnsi"/>
                <w:sz w:val="20"/>
                <w:szCs w:val="20"/>
              </w:rPr>
              <w:t xml:space="preserve">- Permit the assembly of the </w:t>
            </w:r>
            <w:proofErr w:type="spellStart"/>
            <w:r>
              <w:rPr>
                <w:rFonts w:asciiTheme="majorHAnsi" w:hAnsiTheme="majorHAnsi" w:cstheme="majorHAnsi"/>
                <w:sz w:val="20"/>
                <w:szCs w:val="20"/>
              </w:rPr>
              <w:t>wireline</w:t>
            </w:r>
            <w:proofErr w:type="spellEnd"/>
            <w:r>
              <w:rPr>
                <w:rFonts w:asciiTheme="majorHAnsi" w:hAnsiTheme="majorHAnsi" w:cstheme="majorHAnsi"/>
                <w:sz w:val="20"/>
                <w:szCs w:val="20"/>
              </w:rPr>
              <w:t xml:space="preserve"> cutter above the BOP rams and dropping it if the </w:t>
            </w:r>
            <w:proofErr w:type="spellStart"/>
            <w:r>
              <w:rPr>
                <w:rFonts w:asciiTheme="majorHAnsi" w:hAnsiTheme="majorHAnsi" w:cstheme="majorHAnsi"/>
                <w:sz w:val="20"/>
                <w:szCs w:val="20"/>
              </w:rPr>
              <w:t>toolstring</w:t>
            </w:r>
            <w:proofErr w:type="spellEnd"/>
            <w:r>
              <w:rPr>
                <w:rFonts w:asciiTheme="majorHAnsi" w:hAnsiTheme="majorHAnsi" w:cstheme="majorHAnsi"/>
                <w:sz w:val="20"/>
                <w:szCs w:val="20"/>
              </w:rPr>
              <w:t xml:space="preserve"> become stuck in the well</w:t>
            </w:r>
          </w:p>
          <w:p w14:paraId="1C90FDFB" w14:textId="77777777" w:rsidR="00A4745A" w:rsidRDefault="00A4745A" w:rsidP="00A4745A">
            <w:pPr>
              <w:rPr>
                <w:rFonts w:asciiTheme="majorHAnsi" w:hAnsiTheme="majorHAnsi" w:cstheme="majorHAnsi"/>
                <w:sz w:val="20"/>
                <w:szCs w:val="20"/>
              </w:rPr>
            </w:pPr>
            <w:r>
              <w:rPr>
                <w:rFonts w:asciiTheme="majorHAnsi" w:hAnsiTheme="majorHAnsi" w:cstheme="majorHAnsi"/>
                <w:sz w:val="20"/>
                <w:szCs w:val="20"/>
              </w:rPr>
              <w:t xml:space="preserve">- Allow </w:t>
            </w:r>
            <w:proofErr w:type="spellStart"/>
            <w:r>
              <w:rPr>
                <w:rFonts w:asciiTheme="majorHAnsi" w:hAnsiTheme="majorHAnsi" w:cstheme="majorHAnsi"/>
                <w:sz w:val="20"/>
                <w:szCs w:val="20"/>
              </w:rPr>
              <w:t>slickline</w:t>
            </w:r>
            <w:proofErr w:type="spellEnd"/>
            <w:r>
              <w:rPr>
                <w:rFonts w:asciiTheme="majorHAnsi" w:hAnsiTheme="majorHAnsi" w:cstheme="majorHAnsi"/>
                <w:sz w:val="20"/>
                <w:szCs w:val="20"/>
              </w:rPr>
              <w:t xml:space="preserve"> work to be conducted while containing the well pressure on surface with wire in the wellbore</w:t>
            </w:r>
          </w:p>
          <w:p w14:paraId="016C3F35" w14:textId="77777777" w:rsidR="00A4745A" w:rsidRDefault="00A4745A" w:rsidP="00A4745A">
            <w:pPr>
              <w:rPr>
                <w:rFonts w:asciiTheme="majorHAnsi" w:hAnsiTheme="majorHAnsi" w:cstheme="majorHAnsi"/>
                <w:sz w:val="20"/>
                <w:szCs w:val="20"/>
              </w:rPr>
            </w:pPr>
          </w:p>
          <w:p w14:paraId="30C1907F" w14:textId="77777777" w:rsidR="00A4745A" w:rsidRDefault="00A4745A" w:rsidP="00A4745A">
            <w:pPr>
              <w:rPr>
                <w:rFonts w:asciiTheme="majorHAnsi" w:hAnsiTheme="majorHAnsi" w:cstheme="majorHAnsi"/>
                <w:sz w:val="20"/>
                <w:szCs w:val="20"/>
              </w:rPr>
            </w:pPr>
            <w:r>
              <w:rPr>
                <w:rFonts w:ascii="Segoe UI" w:eastAsia="Segoe UI" w:hAnsi="Segoe UI" w:cs="Segoe UI"/>
                <w:color w:val="000000" w:themeColor="text1"/>
                <w:sz w:val="19"/>
                <w:szCs w:val="19"/>
              </w:rPr>
              <w:t xml:space="preserve">In the context of well intervention operations, a Blowout Preventer (BOP) is a critical safety device used in a lubricator configuration to prevent uncontrolled flow (blowout) of reservoir fluids (such as oil, gas, or formation water) from a well during </w:t>
            </w:r>
            <w:proofErr w:type="spellStart"/>
            <w:r>
              <w:rPr>
                <w:rFonts w:ascii="Segoe UI" w:eastAsia="Segoe UI" w:hAnsi="Segoe UI" w:cs="Segoe UI"/>
                <w:color w:val="000000" w:themeColor="text1"/>
                <w:sz w:val="19"/>
                <w:szCs w:val="19"/>
              </w:rPr>
              <w:t>wireline</w:t>
            </w:r>
            <w:proofErr w:type="spellEnd"/>
            <w:r>
              <w:rPr>
                <w:rFonts w:ascii="Segoe UI" w:eastAsia="Segoe UI" w:hAnsi="Segoe UI" w:cs="Segoe UI"/>
                <w:color w:val="000000" w:themeColor="text1"/>
                <w:sz w:val="19"/>
                <w:szCs w:val="19"/>
              </w:rPr>
              <w:t>, coiled tubing, or other intervention activitie</w:t>
            </w:r>
            <w:r>
              <w:rPr>
                <w:rFonts w:ascii="Segoe UI" w:eastAsia="Segoe UI" w:hAnsi="Segoe UI" w:cs="Segoe UI"/>
                <w:color w:val="374151"/>
                <w:sz w:val="19"/>
                <w:szCs w:val="19"/>
              </w:rPr>
              <w:t>s.</w:t>
            </w:r>
          </w:p>
          <w:p w14:paraId="5EB1A0C2" w14:textId="77777777" w:rsidR="008C551E" w:rsidRPr="00C92F27" w:rsidRDefault="008C551E" w:rsidP="00F33EB0">
            <w:pPr>
              <w:rPr>
                <w:rFonts w:asciiTheme="majorHAnsi" w:hAnsiTheme="majorHAnsi" w:cstheme="majorHAnsi"/>
                <w:sz w:val="20"/>
                <w:szCs w:val="20"/>
              </w:rPr>
            </w:pPr>
          </w:p>
          <w:p w14:paraId="20CE7BF9" w14:textId="77777777" w:rsidR="008C551E" w:rsidRDefault="008C551E" w:rsidP="00F33EB0">
            <w:pPr>
              <w:spacing w:before="60" w:after="60"/>
              <w:rPr>
                <w:rFonts w:asciiTheme="majorHAnsi" w:hAnsiTheme="majorHAnsi" w:cstheme="majorHAnsi"/>
                <w:sz w:val="20"/>
                <w:szCs w:val="20"/>
              </w:rPr>
            </w:pPr>
          </w:p>
          <w:p w14:paraId="379DEAFA" w14:textId="77777777" w:rsidR="008C551E" w:rsidRDefault="008C551E" w:rsidP="00F33EB0">
            <w:pPr>
              <w:spacing w:before="60" w:after="60"/>
              <w:rPr>
                <w:rFonts w:asciiTheme="majorHAnsi" w:hAnsiTheme="majorHAnsi" w:cstheme="majorHAnsi"/>
                <w:sz w:val="20"/>
                <w:szCs w:val="20"/>
              </w:rPr>
            </w:pPr>
          </w:p>
          <w:p w14:paraId="5F712245" w14:textId="68DB1412" w:rsidR="008C551E" w:rsidRPr="00C92F27" w:rsidRDefault="008C551E" w:rsidP="00F33EB0">
            <w:pPr>
              <w:spacing w:before="60" w:after="60"/>
              <w:rPr>
                <w:rFonts w:asciiTheme="majorHAnsi" w:hAnsiTheme="majorHAnsi" w:cstheme="majorHAnsi"/>
                <w:sz w:val="20"/>
                <w:szCs w:val="20"/>
              </w:rPr>
            </w:pPr>
          </w:p>
        </w:tc>
        <w:tc>
          <w:tcPr>
            <w:tcW w:w="4837" w:type="dxa"/>
          </w:tcPr>
          <w:p w14:paraId="123C8B35" w14:textId="77777777" w:rsidR="008C551E" w:rsidRPr="00C92F27" w:rsidRDefault="008C551E" w:rsidP="00F33EB0">
            <w:pPr>
              <w:spacing w:before="60" w:after="60"/>
              <w:rPr>
                <w:rFonts w:asciiTheme="majorHAnsi" w:hAnsiTheme="majorHAnsi" w:cstheme="majorHAnsi"/>
                <w:sz w:val="20"/>
                <w:szCs w:val="20"/>
              </w:rPr>
            </w:pPr>
          </w:p>
        </w:tc>
        <w:tc>
          <w:tcPr>
            <w:tcW w:w="708" w:type="dxa"/>
          </w:tcPr>
          <w:p w14:paraId="37B53770" w14:textId="77777777" w:rsidR="008C551E" w:rsidRPr="00C92F27" w:rsidRDefault="008C551E" w:rsidP="00F33EB0">
            <w:pPr>
              <w:spacing w:before="60" w:after="60"/>
              <w:rPr>
                <w:rFonts w:asciiTheme="majorHAnsi" w:hAnsiTheme="majorHAnsi" w:cstheme="majorHAnsi"/>
                <w:sz w:val="20"/>
                <w:szCs w:val="20"/>
              </w:rPr>
            </w:pPr>
          </w:p>
        </w:tc>
        <w:tc>
          <w:tcPr>
            <w:tcW w:w="567" w:type="dxa"/>
          </w:tcPr>
          <w:p w14:paraId="3E1C8C98" w14:textId="77777777" w:rsidR="008C551E" w:rsidRPr="00C92F27" w:rsidRDefault="008C551E" w:rsidP="00F33EB0">
            <w:pPr>
              <w:spacing w:before="60" w:after="60"/>
              <w:rPr>
                <w:rFonts w:asciiTheme="majorHAnsi" w:hAnsiTheme="majorHAnsi" w:cstheme="majorHAnsi"/>
                <w:sz w:val="20"/>
                <w:szCs w:val="20"/>
              </w:rPr>
            </w:pPr>
          </w:p>
        </w:tc>
        <w:tc>
          <w:tcPr>
            <w:tcW w:w="1276" w:type="dxa"/>
          </w:tcPr>
          <w:p w14:paraId="32C081E8" w14:textId="77777777" w:rsidR="008C551E" w:rsidRPr="00C92F27" w:rsidRDefault="008C551E" w:rsidP="00F33EB0">
            <w:pPr>
              <w:spacing w:before="60" w:after="60"/>
              <w:rPr>
                <w:rFonts w:asciiTheme="majorHAnsi" w:hAnsiTheme="majorHAnsi" w:cstheme="majorHAnsi"/>
                <w:sz w:val="20"/>
                <w:szCs w:val="20"/>
              </w:rPr>
            </w:pPr>
          </w:p>
        </w:tc>
      </w:tr>
    </w:tbl>
    <w:p w14:paraId="46869540" w14:textId="77777777" w:rsidR="00EA7441" w:rsidRDefault="00EA7441"/>
    <w:tbl>
      <w:tblPr>
        <w:tblStyle w:val="TableGrid"/>
        <w:tblW w:w="0" w:type="auto"/>
        <w:tblInd w:w="-289" w:type="dxa"/>
        <w:tblLook w:val="04A0" w:firstRow="1" w:lastRow="0" w:firstColumn="1" w:lastColumn="0" w:noHBand="0" w:noVBand="1"/>
      </w:tblPr>
      <w:tblGrid>
        <w:gridCol w:w="1560"/>
        <w:gridCol w:w="6168"/>
        <w:gridCol w:w="1487"/>
        <w:gridCol w:w="5953"/>
      </w:tblGrid>
      <w:tr w:rsidR="00EA7441" w:rsidRPr="00FD1545" w14:paraId="16DD5D4C" w14:textId="77777777" w:rsidTr="00AD3742">
        <w:tc>
          <w:tcPr>
            <w:tcW w:w="1560" w:type="dxa"/>
          </w:tcPr>
          <w:p w14:paraId="37E74830"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3EC92544" w14:textId="77777777" w:rsidR="00EA7441" w:rsidRPr="00FD1545" w:rsidRDefault="00EA7441" w:rsidP="00AD3742">
            <w:pPr>
              <w:rPr>
                <w:rFonts w:asciiTheme="majorHAnsi" w:hAnsiTheme="majorHAnsi" w:cstheme="majorHAnsi"/>
                <w:sz w:val="20"/>
                <w:szCs w:val="20"/>
              </w:rPr>
            </w:pPr>
          </w:p>
          <w:p w14:paraId="45A774A6" w14:textId="77777777" w:rsidR="00EA7441" w:rsidRPr="00FD1545" w:rsidRDefault="00EA7441" w:rsidP="00AD3742">
            <w:pPr>
              <w:rPr>
                <w:rFonts w:asciiTheme="majorHAnsi" w:hAnsiTheme="majorHAnsi" w:cstheme="majorHAnsi"/>
                <w:sz w:val="20"/>
                <w:szCs w:val="20"/>
              </w:rPr>
            </w:pPr>
          </w:p>
          <w:p w14:paraId="4432E111" w14:textId="77777777" w:rsidR="00EA7441" w:rsidRPr="00FD1545" w:rsidRDefault="00EA7441" w:rsidP="00AD3742">
            <w:pPr>
              <w:rPr>
                <w:rFonts w:asciiTheme="majorHAnsi" w:hAnsiTheme="majorHAnsi" w:cstheme="majorHAnsi"/>
                <w:sz w:val="20"/>
                <w:szCs w:val="20"/>
              </w:rPr>
            </w:pPr>
          </w:p>
          <w:p w14:paraId="6EF11E11" w14:textId="77777777" w:rsidR="00EA7441" w:rsidRPr="00FD1545" w:rsidRDefault="00EA7441" w:rsidP="00AD3742">
            <w:pPr>
              <w:rPr>
                <w:rFonts w:asciiTheme="majorHAnsi" w:hAnsiTheme="majorHAnsi" w:cstheme="majorHAnsi"/>
                <w:sz w:val="20"/>
                <w:szCs w:val="20"/>
              </w:rPr>
            </w:pPr>
          </w:p>
        </w:tc>
        <w:tc>
          <w:tcPr>
            <w:tcW w:w="1487" w:type="dxa"/>
          </w:tcPr>
          <w:p w14:paraId="331B6AA9"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3DD7B23B" w14:textId="77777777" w:rsidR="00EA7441" w:rsidRPr="00FD1545" w:rsidRDefault="00EA7441" w:rsidP="00AD3742">
            <w:pPr>
              <w:rPr>
                <w:rFonts w:asciiTheme="majorHAnsi" w:hAnsiTheme="majorHAnsi" w:cstheme="majorHAnsi"/>
                <w:sz w:val="20"/>
                <w:szCs w:val="20"/>
              </w:rPr>
            </w:pPr>
          </w:p>
        </w:tc>
      </w:tr>
      <w:tr w:rsidR="00EA7441" w:rsidRPr="00FD1545" w14:paraId="09ADEB49" w14:textId="77777777" w:rsidTr="00AD3742">
        <w:trPr>
          <w:trHeight w:val="397"/>
        </w:trPr>
        <w:tc>
          <w:tcPr>
            <w:tcW w:w="1560" w:type="dxa"/>
          </w:tcPr>
          <w:p w14:paraId="4550FA9C"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4EAB0FE2" w14:textId="330096AC" w:rsidR="00EA7441" w:rsidRPr="00FD1545" w:rsidRDefault="00F3663E" w:rsidP="00AD3742">
            <w:pPr>
              <w:rPr>
                <w:rFonts w:asciiTheme="majorHAnsi" w:hAnsiTheme="majorHAnsi" w:cstheme="majorHAnsi"/>
                <w:sz w:val="20"/>
                <w:szCs w:val="20"/>
              </w:rPr>
            </w:pPr>
            <w:r>
              <w:rPr>
                <w:rFonts w:asciiTheme="majorHAnsi" w:hAnsiTheme="majorHAnsi" w:cstheme="majorHAnsi"/>
                <w:sz w:val="20"/>
                <w:szCs w:val="20"/>
              </w:rPr>
              <w:t>JOESHAMANTHA JOHN</w:t>
            </w:r>
          </w:p>
        </w:tc>
        <w:tc>
          <w:tcPr>
            <w:tcW w:w="1487" w:type="dxa"/>
          </w:tcPr>
          <w:p w14:paraId="138D2972"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297BB3D0" w14:textId="77777777" w:rsidR="00EA7441" w:rsidRPr="00FD1545" w:rsidRDefault="00EA7441" w:rsidP="00AD3742">
            <w:pPr>
              <w:rPr>
                <w:rFonts w:asciiTheme="majorHAnsi" w:hAnsiTheme="majorHAnsi" w:cstheme="majorHAnsi"/>
                <w:sz w:val="20"/>
                <w:szCs w:val="20"/>
              </w:rPr>
            </w:pPr>
          </w:p>
        </w:tc>
      </w:tr>
      <w:tr w:rsidR="00EA7441" w:rsidRPr="00FD1545" w14:paraId="2751F99B" w14:textId="77777777" w:rsidTr="00AD3742">
        <w:trPr>
          <w:trHeight w:val="397"/>
        </w:trPr>
        <w:tc>
          <w:tcPr>
            <w:tcW w:w="1560" w:type="dxa"/>
          </w:tcPr>
          <w:p w14:paraId="70281640"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4CEA8112" w14:textId="38A11C73" w:rsidR="00EA7441" w:rsidRPr="00FD1545" w:rsidRDefault="00F3663E" w:rsidP="00AD3742">
            <w:pPr>
              <w:rPr>
                <w:rFonts w:asciiTheme="majorHAnsi" w:hAnsiTheme="majorHAnsi" w:cstheme="majorHAnsi"/>
                <w:sz w:val="20"/>
                <w:szCs w:val="20"/>
              </w:rPr>
            </w:pPr>
            <w:r>
              <w:rPr>
                <w:rFonts w:asciiTheme="majorHAnsi" w:hAnsiTheme="majorHAnsi" w:cstheme="majorHAnsi"/>
                <w:sz w:val="20"/>
                <w:szCs w:val="20"/>
              </w:rPr>
              <w:t>TRANNIE SLICKLINE OPERATOR</w:t>
            </w:r>
            <w:bookmarkStart w:id="0" w:name="_GoBack"/>
            <w:bookmarkEnd w:id="0"/>
          </w:p>
        </w:tc>
        <w:tc>
          <w:tcPr>
            <w:tcW w:w="1487" w:type="dxa"/>
          </w:tcPr>
          <w:p w14:paraId="5B667810"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0518E691" w14:textId="77777777" w:rsidR="00EA7441" w:rsidRPr="00FD1545" w:rsidRDefault="00EA7441" w:rsidP="00AD3742">
            <w:pPr>
              <w:rPr>
                <w:rFonts w:asciiTheme="majorHAnsi" w:hAnsiTheme="majorHAnsi" w:cstheme="majorHAnsi"/>
                <w:sz w:val="20"/>
                <w:szCs w:val="20"/>
              </w:rPr>
            </w:pPr>
          </w:p>
        </w:tc>
      </w:tr>
      <w:tr w:rsidR="00EA7441" w:rsidRPr="00FD1545" w14:paraId="2561E609" w14:textId="77777777" w:rsidTr="00AD3742">
        <w:trPr>
          <w:trHeight w:val="397"/>
        </w:trPr>
        <w:tc>
          <w:tcPr>
            <w:tcW w:w="1560" w:type="dxa"/>
          </w:tcPr>
          <w:p w14:paraId="0EE17A3D"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7B1B4236" w14:textId="77777777" w:rsidR="00EA7441" w:rsidRPr="00FD1545" w:rsidRDefault="00EA7441" w:rsidP="00AD3742">
            <w:pPr>
              <w:rPr>
                <w:rFonts w:asciiTheme="majorHAnsi" w:hAnsiTheme="majorHAnsi" w:cstheme="majorHAnsi"/>
                <w:sz w:val="20"/>
                <w:szCs w:val="20"/>
              </w:rPr>
            </w:pPr>
          </w:p>
        </w:tc>
        <w:tc>
          <w:tcPr>
            <w:tcW w:w="1487" w:type="dxa"/>
          </w:tcPr>
          <w:p w14:paraId="5FC7F977"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15BA4125" w14:textId="77777777" w:rsidR="00EA7441" w:rsidRPr="00FD1545" w:rsidRDefault="00EA7441" w:rsidP="00AD3742">
            <w:pPr>
              <w:rPr>
                <w:rFonts w:asciiTheme="majorHAnsi" w:hAnsiTheme="majorHAnsi" w:cstheme="majorHAnsi"/>
                <w:sz w:val="20"/>
                <w:szCs w:val="20"/>
              </w:rPr>
            </w:pPr>
          </w:p>
        </w:tc>
      </w:tr>
    </w:tbl>
    <w:p w14:paraId="016C35E1" w14:textId="77777777" w:rsidR="008017B2" w:rsidRDefault="008017B2" w:rsidP="00322FD2">
      <w:pPr>
        <w:tabs>
          <w:tab w:val="left" w:pos="10206"/>
          <w:tab w:val="left" w:pos="11057"/>
          <w:tab w:val="left" w:pos="13325"/>
        </w:tabs>
        <w:spacing w:before="120"/>
        <w:rPr>
          <w:rFonts w:asciiTheme="majorHAnsi" w:hAnsiTheme="majorHAnsi" w:cstheme="majorHAnsi"/>
        </w:rPr>
        <w:sectPr w:rsidR="008017B2" w:rsidSect="007552AA">
          <w:headerReference w:type="default" r:id="rId11"/>
          <w:footerReference w:type="default" r:id="rId12"/>
          <w:headerReference w:type="first" r:id="rId13"/>
          <w:footerReference w:type="first" r:id="rId14"/>
          <w:pgSz w:w="16834" w:h="11909" w:orient="landscape" w:code="9"/>
          <w:pgMar w:top="1304" w:right="777" w:bottom="1355" w:left="1168" w:header="720" w:footer="238" w:gutter="0"/>
          <w:cols w:space="708"/>
          <w:titlePg/>
          <w:docGrid w:linePitch="360"/>
        </w:sectPr>
      </w:pPr>
    </w:p>
    <w:p w14:paraId="629CD981" w14:textId="0D7E6CF7" w:rsidR="00067D9F" w:rsidRPr="00200EBA" w:rsidRDefault="00067D9F" w:rsidP="008017B2">
      <w:pPr>
        <w:tabs>
          <w:tab w:val="left" w:pos="10206"/>
          <w:tab w:val="left" w:pos="11057"/>
          <w:tab w:val="left" w:pos="13325"/>
        </w:tabs>
        <w:spacing w:before="120"/>
        <w:rPr>
          <w:rFonts w:asciiTheme="majorHAnsi" w:hAnsiTheme="majorHAnsi"/>
        </w:rPr>
      </w:pPr>
    </w:p>
    <w:sectPr w:rsidR="00067D9F" w:rsidRPr="00200EBA" w:rsidSect="008017B2">
      <w:footerReference w:type="default" r:id="rId15"/>
      <w:headerReference w:type="first" r:id="rId16"/>
      <w:footerReference w:type="first" r:id="rId17"/>
      <w:pgSz w:w="16834" w:h="11909" w:orient="landscape" w:code="9"/>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7E4D9F" w14:textId="77777777" w:rsidR="00367C49" w:rsidRDefault="00367C49">
      <w:r>
        <w:separator/>
      </w:r>
    </w:p>
  </w:endnote>
  <w:endnote w:type="continuationSeparator" w:id="0">
    <w:p w14:paraId="3C59EAF8" w14:textId="77777777" w:rsidR="00367C49" w:rsidRDefault="00367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88040" w14:textId="77777777" w:rsidR="008017B2" w:rsidRDefault="008017B2" w:rsidP="001A00F7"/>
  <w:tbl>
    <w:tblPr>
      <w:tblW w:w="10373" w:type="dxa"/>
      <w:tblInd w:w="-450" w:type="dxa"/>
      <w:tblBorders>
        <w:top w:val="single" w:sz="18" w:space="0" w:color="008000"/>
      </w:tblBorders>
      <w:tblLook w:val="04A0" w:firstRow="1" w:lastRow="0" w:firstColumn="1" w:lastColumn="0" w:noHBand="0" w:noVBand="1"/>
    </w:tblPr>
    <w:tblGrid>
      <w:gridCol w:w="10373"/>
    </w:tblGrid>
    <w:tr w:rsidR="008017B2" w:rsidRPr="00CA5B3B" w14:paraId="22F9BC39" w14:textId="77777777" w:rsidTr="00C64250">
      <w:trPr>
        <w:trHeight w:val="251"/>
      </w:trPr>
      <w:tc>
        <w:tcPr>
          <w:tcW w:w="10373" w:type="dxa"/>
        </w:tcPr>
        <w:p w14:paraId="74FCD80F" w14:textId="77777777" w:rsidR="008017B2" w:rsidRPr="00CA5B3B" w:rsidRDefault="008017B2" w:rsidP="001A00F7">
          <w:pPr>
            <w:tabs>
              <w:tab w:val="right" w:pos="9565"/>
            </w:tabs>
            <w:ind w:hanging="108"/>
            <w:rPr>
              <w:rFonts w:ascii="Calibri" w:hAnsi="Calibri" w:cs="Calibri"/>
              <w:b/>
              <w:color w:val="002060"/>
              <w:sz w:val="16"/>
              <w:szCs w:val="16"/>
            </w:rPr>
          </w:pPr>
        </w:p>
      </w:tc>
    </w:tr>
  </w:tbl>
  <w:p w14:paraId="61B6AB73" w14:textId="24693ECD" w:rsidR="008017B2" w:rsidRPr="00CA5B3B" w:rsidRDefault="008017B2" w:rsidP="001A00F7">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F3663E">
      <w:rPr>
        <w:rFonts w:ascii="Calibri" w:hAnsi="Calibri"/>
        <w:noProof/>
        <w:sz w:val="20"/>
        <w:szCs w:val="20"/>
        <w:lang w:val="en-GB"/>
      </w:rPr>
      <w:t>1</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F3663E">
      <w:rPr>
        <w:rFonts w:ascii="Calibri" w:hAnsi="Calibri"/>
        <w:noProof/>
        <w:sz w:val="20"/>
        <w:szCs w:val="20"/>
        <w:lang w:val="en-GB"/>
      </w:rPr>
      <w:instrText>12</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F3663E">
      <w:rPr>
        <w:rFonts w:ascii="Calibri" w:hAnsi="Calibri"/>
        <w:noProof/>
        <w:sz w:val="20"/>
        <w:szCs w:val="20"/>
        <w:lang w:val="en-GB"/>
      </w:rPr>
      <w:t>11</w:t>
    </w:r>
    <w:r>
      <w:rPr>
        <w:rFonts w:ascii="Calibri" w:hAnsi="Calibri"/>
        <w:sz w:val="20"/>
        <w:szCs w:val="20"/>
        <w:lang w:val="en-GB"/>
      </w:rPr>
      <w:fldChar w:fldCharType="end"/>
    </w:r>
  </w:p>
  <w:p w14:paraId="37DC4554" w14:textId="77777777" w:rsidR="008017B2" w:rsidRPr="00CA5B3B" w:rsidRDefault="008017B2" w:rsidP="001A00F7">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185C663C" w14:textId="66BB9D84" w:rsidR="008017B2" w:rsidRPr="007754E4" w:rsidRDefault="008017B2"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4850" w:type="dxa"/>
      <w:tblBorders>
        <w:top w:val="single" w:sz="18" w:space="0" w:color="008000"/>
      </w:tblBorders>
      <w:tblLook w:val="04A0" w:firstRow="1" w:lastRow="0" w:firstColumn="1" w:lastColumn="0" w:noHBand="0" w:noVBand="1"/>
    </w:tblPr>
    <w:tblGrid>
      <w:gridCol w:w="14850"/>
    </w:tblGrid>
    <w:tr w:rsidR="008017B2" w:rsidRPr="00CA5B3B" w14:paraId="3DC298A3" w14:textId="77777777" w:rsidTr="00527A09">
      <w:trPr>
        <w:trHeight w:val="251"/>
      </w:trPr>
      <w:tc>
        <w:tcPr>
          <w:tcW w:w="14850" w:type="dxa"/>
        </w:tcPr>
        <w:p w14:paraId="068F2D1E" w14:textId="77777777" w:rsidR="008017B2" w:rsidRPr="00CA5B3B" w:rsidRDefault="008017B2" w:rsidP="00527A09">
          <w:pPr>
            <w:ind w:right="3720"/>
            <w:rPr>
              <w:rFonts w:ascii="Calibri" w:hAnsi="Calibri" w:cs="Calibri"/>
              <w:b/>
              <w:color w:val="002060"/>
              <w:sz w:val="16"/>
              <w:szCs w:val="16"/>
            </w:rPr>
          </w:pPr>
        </w:p>
      </w:tc>
    </w:tr>
  </w:tbl>
  <w:p w14:paraId="6D667CA7" w14:textId="5E1F9E74" w:rsidR="008017B2" w:rsidRPr="00CA5B3B" w:rsidRDefault="008017B2" w:rsidP="00527A09">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F3663E">
      <w:rPr>
        <w:rFonts w:ascii="Calibri" w:hAnsi="Calibri"/>
        <w:noProof/>
        <w:sz w:val="20"/>
        <w:szCs w:val="20"/>
        <w:lang w:val="en-GB"/>
      </w:rPr>
      <w:t>10</w:t>
    </w:r>
    <w:r>
      <w:rPr>
        <w:rFonts w:ascii="Calibri" w:hAnsi="Calibri"/>
        <w:sz w:val="20"/>
        <w:szCs w:val="20"/>
        <w:lang w:val="en-GB"/>
      </w:rPr>
      <w:fldChar w:fldCharType="end"/>
    </w:r>
    <w:r>
      <w:rPr>
        <w:rFonts w:ascii="Calibri" w:hAnsi="Calibri"/>
        <w:sz w:val="20"/>
        <w:szCs w:val="20"/>
        <w:lang w:val="en-GB"/>
      </w:rPr>
      <w:t xml:space="preserve"> of 92</w:t>
    </w:r>
  </w:p>
  <w:p w14:paraId="0FC911E6" w14:textId="77777777" w:rsidR="008017B2" w:rsidRPr="00CA5B3B" w:rsidRDefault="008017B2" w:rsidP="00527A09">
    <w:pPr>
      <w:tabs>
        <w:tab w:val="left" w:pos="792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2FC06884" w14:textId="526BCC24" w:rsidR="008017B2" w:rsidRPr="0020270A" w:rsidRDefault="008017B2" w:rsidP="00527A09">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39FB6" w14:textId="77777777" w:rsidR="008017B2" w:rsidRDefault="008017B2" w:rsidP="001A00F7"/>
  <w:tbl>
    <w:tblPr>
      <w:tblW w:w="14850" w:type="dxa"/>
      <w:tblBorders>
        <w:top w:val="single" w:sz="18" w:space="0" w:color="008000"/>
      </w:tblBorders>
      <w:tblLook w:val="04A0" w:firstRow="1" w:lastRow="0" w:firstColumn="1" w:lastColumn="0" w:noHBand="0" w:noVBand="1"/>
    </w:tblPr>
    <w:tblGrid>
      <w:gridCol w:w="14850"/>
    </w:tblGrid>
    <w:tr w:rsidR="008017B2" w:rsidRPr="00CA5B3B" w14:paraId="4F8C2573" w14:textId="77777777" w:rsidTr="004E1EAA">
      <w:trPr>
        <w:trHeight w:val="251"/>
      </w:trPr>
      <w:tc>
        <w:tcPr>
          <w:tcW w:w="14850" w:type="dxa"/>
        </w:tcPr>
        <w:p w14:paraId="5B330679" w14:textId="77777777" w:rsidR="008017B2" w:rsidRPr="00CA5B3B" w:rsidRDefault="008017B2" w:rsidP="001A00F7">
          <w:pPr>
            <w:tabs>
              <w:tab w:val="right" w:pos="9565"/>
            </w:tabs>
            <w:ind w:hanging="108"/>
            <w:rPr>
              <w:rFonts w:ascii="Calibri" w:hAnsi="Calibri" w:cs="Calibri"/>
              <w:b/>
              <w:color w:val="002060"/>
              <w:sz w:val="16"/>
              <w:szCs w:val="16"/>
            </w:rPr>
          </w:pPr>
        </w:p>
      </w:tc>
    </w:tr>
  </w:tbl>
  <w:p w14:paraId="4E859048" w14:textId="61403E3D" w:rsidR="008017B2" w:rsidRPr="00CA5B3B" w:rsidRDefault="008017B2" w:rsidP="004E1EAA">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proofErr w:type="gramStart"/>
    <w:r w:rsidR="001D79FC">
      <w:rPr>
        <w:rFonts w:ascii="Calibri" w:hAnsi="Calibri"/>
        <w:sz w:val="20"/>
        <w:szCs w:val="20"/>
        <w:lang w:val="en-GB"/>
      </w:rPr>
      <w:t>10</w:t>
    </w:r>
    <w:r>
      <w:rPr>
        <w:rFonts w:ascii="Calibri" w:hAnsi="Calibri"/>
        <w:sz w:val="20"/>
        <w:szCs w:val="20"/>
        <w:lang w:val="en-GB"/>
      </w:rPr>
      <w:t xml:space="preserve">  </w:t>
    </w:r>
    <w:r w:rsidRPr="00CA5B3B">
      <w:rPr>
        <w:rFonts w:ascii="Calibri" w:hAnsi="Calibri"/>
        <w:sz w:val="20"/>
        <w:szCs w:val="20"/>
        <w:lang w:val="en-GB"/>
      </w:rPr>
      <w:t>of</w:t>
    </w:r>
    <w:proofErr w:type="gramEnd"/>
    <w:r w:rsidRPr="00CA5B3B">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F3663E">
      <w:rPr>
        <w:rFonts w:ascii="Calibri" w:hAnsi="Calibri"/>
        <w:noProof/>
        <w:sz w:val="20"/>
        <w:szCs w:val="20"/>
        <w:lang w:val="en-GB"/>
      </w:rPr>
      <w:instrText>12</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F3663E">
      <w:rPr>
        <w:rFonts w:ascii="Calibri" w:hAnsi="Calibri"/>
        <w:noProof/>
        <w:sz w:val="20"/>
        <w:szCs w:val="20"/>
        <w:lang w:val="en-GB"/>
      </w:rPr>
      <w:t>11</w:t>
    </w:r>
    <w:r>
      <w:rPr>
        <w:rFonts w:ascii="Calibri" w:hAnsi="Calibri"/>
        <w:sz w:val="20"/>
        <w:szCs w:val="20"/>
        <w:lang w:val="en-GB"/>
      </w:rPr>
      <w:fldChar w:fldCharType="end"/>
    </w:r>
  </w:p>
  <w:p w14:paraId="74FCFC62" w14:textId="77777777" w:rsidR="008017B2" w:rsidRPr="00CA5B3B" w:rsidRDefault="008017B2" w:rsidP="004E1EAA">
    <w:pPr>
      <w:tabs>
        <w:tab w:val="center" w:pos="4153"/>
        <w:tab w:val="right" w:pos="873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286B40D3" w14:textId="219AF620" w:rsidR="008017B2" w:rsidRPr="007754E4" w:rsidRDefault="008017B2" w:rsidP="004E1EAA">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50" w:type="dxa"/>
      <w:tblInd w:w="-450" w:type="dxa"/>
      <w:tblBorders>
        <w:top w:val="single" w:sz="18" w:space="0" w:color="008000"/>
      </w:tblBorders>
      <w:tblLook w:val="04A0" w:firstRow="1" w:lastRow="0" w:firstColumn="1" w:lastColumn="0" w:noHBand="0" w:noVBand="1"/>
    </w:tblPr>
    <w:tblGrid>
      <w:gridCol w:w="9450"/>
    </w:tblGrid>
    <w:tr w:rsidR="008017B2" w:rsidRPr="00CA5B3B" w14:paraId="657EBC78" w14:textId="77777777" w:rsidTr="001A00F7">
      <w:trPr>
        <w:trHeight w:val="251"/>
      </w:trPr>
      <w:tc>
        <w:tcPr>
          <w:tcW w:w="9450" w:type="dxa"/>
        </w:tcPr>
        <w:p w14:paraId="664AFAA7" w14:textId="77777777" w:rsidR="008017B2" w:rsidRPr="00CA5B3B" w:rsidRDefault="008017B2" w:rsidP="00620D83">
          <w:pPr>
            <w:tabs>
              <w:tab w:val="right" w:pos="9565"/>
            </w:tabs>
            <w:rPr>
              <w:rFonts w:ascii="Calibri" w:hAnsi="Calibri" w:cs="Calibri"/>
              <w:b/>
              <w:color w:val="002060"/>
              <w:sz w:val="16"/>
              <w:szCs w:val="16"/>
            </w:rPr>
          </w:pPr>
        </w:p>
      </w:tc>
    </w:tr>
  </w:tbl>
  <w:p w14:paraId="4A1145B3" w14:textId="10BD9E9E" w:rsidR="008017B2" w:rsidRPr="00CA5B3B" w:rsidRDefault="008017B2"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noProof/>
        <w:sz w:val="20"/>
        <w:szCs w:val="20"/>
        <w:lang w:val="en-GB"/>
      </w:rPr>
      <w:instrText>75</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noProof/>
        <w:sz w:val="20"/>
        <w:szCs w:val="20"/>
        <w:lang w:val="en-GB"/>
      </w:rPr>
      <w:t>74</w:t>
    </w:r>
    <w:r>
      <w:rPr>
        <w:rFonts w:ascii="Calibri" w:hAnsi="Calibri"/>
        <w:sz w:val="20"/>
        <w:szCs w:val="20"/>
        <w:lang w:val="en-GB"/>
      </w:rPr>
      <w:fldChar w:fldCharType="end"/>
    </w:r>
  </w:p>
  <w:p w14:paraId="13ABB268" w14:textId="77777777" w:rsidR="008017B2" w:rsidRPr="00CA5B3B" w:rsidRDefault="008017B2"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8017B2" w:rsidRPr="0020270A" w:rsidRDefault="008017B2"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67BFAB" w14:textId="5030EA4C" w:rsidR="008017B2" w:rsidRPr="00D20868" w:rsidRDefault="008017B2" w:rsidP="00D208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B6423" w14:textId="77777777" w:rsidR="00367C49" w:rsidRDefault="00367C49">
      <w:r>
        <w:separator/>
      </w:r>
    </w:p>
  </w:footnote>
  <w:footnote w:type="continuationSeparator" w:id="0">
    <w:p w14:paraId="05285331" w14:textId="77777777" w:rsidR="00367C49" w:rsidRDefault="00367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721AF9" w14:textId="77777777" w:rsidR="008017B2" w:rsidRDefault="008017B2" w:rsidP="00E43FF9">
    <w:r>
      <w:rPr>
        <w:rFonts w:ascii="Book Antiqua" w:hAnsi="Book Antiqua"/>
        <w:noProof/>
        <w:sz w:val="22"/>
        <w:szCs w:val="20"/>
      </w:rPr>
      <w:drawing>
        <wp:anchor distT="0" distB="0" distL="114300" distR="114300" simplePos="0" relativeHeight="251681792" behindDoc="0" locked="0" layoutInCell="1" allowOverlap="1" wp14:anchorId="62E9CB13" wp14:editId="3E2089A5">
          <wp:simplePos x="0" y="0"/>
          <wp:positionH relativeFrom="column">
            <wp:posOffset>-312420</wp:posOffset>
          </wp:positionH>
          <wp:positionV relativeFrom="paragraph">
            <wp:posOffset>-149860</wp:posOffset>
          </wp:positionV>
          <wp:extent cx="2432515" cy="426757"/>
          <wp:effectExtent l="0" t="0" r="635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6B8179D4" w14:textId="77777777" w:rsidR="008017B2" w:rsidRPr="00070260" w:rsidRDefault="008017B2"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0355" w:type="dxa"/>
      <w:tblInd w:w="-432" w:type="dxa"/>
      <w:tblBorders>
        <w:top w:val="single" w:sz="18" w:space="0" w:color="008000"/>
      </w:tblBorders>
      <w:tblLook w:val="04A0" w:firstRow="1" w:lastRow="0" w:firstColumn="1" w:lastColumn="0" w:noHBand="0" w:noVBand="1"/>
    </w:tblPr>
    <w:tblGrid>
      <w:gridCol w:w="10355"/>
    </w:tblGrid>
    <w:tr w:rsidR="008017B2" w:rsidRPr="00CA5B3B" w14:paraId="62E35706" w14:textId="77777777" w:rsidTr="00AC1DBA">
      <w:trPr>
        <w:trHeight w:val="135"/>
      </w:trPr>
      <w:tc>
        <w:tcPr>
          <w:tcW w:w="10355" w:type="dxa"/>
        </w:tcPr>
        <w:p w14:paraId="612BA845" w14:textId="77777777" w:rsidR="008017B2" w:rsidRPr="00CA5B3B" w:rsidRDefault="008017B2" w:rsidP="00620D83">
          <w:pPr>
            <w:tabs>
              <w:tab w:val="right" w:pos="9565"/>
            </w:tabs>
            <w:rPr>
              <w:rFonts w:ascii="Calibri" w:hAnsi="Calibri" w:cs="Calibri"/>
              <w:b/>
              <w:color w:val="002060"/>
              <w:sz w:val="16"/>
              <w:szCs w:val="16"/>
            </w:rPr>
          </w:pPr>
        </w:p>
      </w:tc>
    </w:tr>
  </w:tbl>
  <w:p w14:paraId="468E79F7" w14:textId="77777777" w:rsidR="008017B2" w:rsidRPr="0020270A" w:rsidRDefault="008017B2" w:rsidP="00DC5B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F4D50" w14:textId="77777777" w:rsidR="008017B2" w:rsidRDefault="008017B2" w:rsidP="001A00F7">
    <w:r>
      <w:rPr>
        <w:rFonts w:ascii="Book Antiqua" w:hAnsi="Book Antiqua"/>
        <w:noProof/>
        <w:sz w:val="22"/>
        <w:szCs w:val="20"/>
      </w:rPr>
      <w:drawing>
        <wp:anchor distT="0" distB="0" distL="114300" distR="114300" simplePos="0" relativeHeight="251685888" behindDoc="0" locked="0" layoutInCell="1" allowOverlap="1" wp14:anchorId="70C2BC21" wp14:editId="79B83904">
          <wp:simplePos x="0" y="0"/>
          <wp:positionH relativeFrom="column">
            <wp:posOffset>-35560</wp:posOffset>
          </wp:positionH>
          <wp:positionV relativeFrom="paragraph">
            <wp:posOffset>-282575</wp:posOffset>
          </wp:positionV>
          <wp:extent cx="2432515" cy="426757"/>
          <wp:effectExtent l="0" t="0" r="635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965" w:type="dxa"/>
      <w:tblInd w:w="-90" w:type="dxa"/>
      <w:tblBorders>
        <w:top w:val="single" w:sz="18" w:space="0" w:color="008000"/>
      </w:tblBorders>
      <w:tblLook w:val="04A0" w:firstRow="1" w:lastRow="0" w:firstColumn="1" w:lastColumn="0" w:noHBand="0" w:noVBand="1"/>
    </w:tblPr>
    <w:tblGrid>
      <w:gridCol w:w="9729"/>
      <w:gridCol w:w="236"/>
    </w:tblGrid>
    <w:tr w:rsidR="008017B2" w:rsidRPr="00CA5B3B" w14:paraId="7720C2FA" w14:textId="77777777" w:rsidTr="00FF5874">
      <w:trPr>
        <w:trHeight w:val="95"/>
      </w:trPr>
      <w:tc>
        <w:tcPr>
          <w:tcW w:w="9729" w:type="dxa"/>
        </w:tcPr>
        <w:p w14:paraId="089595D6" w14:textId="77777777" w:rsidR="008017B2" w:rsidRPr="00CA5B3B" w:rsidRDefault="008017B2"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6DA1E6D1" w14:textId="77777777" w:rsidR="008017B2" w:rsidRPr="00CA5B3B" w:rsidRDefault="008017B2" w:rsidP="004145AC">
          <w:pPr>
            <w:tabs>
              <w:tab w:val="right" w:pos="9565"/>
            </w:tabs>
            <w:ind w:right="-5847"/>
            <w:rPr>
              <w:rFonts w:ascii="Calibri" w:hAnsi="Calibri" w:cs="Calibri"/>
              <w:b/>
              <w:color w:val="002060"/>
              <w:sz w:val="16"/>
              <w:szCs w:val="16"/>
            </w:rPr>
          </w:pPr>
        </w:p>
      </w:tc>
    </w:tr>
  </w:tbl>
  <w:p w14:paraId="3EE4F61E" w14:textId="77777777" w:rsidR="008017B2" w:rsidRPr="007754E4" w:rsidRDefault="008017B2" w:rsidP="000A2E6C">
    <w:pPr>
      <w:pStyle w:val="Header"/>
      <w:rPr>
        <w:sz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9F6B1" w14:textId="2F231519" w:rsidR="008017B2" w:rsidRDefault="008017B2" w:rsidP="00E43FF9">
    <w:r>
      <w:rPr>
        <w:rFonts w:ascii="Book Antiqua" w:hAnsi="Book Antiqua"/>
        <w:noProof/>
        <w:sz w:val="22"/>
        <w:szCs w:val="20"/>
      </w:rPr>
      <w:drawing>
        <wp:anchor distT="0" distB="0" distL="114300" distR="114300" simplePos="0" relativeHeight="251689984" behindDoc="0" locked="0" layoutInCell="1" allowOverlap="1" wp14:anchorId="075F24EA" wp14:editId="08D46FCD">
          <wp:simplePos x="0" y="0"/>
          <wp:positionH relativeFrom="margin">
            <wp:align>left</wp:align>
          </wp:positionH>
          <wp:positionV relativeFrom="paragraph">
            <wp:posOffset>-149860</wp:posOffset>
          </wp:positionV>
          <wp:extent cx="2432050" cy="426720"/>
          <wp:effectExtent l="0" t="0" r="635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rPr>
      <mc:AlternateContent>
        <mc:Choice Requires="wps">
          <w:drawing>
            <wp:anchor distT="0" distB="0" distL="114300" distR="114300" simplePos="0" relativeHeight="251697152" behindDoc="0" locked="0" layoutInCell="1" allowOverlap="1" wp14:anchorId="4056662D" wp14:editId="5112C187">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571BAB95" w14:textId="77777777" w:rsidR="008017B2" w:rsidRPr="001D51C1" w:rsidRDefault="008017B2"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56662D"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" fillcolor="white [3201]" stroked="f" strokeweight=".5pt">
              <v:textbox>
                <w:txbxContent>
                  <w:p w14:paraId="571BAB95" w14:textId="77777777" w:rsidR="008017B2" w:rsidRPr="001D51C1" w:rsidRDefault="008017B2"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78C9DB35" w14:textId="5448AEC5" w:rsidR="008017B2" w:rsidRPr="00070260" w:rsidRDefault="008017B2"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8017B2" w:rsidRPr="00CA5B3B" w14:paraId="512FE8DE" w14:textId="77777777" w:rsidTr="004E1EAA">
      <w:trPr>
        <w:trHeight w:val="135"/>
      </w:trPr>
      <w:tc>
        <w:tcPr>
          <w:tcW w:w="14850" w:type="dxa"/>
        </w:tcPr>
        <w:p w14:paraId="72EB8A92" w14:textId="6DCE6F4B" w:rsidR="008017B2" w:rsidRPr="00CA5B3B" w:rsidRDefault="008017B2" w:rsidP="00620D83">
          <w:pPr>
            <w:tabs>
              <w:tab w:val="right" w:pos="9565"/>
            </w:tabs>
            <w:rPr>
              <w:rFonts w:ascii="Calibri" w:hAnsi="Calibri" w:cs="Calibri"/>
              <w:b/>
              <w:color w:val="002060"/>
              <w:sz w:val="16"/>
              <w:szCs w:val="16"/>
            </w:rPr>
          </w:pPr>
        </w:p>
      </w:tc>
    </w:tr>
  </w:tbl>
  <w:p w14:paraId="360560CB" w14:textId="77777777" w:rsidR="008017B2" w:rsidRPr="0020270A" w:rsidRDefault="008017B2" w:rsidP="00527A0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D113A3" w14:textId="561E4E3C" w:rsidR="008017B2" w:rsidRDefault="008017B2" w:rsidP="001A00F7">
    <w:r>
      <w:rPr>
        <w:rFonts w:ascii="Book Antiqua" w:hAnsi="Book Antiqua"/>
        <w:noProof/>
        <w:sz w:val="22"/>
        <w:szCs w:val="20"/>
      </w:rPr>
      <mc:AlternateContent>
        <mc:Choice Requires="wps">
          <w:drawing>
            <wp:anchor distT="0" distB="0" distL="114300" distR="114300" simplePos="0" relativeHeight="251693056" behindDoc="0" locked="0" layoutInCell="1" allowOverlap="1" wp14:anchorId="63AC440A" wp14:editId="0B744D56">
              <wp:simplePos x="0" y="0"/>
              <wp:positionH relativeFrom="column">
                <wp:posOffset>7745095</wp:posOffset>
              </wp:positionH>
              <wp:positionV relativeFrom="paragraph">
                <wp:posOffset>-142875</wp:posOffset>
              </wp:positionV>
              <wp:extent cx="1504950" cy="24765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22E59D36" w14:textId="507CC156" w:rsidR="008017B2" w:rsidRPr="001D51C1" w:rsidRDefault="008017B2"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AC440A" id="_x0000_t202" coordsize="21600,21600" o:spt="202" path="m,l,21600r21600,l21600,xe">
              <v:stroke joinstyle="miter"/>
              <v:path gradientshapeok="t" o:connecttype="rect"/>
            </v:shapetype>
            <v:shape id="Text Box 127" o:spid="_x0000_s1027" type="#_x0000_t202" style="position:absolute;margin-left:609.85pt;margin-top:-11.25pt;width:118.5pt;height:19.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" fillcolor="white [3201]" stroked="f" strokeweight=".5pt">
              <v:textbox>
                <w:txbxContent>
                  <w:p w14:paraId="22E59D36" w14:textId="507CC156" w:rsidR="008017B2" w:rsidRPr="001D51C1" w:rsidRDefault="008017B2"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v:shape>
          </w:pict>
        </mc:Fallback>
      </mc:AlternateContent>
    </w:r>
    <w:r>
      <w:rPr>
        <w:rFonts w:ascii="Book Antiqua" w:hAnsi="Book Antiqua"/>
        <w:noProof/>
        <w:sz w:val="22"/>
        <w:szCs w:val="20"/>
      </w:rPr>
      <w:drawing>
        <wp:anchor distT="0" distB="0" distL="114300" distR="114300" simplePos="0" relativeHeight="251687936" behindDoc="0" locked="0" layoutInCell="1" allowOverlap="1" wp14:anchorId="48A255C7" wp14:editId="16C17FA6">
          <wp:simplePos x="0" y="0"/>
          <wp:positionH relativeFrom="column">
            <wp:posOffset>-35560</wp:posOffset>
          </wp:positionH>
          <wp:positionV relativeFrom="paragraph">
            <wp:posOffset>-282575</wp:posOffset>
          </wp:positionV>
          <wp:extent cx="2432515" cy="426757"/>
          <wp:effectExtent l="0" t="0" r="635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15068" w:type="dxa"/>
      <w:tblInd w:w="-90" w:type="dxa"/>
      <w:tblBorders>
        <w:top w:val="single" w:sz="18" w:space="0" w:color="008000"/>
      </w:tblBorders>
      <w:tblLook w:val="04A0" w:firstRow="1" w:lastRow="0" w:firstColumn="1" w:lastColumn="0" w:noHBand="0" w:noVBand="1"/>
    </w:tblPr>
    <w:tblGrid>
      <w:gridCol w:w="14832"/>
      <w:gridCol w:w="236"/>
    </w:tblGrid>
    <w:tr w:rsidR="008017B2" w:rsidRPr="00CA5B3B" w14:paraId="0F3618A4" w14:textId="77777777" w:rsidTr="00FF5874">
      <w:trPr>
        <w:trHeight w:val="95"/>
      </w:trPr>
      <w:tc>
        <w:tcPr>
          <w:tcW w:w="14832" w:type="dxa"/>
        </w:tcPr>
        <w:p w14:paraId="2EEB371F" w14:textId="77777777" w:rsidR="008017B2" w:rsidRPr="00CA5B3B" w:rsidRDefault="008017B2"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10AE711D" w14:textId="77777777" w:rsidR="008017B2" w:rsidRPr="00CA5B3B" w:rsidRDefault="008017B2" w:rsidP="004145AC">
          <w:pPr>
            <w:tabs>
              <w:tab w:val="right" w:pos="9565"/>
            </w:tabs>
            <w:ind w:right="-5847"/>
            <w:rPr>
              <w:rFonts w:ascii="Calibri" w:hAnsi="Calibri" w:cs="Calibri"/>
              <w:b/>
              <w:color w:val="002060"/>
              <w:sz w:val="16"/>
              <w:szCs w:val="16"/>
            </w:rPr>
          </w:pPr>
        </w:p>
      </w:tc>
    </w:tr>
  </w:tbl>
  <w:p w14:paraId="295BFA69" w14:textId="77777777" w:rsidR="008017B2" w:rsidRPr="007754E4" w:rsidRDefault="008017B2" w:rsidP="000A2E6C">
    <w:pPr>
      <w:pStyle w:val="Header"/>
      <w:rPr>
        <w:sz w:val="1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C181F" w14:textId="77777777" w:rsidR="008017B2" w:rsidRPr="00D20868" w:rsidRDefault="008017B2" w:rsidP="00D208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80834FF"/>
    <w:multiLevelType w:val="singleLevel"/>
    <w:tmpl w:val="B80834FF"/>
    <w:lvl w:ilvl="0">
      <w:start w:val="1"/>
      <w:numFmt w:val="decimal"/>
      <w:suff w:val="space"/>
      <w:lvlText w:val="%1."/>
      <w:lvlJc w:val="left"/>
    </w:lvl>
  </w:abstractNum>
  <w:abstractNum w:abstractNumId="1">
    <w:nsid w:val="141F298A"/>
    <w:multiLevelType w:val="hybridMultilevel"/>
    <w:tmpl w:val="56CC3C7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54E18F5"/>
    <w:multiLevelType w:val="multilevel"/>
    <w:tmpl w:val="1BACEB4A"/>
    <w:lvl w:ilvl="0">
      <w:start w:val="1"/>
      <w:numFmt w:val="decimal"/>
      <w:lvlText w:val="%1."/>
      <w:lvlJc w:val="left"/>
      <w:pPr>
        <w:tabs>
          <w:tab w:val="num" w:pos="360"/>
        </w:tabs>
        <w:ind w:left="360" w:hanging="360"/>
      </w:pPr>
      <w:rPr>
        <w:rFonts w:hint="default"/>
      </w:rPr>
    </w:lvl>
    <w:lvl w:ilvl="1">
      <w:start w:val="2"/>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1C330D94"/>
    <w:multiLevelType w:val="singleLevel"/>
    <w:tmpl w:val="0409000F"/>
    <w:lvl w:ilvl="0">
      <w:start w:val="1"/>
      <w:numFmt w:val="decimal"/>
      <w:lvlText w:val="%1."/>
      <w:lvlJc w:val="left"/>
      <w:pPr>
        <w:tabs>
          <w:tab w:val="num" w:pos="720"/>
        </w:tabs>
        <w:ind w:left="720" w:hanging="360"/>
      </w:pPr>
      <w:rPr>
        <w:rFonts w:hint="default"/>
      </w:rPr>
    </w:lvl>
  </w:abstractNum>
  <w:abstractNum w:abstractNumId="4">
    <w:nsid w:val="256E229C"/>
    <w:multiLevelType w:val="hybridMultilevel"/>
    <w:tmpl w:val="38C2C420"/>
    <w:lvl w:ilvl="0" w:tplc="4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nsid w:val="30101E42"/>
    <w:multiLevelType w:val="hybridMultilevel"/>
    <w:tmpl w:val="99C800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C533B2"/>
    <w:multiLevelType w:val="singleLevel"/>
    <w:tmpl w:val="0409000F"/>
    <w:lvl w:ilvl="0">
      <w:start w:val="1"/>
      <w:numFmt w:val="decimal"/>
      <w:lvlText w:val="%1."/>
      <w:lvlJc w:val="left"/>
      <w:pPr>
        <w:tabs>
          <w:tab w:val="num" w:pos="360"/>
        </w:tabs>
        <w:ind w:left="360" w:hanging="360"/>
      </w:pPr>
      <w:rPr>
        <w:rFonts w:hint="default"/>
      </w:rPr>
    </w:lvl>
  </w:abstractNum>
  <w:abstractNum w:abstractNumId="7">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nsid w:val="62A22640"/>
    <w:multiLevelType w:val="hybridMultilevel"/>
    <w:tmpl w:val="B70AA024"/>
    <w:lvl w:ilvl="0" w:tplc="04090001">
      <w:start w:val="1"/>
      <w:numFmt w:val="bullet"/>
      <w:lvlText w:val=""/>
      <w:lvlJc w:val="left"/>
      <w:pPr>
        <w:ind w:left="1080" w:hanging="360"/>
      </w:pPr>
      <w:rPr>
        <w:rFonts w:ascii="Symbol" w:hAnsi="Symbol" w:hint="default"/>
      </w:rPr>
    </w:lvl>
    <w:lvl w:ilvl="1" w:tplc="8B4E9FD4">
      <w:numFmt w:val="bullet"/>
      <w:lvlText w:val="-"/>
      <w:lvlJc w:val="left"/>
      <w:pPr>
        <w:ind w:left="1800" w:hanging="360"/>
      </w:pPr>
      <w:rPr>
        <w:rFonts w:ascii="Calibri" w:eastAsia="Times New Roman" w:hAnsi="Calibri" w:cstheme="majorHAns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abstractNum w:abstractNumId="10">
    <w:nsid w:val="7F8141C4"/>
    <w:multiLevelType w:val="hybridMultilevel"/>
    <w:tmpl w:val="9D541E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9"/>
  </w:num>
  <w:num w:numId="2">
    <w:abstractNumId w:val="6"/>
  </w:num>
  <w:num w:numId="3">
    <w:abstractNumId w:val="3"/>
  </w:num>
  <w:num w:numId="4">
    <w:abstractNumId w:val="2"/>
  </w:num>
  <w:num w:numId="5">
    <w:abstractNumId w:val="5"/>
  </w:num>
  <w:num w:numId="6">
    <w:abstractNumId w:val="7"/>
  </w:num>
  <w:num w:numId="7">
    <w:abstractNumId w:val="4"/>
  </w:num>
  <w:num w:numId="8">
    <w:abstractNumId w:val="8"/>
  </w:num>
  <w:num w:numId="9">
    <w:abstractNumId w:val="10"/>
  </w:num>
  <w:num w:numId="10">
    <w:abstractNumId w:val="1"/>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50C89"/>
    <w:rsid w:val="00052080"/>
    <w:rsid w:val="0005505F"/>
    <w:rsid w:val="0005563F"/>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41AA"/>
    <w:rsid w:val="0010479E"/>
    <w:rsid w:val="00105805"/>
    <w:rsid w:val="0011064F"/>
    <w:rsid w:val="00111B4A"/>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D79FC"/>
    <w:rsid w:val="001E3509"/>
    <w:rsid w:val="001E6AE6"/>
    <w:rsid w:val="001F07D2"/>
    <w:rsid w:val="001F4693"/>
    <w:rsid w:val="00200EBA"/>
    <w:rsid w:val="0020270A"/>
    <w:rsid w:val="00203ACD"/>
    <w:rsid w:val="00204FEC"/>
    <w:rsid w:val="002075A9"/>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708D"/>
    <w:rsid w:val="002C2488"/>
    <w:rsid w:val="002C3FF0"/>
    <w:rsid w:val="002C682C"/>
    <w:rsid w:val="002D21D8"/>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67C49"/>
    <w:rsid w:val="00374ED8"/>
    <w:rsid w:val="00377AC0"/>
    <w:rsid w:val="00381027"/>
    <w:rsid w:val="00386AA4"/>
    <w:rsid w:val="003933D8"/>
    <w:rsid w:val="00394F51"/>
    <w:rsid w:val="0039648F"/>
    <w:rsid w:val="0039751A"/>
    <w:rsid w:val="003A0911"/>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E7FDB"/>
    <w:rsid w:val="003F1A63"/>
    <w:rsid w:val="003F1C3F"/>
    <w:rsid w:val="003F60AE"/>
    <w:rsid w:val="00404270"/>
    <w:rsid w:val="00412D45"/>
    <w:rsid w:val="004145AC"/>
    <w:rsid w:val="0041535D"/>
    <w:rsid w:val="00417E42"/>
    <w:rsid w:val="004210D8"/>
    <w:rsid w:val="004210D9"/>
    <w:rsid w:val="00422D86"/>
    <w:rsid w:val="004309A2"/>
    <w:rsid w:val="00431E85"/>
    <w:rsid w:val="00431EC3"/>
    <w:rsid w:val="00433F60"/>
    <w:rsid w:val="004343FE"/>
    <w:rsid w:val="0043516D"/>
    <w:rsid w:val="00436C45"/>
    <w:rsid w:val="004460B0"/>
    <w:rsid w:val="00453B1E"/>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B122D"/>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B6940"/>
    <w:rsid w:val="005C193C"/>
    <w:rsid w:val="005C25F0"/>
    <w:rsid w:val="005C296D"/>
    <w:rsid w:val="005C4031"/>
    <w:rsid w:val="005C438F"/>
    <w:rsid w:val="005D0CD4"/>
    <w:rsid w:val="005D1267"/>
    <w:rsid w:val="005D2BD3"/>
    <w:rsid w:val="005D2E7E"/>
    <w:rsid w:val="005D34D3"/>
    <w:rsid w:val="005D393E"/>
    <w:rsid w:val="005D65F9"/>
    <w:rsid w:val="005D6D55"/>
    <w:rsid w:val="005E5FAB"/>
    <w:rsid w:val="005F2787"/>
    <w:rsid w:val="005F44E1"/>
    <w:rsid w:val="005F630A"/>
    <w:rsid w:val="005F762B"/>
    <w:rsid w:val="00600AA1"/>
    <w:rsid w:val="00602B8B"/>
    <w:rsid w:val="0060532C"/>
    <w:rsid w:val="006055EC"/>
    <w:rsid w:val="006060AB"/>
    <w:rsid w:val="006072D8"/>
    <w:rsid w:val="00607726"/>
    <w:rsid w:val="0061128B"/>
    <w:rsid w:val="006121B1"/>
    <w:rsid w:val="00620D83"/>
    <w:rsid w:val="00621EBF"/>
    <w:rsid w:val="0062297D"/>
    <w:rsid w:val="006267A0"/>
    <w:rsid w:val="00635EAC"/>
    <w:rsid w:val="006371A4"/>
    <w:rsid w:val="0064193B"/>
    <w:rsid w:val="00642A24"/>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B1F2D"/>
    <w:rsid w:val="006B57D3"/>
    <w:rsid w:val="006B6715"/>
    <w:rsid w:val="006C1B5C"/>
    <w:rsid w:val="006C51A7"/>
    <w:rsid w:val="006C6C58"/>
    <w:rsid w:val="006C6D98"/>
    <w:rsid w:val="006C716F"/>
    <w:rsid w:val="006D1AF1"/>
    <w:rsid w:val="006D2E57"/>
    <w:rsid w:val="006D4AEC"/>
    <w:rsid w:val="006D7C18"/>
    <w:rsid w:val="006E1BB6"/>
    <w:rsid w:val="006E68AE"/>
    <w:rsid w:val="006F3CDA"/>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6085F"/>
    <w:rsid w:val="00760C2A"/>
    <w:rsid w:val="00762375"/>
    <w:rsid w:val="00763E20"/>
    <w:rsid w:val="0076400F"/>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471"/>
    <w:rsid w:val="007E63E8"/>
    <w:rsid w:val="007F0854"/>
    <w:rsid w:val="007F0F26"/>
    <w:rsid w:val="00800113"/>
    <w:rsid w:val="00801335"/>
    <w:rsid w:val="008017B2"/>
    <w:rsid w:val="00801B69"/>
    <w:rsid w:val="00801E4B"/>
    <w:rsid w:val="00801E8F"/>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68A3"/>
    <w:rsid w:val="008B6C47"/>
    <w:rsid w:val="008C2697"/>
    <w:rsid w:val="008C4DAC"/>
    <w:rsid w:val="008C551E"/>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7A2D"/>
    <w:rsid w:val="009306A0"/>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41DA"/>
    <w:rsid w:val="00A25F67"/>
    <w:rsid w:val="00A26250"/>
    <w:rsid w:val="00A27CF2"/>
    <w:rsid w:val="00A317A9"/>
    <w:rsid w:val="00A31F7E"/>
    <w:rsid w:val="00A4013A"/>
    <w:rsid w:val="00A44DBB"/>
    <w:rsid w:val="00A46D49"/>
    <w:rsid w:val="00A4745A"/>
    <w:rsid w:val="00A47D7B"/>
    <w:rsid w:val="00A5045C"/>
    <w:rsid w:val="00A50F23"/>
    <w:rsid w:val="00A5421E"/>
    <w:rsid w:val="00A54B54"/>
    <w:rsid w:val="00A55610"/>
    <w:rsid w:val="00A56732"/>
    <w:rsid w:val="00A5704A"/>
    <w:rsid w:val="00A73658"/>
    <w:rsid w:val="00A73DB1"/>
    <w:rsid w:val="00A75EED"/>
    <w:rsid w:val="00A76603"/>
    <w:rsid w:val="00A76FEB"/>
    <w:rsid w:val="00A81969"/>
    <w:rsid w:val="00A82157"/>
    <w:rsid w:val="00A87294"/>
    <w:rsid w:val="00A93445"/>
    <w:rsid w:val="00A935CE"/>
    <w:rsid w:val="00A94F72"/>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2CC5"/>
    <w:rsid w:val="00B13E62"/>
    <w:rsid w:val="00B14AD0"/>
    <w:rsid w:val="00B164F8"/>
    <w:rsid w:val="00B1671B"/>
    <w:rsid w:val="00B17566"/>
    <w:rsid w:val="00B1772D"/>
    <w:rsid w:val="00B20C7B"/>
    <w:rsid w:val="00B22E65"/>
    <w:rsid w:val="00B31A05"/>
    <w:rsid w:val="00B32F29"/>
    <w:rsid w:val="00B34FE1"/>
    <w:rsid w:val="00B35360"/>
    <w:rsid w:val="00B41204"/>
    <w:rsid w:val="00B51E99"/>
    <w:rsid w:val="00B544BD"/>
    <w:rsid w:val="00B55FA3"/>
    <w:rsid w:val="00B5626E"/>
    <w:rsid w:val="00B56A67"/>
    <w:rsid w:val="00B6599F"/>
    <w:rsid w:val="00B7535C"/>
    <w:rsid w:val="00B7552C"/>
    <w:rsid w:val="00B76CE5"/>
    <w:rsid w:val="00B770D6"/>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62DC7"/>
    <w:rsid w:val="00D64FF2"/>
    <w:rsid w:val="00D66039"/>
    <w:rsid w:val="00D7143A"/>
    <w:rsid w:val="00D7239E"/>
    <w:rsid w:val="00D74F50"/>
    <w:rsid w:val="00D75F4E"/>
    <w:rsid w:val="00D8518A"/>
    <w:rsid w:val="00D86560"/>
    <w:rsid w:val="00D87CAE"/>
    <w:rsid w:val="00D9051F"/>
    <w:rsid w:val="00D90BF5"/>
    <w:rsid w:val="00D936C7"/>
    <w:rsid w:val="00D9402D"/>
    <w:rsid w:val="00DA0431"/>
    <w:rsid w:val="00DA2782"/>
    <w:rsid w:val="00DA6D48"/>
    <w:rsid w:val="00DA6F36"/>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11A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ED8"/>
    <w:rsid w:val="00E8464E"/>
    <w:rsid w:val="00E855C9"/>
    <w:rsid w:val="00E86241"/>
    <w:rsid w:val="00E91745"/>
    <w:rsid w:val="00E92DA6"/>
    <w:rsid w:val="00E96B99"/>
    <w:rsid w:val="00E97648"/>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63E"/>
    <w:rsid w:val="00F367A8"/>
    <w:rsid w:val="00F376FD"/>
    <w:rsid w:val="00F443B7"/>
    <w:rsid w:val="00F47F49"/>
    <w:rsid w:val="00F51FAA"/>
    <w:rsid w:val="00F52FDD"/>
    <w:rsid w:val="00F54412"/>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751A"/>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ADE27-CBEE-445C-B17D-67302B97B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12</Pages>
  <Words>1199</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8018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USER</cp:lastModifiedBy>
  <cp:revision>9</cp:revision>
  <cp:lastPrinted>2019-01-24T07:48:00Z</cp:lastPrinted>
  <dcterms:created xsi:type="dcterms:W3CDTF">2023-02-13T08:50:00Z</dcterms:created>
  <dcterms:modified xsi:type="dcterms:W3CDTF">2024-06-26T15:57:00Z</dcterms:modified>
</cp:coreProperties>
</file>